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sz w:val="17"/>
          <w:szCs w:val="17"/>
        </w:rPr>
      </w:pPr>
      <w:r w:rsidDel="00000000" w:rsidR="00000000" w:rsidRPr="00000000">
        <w:rPr>
          <w:rFonts w:ascii="Arial" w:cs="Arial" w:eastAsia="Arial" w:hAnsi="Arial"/>
          <w:b w:val="1"/>
          <w:bCs w:val="1"/>
          <w:sz w:val="36"/>
          <w:szCs w:val="36"/>
          <w:rtl w:val="0"/>
        </w:rPr>
        <w:t xml:space="preserve">AYOUB CHAWKI</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color w:val="444444"/>
          <w:sz w:val="18"/>
          <w:szCs w:val="18"/>
          <w:rtl w:val="0"/>
        </w:rPr>
        <w:t xml:space="preserve">•  +1 437 361 1590  •  Toronto, ON  •  ayoubchawkipros@gmail.com  •  linkedin.com/in/ayoub-chawki</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b w:val="1"/>
          <w:bCs w:val="1"/>
          <w:i w:val="1"/>
          <w:iCs w:val="1"/>
          <w:color w:val="2e5c8a"/>
          <w:sz w:val="24"/>
          <w:szCs w:val="24"/>
          <w:rtl w:val="0"/>
        </w:rPr>
        <w:t xml:space="preserve">Data Engineer</w:t>
      </w:r>
      <w:r w:rsidDel="00000000" w:rsidR="00000000" w:rsidRPr="00000000">
        <w:rPr>
          <w:rtl w:val="0"/>
        </w:rPr>
      </w:r>
    </w:p>
    <w:p w:rsidR="00000000" w:rsidDel="00000000" w:rsidP="00000000" w:rsidRDefault="00000000" w:rsidRPr="00000000" w14:paraId="00000004">
      <w:pPr>
        <w:pStyle w:val="Heading2"/>
        <w:pBdr>
          <w:bottom w:color="2e5c8a" w:space="1" w:sz="4" w:val="single"/>
        </w:pBdr>
        <w:spacing w:after="80" w:before="200" w:lineRule="auto"/>
        <w:rPr>
          <w:sz w:val="22"/>
          <w:szCs w:val="22"/>
        </w:rPr>
      </w:pPr>
      <w:r w:rsidDel="00000000" w:rsidR="00000000" w:rsidRPr="00000000">
        <w:rPr>
          <w:rFonts w:ascii="Arial" w:cs="Arial" w:eastAsia="Arial" w:hAnsi="Arial"/>
          <w:b w:val="1"/>
          <w:bCs w:val="1"/>
          <w:color w:val="2e5c8a"/>
          <w:sz w:val="22"/>
          <w:szCs w:val="22"/>
          <w:rtl w:val="0"/>
        </w:rPr>
        <w:t xml:space="preserve">PROFESSIONAL SUMMARY</w:t>
      </w:r>
      <w:r w:rsidDel="00000000" w:rsidR="00000000" w:rsidRPr="00000000">
        <w:rPr>
          <w:rtl w:val="0"/>
        </w:rPr>
      </w:r>
    </w:p>
    <w:p w:rsidR="00000000" w:rsidDel="00000000" w:rsidP="00000000" w:rsidRDefault="00000000" w:rsidRPr="00000000" w14:paraId="00000005">
      <w:pPr>
        <w:spacing w:after="80" w:lineRule="auto"/>
        <w:rPr>
          <w:sz w:val="18"/>
          <w:szCs w:val="18"/>
        </w:rPr>
      </w:pPr>
      <w:r w:rsidDel="00000000" w:rsidR="00000000" w:rsidRPr="00000000">
        <w:rPr>
          <w:rFonts w:ascii="Arial" w:cs="Arial" w:eastAsia="Arial" w:hAnsi="Arial"/>
          <w:sz w:val="18"/>
          <w:szCs w:val="18"/>
          <w:rtl w:val="0"/>
        </w:rPr>
        <w:t xml:space="preserve">Data Engineer with </w:t>
      </w:r>
      <w:r w:rsidDel="00000000" w:rsidR="00000000" w:rsidRPr="00000000">
        <w:rPr>
          <w:sz w:val="18"/>
          <w:szCs w:val="18"/>
          <w:rtl w:val="0"/>
        </w:rPr>
        <w:t xml:space="preserve">5</w:t>
      </w:r>
      <w:r w:rsidDel="00000000" w:rsidR="00000000" w:rsidRPr="00000000">
        <w:rPr>
          <w:rFonts w:ascii="Arial" w:cs="Arial" w:eastAsia="Arial" w:hAnsi="Arial"/>
          <w:sz w:val="18"/>
          <w:szCs w:val="18"/>
          <w:rtl w:val="0"/>
        </w:rPr>
        <w:t xml:space="preserve">+ years building, maintaining, and optimizing enterprise-scale data systems across Oracle, PostgreSQL, SQL Server, MySQL, MariaDB, Azure Data, and MongoDB in cloud and on-prem environments. Proven expertise designing and operating ETL workflows, integrating diverse data sources, optimizing database performance and reliability, enforcing data security and governance, and automating data pipeline and monitoring processes. Experienced with DBA, Azure, AWS, and CI/CD data workflows. Brings a rigorous data quality, compliance, and structured-dataset mindset suited to enterprise analytics platforms.</w:t>
      </w:r>
      <w:r w:rsidDel="00000000" w:rsidR="00000000" w:rsidRPr="00000000">
        <w:rPr>
          <w:rtl w:val="0"/>
        </w:rPr>
      </w:r>
    </w:p>
    <w:p w:rsidR="00000000" w:rsidDel="00000000" w:rsidP="00000000" w:rsidRDefault="00000000" w:rsidRPr="00000000" w14:paraId="00000006">
      <w:pPr>
        <w:pStyle w:val="Heading2"/>
        <w:pBdr>
          <w:bottom w:color="2e5c8a" w:space="1" w:sz="4" w:val="single"/>
        </w:pBdr>
        <w:spacing w:after="80" w:before="200" w:lineRule="auto"/>
        <w:rPr>
          <w:sz w:val="22"/>
          <w:szCs w:val="22"/>
        </w:rPr>
      </w:pPr>
      <w:r w:rsidDel="00000000" w:rsidR="00000000" w:rsidRPr="00000000">
        <w:rPr>
          <w:rFonts w:ascii="Arial" w:cs="Arial" w:eastAsia="Arial" w:hAnsi="Arial"/>
          <w:b w:val="1"/>
          <w:bCs w:val="1"/>
          <w:color w:val="2e5c8a"/>
          <w:sz w:val="22"/>
          <w:szCs w:val="22"/>
          <w:rtl w:val="0"/>
        </w:rPr>
        <w:t xml:space="preserve">CORE COMPETENCIES</w:t>
      </w:r>
      <w:r w:rsidDel="00000000" w:rsidR="00000000" w:rsidRPr="00000000">
        <w:rPr>
          <w:rtl w:val="0"/>
        </w:rPr>
      </w:r>
    </w:p>
    <w:p w:rsidR="00000000" w:rsidDel="00000000" w:rsidP="00000000" w:rsidRDefault="00000000" w:rsidRPr="00000000" w14:paraId="00000007">
      <w:pPr>
        <w:spacing w:after="40" w:before="180" w:lineRule="auto"/>
        <w:rPr>
          <w:sz w:val="18"/>
          <w:szCs w:val="18"/>
        </w:rPr>
      </w:pPr>
      <w:r w:rsidDel="00000000" w:rsidR="00000000" w:rsidRPr="00000000">
        <w:rPr>
          <w:b w:val="1"/>
          <w:bCs w:val="1"/>
          <w:sz w:val="18"/>
          <w:szCs w:val="18"/>
          <w:rtl w:val="0"/>
        </w:rPr>
        <w:t xml:space="preserve">DBA: </w:t>
      </w:r>
      <w:r w:rsidDel="00000000" w:rsidR="00000000" w:rsidRPr="00000000">
        <w:rPr>
          <w:sz w:val="18"/>
          <w:szCs w:val="18"/>
          <w:rtl w:val="0"/>
        </w:rPr>
        <w:t xml:space="preserve">PostgreSQL, Oracle, SQL Server, MySQL, MariaDB, MongoDB, SQL/PL/SQL, tuning, execution plan analysis, indexing </w:t>
      </w:r>
    </w:p>
    <w:p w:rsidR="00000000" w:rsidDel="00000000" w:rsidP="00000000" w:rsidRDefault="00000000" w:rsidRPr="00000000" w14:paraId="00000008">
      <w:pPr>
        <w:rPr>
          <w:sz w:val="18"/>
          <w:szCs w:val="18"/>
        </w:rPr>
      </w:pPr>
      <w:r w:rsidDel="00000000" w:rsidR="00000000" w:rsidRPr="00000000">
        <w:rPr>
          <w:b w:val="1"/>
          <w:bCs w:val="1"/>
          <w:sz w:val="18"/>
          <w:szCs w:val="18"/>
          <w:rtl w:val="0"/>
        </w:rPr>
        <w:t xml:space="preserve">Data Engineering:</w:t>
      </w:r>
      <w:r w:rsidDel="00000000" w:rsidR="00000000" w:rsidRPr="00000000">
        <w:rPr>
          <w:sz w:val="18"/>
          <w:szCs w:val="18"/>
          <w:rtl w:val="0"/>
        </w:rPr>
        <w:t xml:space="preserve"> data workflows, Python data processing, data quality &amp; observability automate database operations</w:t>
      </w:r>
    </w:p>
    <w:p w:rsidR="00000000" w:rsidDel="00000000" w:rsidP="00000000" w:rsidRDefault="00000000" w:rsidRPr="00000000" w14:paraId="00000009">
      <w:pPr>
        <w:spacing w:after="40" w:lineRule="auto"/>
        <w:rPr>
          <w:sz w:val="18"/>
          <w:szCs w:val="18"/>
        </w:rPr>
      </w:pPr>
      <w:r w:rsidDel="00000000" w:rsidR="00000000" w:rsidRPr="00000000">
        <w:rPr>
          <w:b w:val="1"/>
          <w:bCs w:val="1"/>
          <w:sz w:val="18"/>
          <w:szCs w:val="18"/>
          <w:rtl w:val="0"/>
        </w:rPr>
        <w:t xml:space="preserve">Data Pipelines: </w:t>
      </w:r>
      <w:r w:rsidDel="00000000" w:rsidR="00000000" w:rsidRPr="00000000">
        <w:rPr>
          <w:sz w:val="18"/>
          <w:szCs w:val="18"/>
          <w:rtl w:val="0"/>
        </w:rPr>
        <w:t xml:space="preserve">SSIS ETL design/management; automation; ETL/ELT workflow development; data source integration;</w:t>
      </w:r>
    </w:p>
    <w:p w:rsidR="00000000" w:rsidDel="00000000" w:rsidP="00000000" w:rsidRDefault="00000000" w:rsidRPr="00000000" w14:paraId="0000000A">
      <w:pPr>
        <w:spacing w:after="40" w:lineRule="auto"/>
        <w:rPr>
          <w:sz w:val="18"/>
          <w:szCs w:val="18"/>
        </w:rPr>
      </w:pPr>
      <w:r w:rsidDel="00000000" w:rsidR="00000000" w:rsidRPr="00000000">
        <w:rPr>
          <w:b w:val="1"/>
          <w:bCs w:val="1"/>
          <w:sz w:val="18"/>
          <w:szCs w:val="18"/>
          <w:rtl w:val="0"/>
        </w:rPr>
        <w:t xml:space="preserve">Cloud: </w:t>
      </w:r>
      <w:r w:rsidDel="00000000" w:rsidR="00000000" w:rsidRPr="00000000">
        <w:rPr>
          <w:sz w:val="18"/>
          <w:szCs w:val="18"/>
          <w:rtl w:val="0"/>
        </w:rPr>
        <w:t xml:space="preserve">Microsoft Azure, Azure SQL, Azure Monitor, Azure DevOps, DMS, AWS RDS, Aurora, EC2, CloudWatch, DMS;</w:t>
      </w:r>
    </w:p>
    <w:p w:rsidR="00000000" w:rsidDel="00000000" w:rsidP="00000000" w:rsidRDefault="00000000" w:rsidRPr="00000000" w14:paraId="0000000B">
      <w:pPr>
        <w:spacing w:after="40" w:lineRule="auto"/>
        <w:rPr>
          <w:sz w:val="18"/>
          <w:szCs w:val="18"/>
        </w:rPr>
      </w:pPr>
      <w:r w:rsidDel="00000000" w:rsidR="00000000" w:rsidRPr="00000000">
        <w:rPr>
          <w:b w:val="1"/>
          <w:bCs w:val="1"/>
          <w:sz w:val="18"/>
          <w:szCs w:val="18"/>
          <w:rtl w:val="0"/>
        </w:rPr>
        <w:t xml:space="preserve">Scripting: </w:t>
      </w:r>
      <w:r w:rsidDel="00000000" w:rsidR="00000000" w:rsidRPr="00000000">
        <w:rPr>
          <w:sz w:val="18"/>
          <w:szCs w:val="18"/>
          <w:rtl w:val="0"/>
        </w:rPr>
        <w:t xml:space="preserve">Python (data automation, monitoring, alerting, pipeline tooling), Bash/Shell scripting, Cronjob, Ansible, reporting</w:t>
      </w:r>
    </w:p>
    <w:p w:rsidR="00000000" w:rsidDel="00000000" w:rsidP="00000000" w:rsidRDefault="00000000" w:rsidRPr="00000000" w14:paraId="0000000C">
      <w:pPr>
        <w:spacing w:after="40" w:lineRule="auto"/>
        <w:rPr>
          <w:sz w:val="18"/>
          <w:szCs w:val="18"/>
        </w:rPr>
      </w:pPr>
      <w:r w:rsidDel="00000000" w:rsidR="00000000" w:rsidRPr="00000000">
        <w:rPr>
          <w:b w:val="1"/>
          <w:bCs w:val="1"/>
          <w:sz w:val="18"/>
          <w:szCs w:val="18"/>
          <w:rtl w:val="0"/>
        </w:rPr>
        <w:t xml:space="preserve">Data Warehousing &amp; Modelling: </w:t>
      </w:r>
      <w:r w:rsidDel="00000000" w:rsidR="00000000" w:rsidRPr="00000000">
        <w:rPr>
          <w:sz w:val="18"/>
          <w:szCs w:val="18"/>
          <w:rtl w:val="0"/>
        </w:rPr>
        <w:t xml:space="preserve">Relational data modelling, schema design, normalization, cloud storage solutions; Power BI</w:t>
      </w:r>
    </w:p>
    <w:p w:rsidR="00000000" w:rsidDel="00000000" w:rsidP="00000000" w:rsidRDefault="00000000" w:rsidRPr="00000000" w14:paraId="0000000D">
      <w:pPr>
        <w:spacing w:after="40" w:lineRule="auto"/>
        <w:rPr>
          <w:sz w:val="18"/>
          <w:szCs w:val="18"/>
        </w:rPr>
      </w:pPr>
      <w:r w:rsidDel="00000000" w:rsidR="00000000" w:rsidRPr="00000000">
        <w:rPr>
          <w:b w:val="1"/>
          <w:bCs w:val="1"/>
          <w:sz w:val="18"/>
          <w:szCs w:val="18"/>
          <w:rtl w:val="0"/>
        </w:rPr>
        <w:t xml:space="preserve">Data Security &amp; Governance: </w:t>
      </w:r>
      <w:r w:rsidDel="00000000" w:rsidR="00000000" w:rsidRPr="00000000">
        <w:rPr>
          <w:sz w:val="18"/>
          <w:szCs w:val="18"/>
          <w:rtl w:val="0"/>
        </w:rPr>
        <w:t xml:space="preserve">RBAC, TDE encryption, compliance/audit reporting, data access controls; data governance</w:t>
      </w:r>
    </w:p>
    <w:p w:rsidR="00000000" w:rsidDel="00000000" w:rsidP="00000000" w:rsidRDefault="00000000" w:rsidRPr="00000000" w14:paraId="0000000E">
      <w:pPr>
        <w:spacing w:after="40" w:lineRule="auto"/>
        <w:rPr>
          <w:sz w:val="18"/>
          <w:szCs w:val="18"/>
        </w:rPr>
      </w:pPr>
      <w:r w:rsidDel="00000000" w:rsidR="00000000" w:rsidRPr="00000000">
        <w:rPr>
          <w:b w:val="1"/>
          <w:bCs w:val="1"/>
          <w:sz w:val="18"/>
          <w:szCs w:val="18"/>
          <w:rtl w:val="0"/>
        </w:rPr>
        <w:t xml:space="preserve">DevOps: </w:t>
      </w:r>
      <w:r w:rsidDel="00000000" w:rsidR="00000000" w:rsidRPr="00000000">
        <w:rPr>
          <w:sz w:val="18"/>
          <w:szCs w:val="18"/>
          <w:rtl w:val="0"/>
        </w:rPr>
        <w:t xml:space="preserve">Git, Jenkins, CI/CD pipelines; automation and orchestration of database and data workflow processes; Agile/Scrum</w:t>
      </w:r>
    </w:p>
    <w:p w:rsidR="00000000" w:rsidDel="00000000" w:rsidP="00000000" w:rsidRDefault="00000000" w:rsidRPr="00000000" w14:paraId="0000000F">
      <w:pPr>
        <w:spacing w:after="40" w:lineRule="auto"/>
        <w:rPr>
          <w:b w:val="1"/>
          <w:bCs w:val="1"/>
        </w:rPr>
      </w:pPr>
      <w:r w:rsidDel="00000000" w:rsidR="00000000" w:rsidRPr="00000000">
        <w:rPr>
          <w:b w:val="1"/>
          <w:bCs w:val="1"/>
          <w:sz w:val="18"/>
          <w:szCs w:val="18"/>
          <w:rtl w:val="0"/>
        </w:rPr>
        <w:t xml:space="preserve">Monitoring: </w:t>
      </w:r>
      <w:r w:rsidDel="00000000" w:rsidR="00000000" w:rsidRPr="00000000">
        <w:rPr>
          <w:sz w:val="18"/>
          <w:szCs w:val="18"/>
          <w:rtl w:val="0"/>
        </w:rPr>
        <w:t xml:space="preserve">Nagios, Azure Monitor; database health, incident triage, root cause analysis; SLA management, data reliability</w:t>
      </w:r>
      <w:r w:rsidDel="00000000" w:rsidR="00000000" w:rsidRPr="00000000">
        <w:rPr>
          <w:rtl w:val="0"/>
        </w:rPr>
      </w:r>
    </w:p>
    <w:p w:rsidR="00000000" w:rsidDel="00000000" w:rsidP="00000000" w:rsidRDefault="00000000" w:rsidRPr="00000000" w14:paraId="00000010">
      <w:pPr>
        <w:pStyle w:val="Heading2"/>
        <w:pBdr>
          <w:bottom w:color="2e5c8a" w:space="1" w:sz="4" w:val="single"/>
        </w:pBdr>
        <w:spacing w:after="80" w:before="200" w:lineRule="auto"/>
        <w:rPr>
          <w:sz w:val="22"/>
          <w:szCs w:val="22"/>
        </w:rPr>
      </w:pPr>
      <w:r w:rsidDel="00000000" w:rsidR="00000000" w:rsidRPr="00000000">
        <w:rPr>
          <w:rFonts w:ascii="Arial" w:cs="Arial" w:eastAsia="Arial" w:hAnsi="Arial"/>
          <w:b w:val="1"/>
          <w:bCs w:val="1"/>
          <w:color w:val="2e5c8a"/>
          <w:sz w:val="22"/>
          <w:szCs w:val="22"/>
          <w:rtl w:val="0"/>
        </w:rPr>
        <w:t xml:space="preserve">PROFESSIONAL EXPERIENCE</w:t>
      </w:r>
      <w:r w:rsidDel="00000000" w:rsidR="00000000" w:rsidRPr="00000000">
        <w:rPr>
          <w:rtl w:val="0"/>
        </w:rPr>
      </w:r>
    </w:p>
    <w:p w:rsidR="00000000" w:rsidDel="00000000" w:rsidP="00000000" w:rsidRDefault="00000000" w:rsidRPr="00000000" w14:paraId="00000011">
      <w:pPr>
        <w:tabs>
          <w:tab w:val="right" w:leader="none" w:pos="9360"/>
        </w:tabs>
        <w:spacing w:after="20" w:before="100" w:lineRule="auto"/>
        <w:rPr/>
      </w:pPr>
      <w:r w:rsidDel="00000000" w:rsidR="00000000" w:rsidRPr="00000000">
        <w:rPr>
          <w:b w:val="1"/>
          <w:bCs w:val="1"/>
          <w:sz w:val="22"/>
          <w:szCs w:val="22"/>
          <w:rtl w:val="0"/>
        </w:rPr>
        <w:t xml:space="preserve">Data Engineer / </w:t>
      </w:r>
      <w:r w:rsidDel="00000000" w:rsidR="00000000" w:rsidRPr="00000000">
        <w:rPr>
          <w:rFonts w:ascii="Arial" w:cs="Arial" w:eastAsia="Arial" w:hAnsi="Arial"/>
          <w:b w:val="1"/>
          <w:bCs w:val="1"/>
          <w:sz w:val="22"/>
          <w:szCs w:val="22"/>
          <w:rtl w:val="0"/>
        </w:rPr>
        <w:t xml:space="preserve">Database Administrator | Société Générale </w:t>
      </w:r>
      <w:r w:rsidDel="00000000" w:rsidR="00000000" w:rsidRPr="00000000">
        <w:rPr>
          <w:rFonts w:ascii="Arial" w:cs="Arial" w:eastAsia="Arial" w:hAnsi="Arial"/>
          <w:i w:val="1"/>
          <w:iCs w:val="1"/>
          <w:sz w:val="21"/>
          <w:szCs w:val="21"/>
          <w:rtl w:val="0"/>
        </w:rPr>
        <w:t xml:space="preserve">March 2023 – Present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19"/>
          <w:szCs w:val="19"/>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Built and maintained scalable data systems and enterprise databases (Oracle, PostgreSQL, SQL Server, MariaDB) across cloud and on-prem infrastructure supporting critical banking data workloads — 100+ production databases.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Developed, managed, and optimized ETL/ELT workflows using SSIS for data integration between </w:t>
      </w:r>
      <w:r w:rsidDel="00000000" w:rsidR="00000000" w:rsidRPr="00000000">
        <w:rPr>
          <w:sz w:val="19"/>
          <w:szCs w:val="19"/>
          <w:rtl w:val="0"/>
        </w:rPr>
        <w:t xml:space="preserve">RDBMS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environments; executed data migrations covering data from 10 GB to 2 TB+, improving data integrity by 25%.</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cloud database and storage solutions: migrated Oracle/SQL Server workloads to Azure SQL and PostgreSQL using Azure migration tools and Ora2Pg; administered Azure SQL</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AWS RDS/Aurora instances.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Integrated diverse enterprise data sources across multi-platform environments; supported data pipeline requirements for business reporting and analytics; automated Power BI-style reporting processes (25% reporting effort reduction).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Optimized database performance and data quality: analyzed execution plans</w:t>
      </w:r>
      <w:r w:rsidDel="00000000" w:rsidR="00000000" w:rsidRPr="00000000">
        <w:rPr>
          <w:sz w:val="19"/>
          <w:szCs w:val="19"/>
          <w:rtl w:val="0"/>
        </w:rPr>
        <w:t xml:space="preserve"> and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refined indexing strategies.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Enforced data security, governance, and compliance: implemented TDE encryption, RBAC user/role/permission administration, and compliance/audit reporting across all environments with sensitive financial data governance.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Automated processes using Python, Shell and Ansible playbooks into Jenkins and Azure DevOps CI/CD pipelines.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and implemented backup, recovery, and DR strategies (Oracle RMAN, pg_dump/pg_restore, PITR) ensuring data reliability and continuous availability; monitored database health using Nagios, Azure Monitor, AWR.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Collaborated with analytics teams to support data integration, schema design, query optimization</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Agile delivery.</w:t>
      </w:r>
    </w:p>
    <w:p w:rsidR="00000000" w:rsidDel="00000000" w:rsidP="00000000" w:rsidRDefault="00000000" w:rsidRPr="00000000" w14:paraId="0000001B">
      <w:pPr>
        <w:tabs>
          <w:tab w:val="right" w:leader="none" w:pos="9360"/>
        </w:tabs>
        <w:spacing w:after="20" w:before="100" w:lineRule="auto"/>
        <w:rPr>
          <w:sz w:val="20"/>
          <w:szCs w:val="20"/>
        </w:rPr>
      </w:pPr>
      <w:r w:rsidDel="00000000" w:rsidR="00000000" w:rsidRPr="00000000">
        <w:rPr>
          <w:b w:val="1"/>
          <w:bCs w:val="1"/>
          <w:sz w:val="20"/>
          <w:szCs w:val="20"/>
          <w:rtl w:val="0"/>
        </w:rPr>
        <w:t xml:space="preserve">Data Engineer</w:t>
      </w:r>
      <w:r w:rsidDel="00000000" w:rsidR="00000000" w:rsidRPr="00000000">
        <w:rPr>
          <w:rFonts w:ascii="Arial" w:cs="Arial" w:eastAsia="Arial" w:hAnsi="Arial"/>
          <w:b w:val="1"/>
          <w:bCs w:val="1"/>
          <w:sz w:val="20"/>
          <w:szCs w:val="20"/>
          <w:rtl w:val="0"/>
        </w:rPr>
        <w:t xml:space="preserve"> | Corporate Software </w:t>
      </w:r>
      <w:r w:rsidDel="00000000" w:rsidR="00000000" w:rsidRPr="00000000">
        <w:rPr>
          <w:rFonts w:ascii="Arial" w:cs="Arial" w:eastAsia="Arial" w:hAnsi="Arial"/>
          <w:i w:val="1"/>
          <w:iCs w:val="1"/>
          <w:sz w:val="20"/>
          <w:szCs w:val="20"/>
          <w:rtl w:val="0"/>
        </w:rPr>
        <w:t xml:space="preserve">Jul 2022 – Dec 2022</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Administered Azure SQL databases; managed CI/CD pipelines (Git, Jenkins, Azure DevOps); built backend RESTful APIs with Java Spring Boot; designed relational schemas for data-driven production applications.</w:t>
      </w:r>
    </w:p>
    <w:p w:rsidR="00000000" w:rsidDel="00000000" w:rsidP="00000000" w:rsidRDefault="00000000" w:rsidRPr="00000000" w14:paraId="0000001D">
      <w:pPr>
        <w:tabs>
          <w:tab w:val="right" w:leader="none" w:pos="9360"/>
        </w:tabs>
        <w:spacing w:after="20" w:before="100" w:lineRule="auto"/>
        <w:rPr>
          <w:sz w:val="20"/>
          <w:szCs w:val="20"/>
        </w:rPr>
      </w:pPr>
      <w:r w:rsidDel="00000000" w:rsidR="00000000" w:rsidRPr="00000000">
        <w:rPr>
          <w:b w:val="1"/>
          <w:bCs w:val="1"/>
          <w:sz w:val="20"/>
          <w:szCs w:val="20"/>
          <w:rtl w:val="0"/>
        </w:rPr>
        <w:t xml:space="preserve">Data Engineer</w:t>
      </w:r>
      <w:r w:rsidDel="00000000" w:rsidR="00000000" w:rsidRPr="00000000">
        <w:rPr>
          <w:rFonts w:ascii="Arial" w:cs="Arial" w:eastAsia="Arial" w:hAnsi="Arial"/>
          <w:b w:val="1"/>
          <w:bCs w:val="1"/>
          <w:sz w:val="20"/>
          <w:szCs w:val="20"/>
          <w:rtl w:val="0"/>
        </w:rPr>
        <w:t xml:space="preserve"> | BC Skills Group </w:t>
      </w:r>
      <w:r w:rsidDel="00000000" w:rsidR="00000000" w:rsidRPr="00000000">
        <w:rPr>
          <w:rFonts w:ascii="Arial" w:cs="Arial" w:eastAsia="Arial" w:hAnsi="Arial"/>
          <w:i w:val="1"/>
          <w:iCs w:val="1"/>
          <w:sz w:val="20"/>
          <w:szCs w:val="20"/>
          <w:rtl w:val="0"/>
        </w:rPr>
        <w:t xml:space="preserve">July 2021</w:t>
      </w:r>
      <w:r w:rsidDel="00000000" w:rsidR="00000000" w:rsidRPr="00000000">
        <w:rPr>
          <w:rtl w:val="0"/>
        </w:rPr>
      </w:r>
    </w:p>
    <w:p w:rsidR="00000000" w:rsidDel="00000000" w:rsidP="00000000" w:rsidRDefault="00000000" w:rsidRPr="00000000" w14:paraId="0000001E">
      <w:pPr>
        <w:numPr>
          <w:ilvl w:val="0"/>
          <w:numId w:val="1"/>
        </w:numPr>
        <w:spacing w:after="20" w:before="20" w:lineRule="auto"/>
        <w:ind w:left="720" w:hanging="360"/>
        <w:rPr>
          <w:sz w:val="19"/>
          <w:szCs w:val="19"/>
        </w:rPr>
      </w:pPr>
      <w:r w:rsidDel="00000000" w:rsidR="00000000" w:rsidRPr="00000000">
        <w:rPr>
          <w:sz w:val="19"/>
          <w:szCs w:val="19"/>
          <w:rtl w:val="0"/>
        </w:rPr>
        <w:t xml:space="preserve">Designed database schemas production systems; automated reporting using Power BI with 25% effort reduction.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Applied Agile/Scrum practices; collaborative delivery using Git and CI/CD pipelines.</w:t>
      </w:r>
    </w:p>
    <w:p w:rsidR="00000000" w:rsidDel="00000000" w:rsidP="00000000" w:rsidRDefault="00000000" w:rsidRPr="00000000" w14:paraId="00000020">
      <w:pPr>
        <w:spacing w:after="40" w:before="180" w:lineRule="auto"/>
        <w:rPr>
          <w:sz w:val="18"/>
          <w:szCs w:val="18"/>
        </w:rPr>
      </w:pPr>
      <w:r w:rsidDel="00000000" w:rsidR="00000000" w:rsidRPr="00000000">
        <w:rPr>
          <w:b w:val="1"/>
          <w:bCs w:val="1"/>
          <w:color w:val="1f4e79"/>
          <w:sz w:val="18"/>
          <w:szCs w:val="18"/>
          <w:rtl w:val="0"/>
        </w:rPr>
        <w:t xml:space="preserve">KEY PROJECTS</w:t>
      </w:r>
      <w:r w:rsidDel="00000000" w:rsidR="00000000" w:rsidRPr="00000000">
        <w:rPr>
          <w:rtl w:val="0"/>
        </w:rPr>
      </w:r>
    </w:p>
    <w:p w:rsidR="00000000" w:rsidDel="00000000" w:rsidP="00000000" w:rsidRDefault="00000000" w:rsidRPr="00000000" w14:paraId="00000021">
      <w:pPr>
        <w:numPr>
          <w:ilvl w:val="0"/>
          <w:numId w:val="1"/>
        </w:numPr>
        <w:spacing w:after="20" w:before="20" w:lineRule="auto"/>
        <w:ind w:left="720" w:hanging="360"/>
        <w:rPr>
          <w:sz w:val="18"/>
          <w:szCs w:val="18"/>
        </w:rPr>
      </w:pPr>
      <w:r w:rsidDel="00000000" w:rsidR="00000000" w:rsidRPr="00000000">
        <w:rPr>
          <w:sz w:val="18"/>
          <w:szCs w:val="18"/>
          <w:rtl w:val="0"/>
        </w:rPr>
        <w:t xml:space="preserve">Architected HA and deployed 2 nodes PostgreSQL cluster with Repmgr replication and PGpool automatic failover.</w:t>
      </w:r>
    </w:p>
    <w:p w:rsidR="00000000" w:rsidDel="00000000" w:rsidP="00000000" w:rsidRDefault="00000000" w:rsidRPr="00000000" w14:paraId="00000022">
      <w:pPr>
        <w:numPr>
          <w:ilvl w:val="0"/>
          <w:numId w:val="1"/>
        </w:numPr>
        <w:spacing w:after="20" w:before="20" w:lineRule="auto"/>
        <w:ind w:left="720" w:hanging="360"/>
        <w:rPr>
          <w:sz w:val="18"/>
          <w:szCs w:val="18"/>
        </w:rPr>
      </w:pPr>
      <w:r w:rsidDel="00000000" w:rsidR="00000000" w:rsidRPr="00000000">
        <w:rPr>
          <w:sz w:val="18"/>
          <w:szCs w:val="18"/>
          <w:rtl w:val="0"/>
        </w:rPr>
        <w:t xml:space="preserve">DBA Ansible for automating Installation, high availability, backups, monitoring databases on Linux and cloud.</w:t>
      </w:r>
    </w:p>
    <w:p w:rsidR="00000000" w:rsidDel="00000000" w:rsidP="00000000" w:rsidRDefault="00000000" w:rsidRPr="00000000" w14:paraId="00000023">
      <w:pPr>
        <w:spacing w:after="40" w:before="180" w:lineRule="auto"/>
        <w:rPr>
          <w:sz w:val="18"/>
          <w:szCs w:val="18"/>
        </w:rPr>
      </w:pPr>
      <w:r w:rsidDel="00000000" w:rsidR="00000000" w:rsidRPr="00000000">
        <w:rPr>
          <w:b w:val="1"/>
          <w:bCs w:val="1"/>
          <w:color w:val="1f4e79"/>
          <w:sz w:val="18"/>
          <w:szCs w:val="18"/>
          <w:rtl w:val="0"/>
        </w:rPr>
        <w:t xml:space="preserve">CERTIFICATIONS</w:t>
      </w:r>
      <w:r w:rsidDel="00000000" w:rsidR="00000000" w:rsidRPr="00000000">
        <w:rPr>
          <w:rtl w:val="0"/>
        </w:rPr>
      </w:r>
    </w:p>
    <w:p w:rsidR="00000000" w:rsidDel="00000000" w:rsidP="00000000" w:rsidRDefault="00000000" w:rsidRPr="00000000" w14:paraId="00000024">
      <w:pPr>
        <w:numPr>
          <w:ilvl w:val="0"/>
          <w:numId w:val="1"/>
        </w:numPr>
        <w:spacing w:after="20" w:before="20" w:lineRule="auto"/>
        <w:ind w:left="720" w:hanging="360"/>
        <w:rPr>
          <w:sz w:val="18"/>
          <w:szCs w:val="18"/>
        </w:rPr>
      </w:pPr>
      <w:r w:rsidDel="00000000" w:rsidR="00000000" w:rsidRPr="00000000">
        <w:rPr>
          <w:b w:val="1"/>
          <w:bCs w:val="1"/>
          <w:sz w:val="18"/>
          <w:szCs w:val="18"/>
          <w:rtl w:val="0"/>
        </w:rPr>
        <w:t xml:space="preserve">Microsoft Certified: Azure Administrator Associate</w:t>
      </w:r>
      <w:r w:rsidDel="00000000" w:rsidR="00000000" w:rsidRPr="00000000">
        <w:rPr>
          <w:color w:val="595959"/>
          <w:sz w:val="18"/>
          <w:szCs w:val="18"/>
          <w:rtl w:val="0"/>
        </w:rPr>
        <w:t xml:space="preserve"> - Microsoft, 2024</w:t>
      </w:r>
      <w:r w:rsidDel="00000000" w:rsidR="00000000" w:rsidRPr="00000000">
        <w:rPr>
          <w:rtl w:val="0"/>
        </w:rPr>
      </w:r>
    </w:p>
    <w:p w:rsidR="00000000" w:rsidDel="00000000" w:rsidP="00000000" w:rsidRDefault="00000000" w:rsidRPr="00000000" w14:paraId="00000025">
      <w:pPr>
        <w:numPr>
          <w:ilvl w:val="0"/>
          <w:numId w:val="1"/>
        </w:numPr>
        <w:spacing w:after="20" w:before="20" w:lineRule="auto"/>
        <w:ind w:left="720" w:hanging="360"/>
        <w:rPr>
          <w:sz w:val="18"/>
          <w:szCs w:val="18"/>
        </w:rPr>
      </w:pPr>
      <w:r w:rsidDel="00000000" w:rsidR="00000000" w:rsidRPr="00000000">
        <w:rPr>
          <w:b w:val="1"/>
          <w:bCs w:val="1"/>
          <w:sz w:val="18"/>
          <w:szCs w:val="18"/>
          <w:rtl w:val="0"/>
        </w:rPr>
        <w:t xml:space="preserve">Oracle Cloud Infrastructure Data Management Professional</w:t>
      </w:r>
      <w:r w:rsidDel="00000000" w:rsidR="00000000" w:rsidRPr="00000000">
        <w:rPr>
          <w:color w:val="595959"/>
          <w:sz w:val="18"/>
          <w:szCs w:val="18"/>
          <w:rtl w:val="0"/>
        </w:rPr>
        <w:t xml:space="preserve"> - Oracle, 2024</w:t>
      </w:r>
      <w:r w:rsidDel="00000000" w:rsidR="00000000" w:rsidRPr="00000000">
        <w:rPr>
          <w:rtl w:val="0"/>
        </w:rPr>
      </w:r>
    </w:p>
    <w:p w:rsidR="00000000" w:rsidDel="00000000" w:rsidP="00000000" w:rsidRDefault="00000000" w:rsidRPr="00000000" w14:paraId="00000026">
      <w:pPr>
        <w:numPr>
          <w:ilvl w:val="0"/>
          <w:numId w:val="1"/>
        </w:numPr>
        <w:spacing w:after="20" w:before="20" w:lineRule="auto"/>
        <w:ind w:left="720" w:hanging="360"/>
        <w:rPr>
          <w:sz w:val="18"/>
          <w:szCs w:val="18"/>
        </w:rPr>
      </w:pPr>
      <w:r w:rsidDel="00000000" w:rsidR="00000000" w:rsidRPr="00000000">
        <w:rPr>
          <w:b w:val="1"/>
          <w:bCs w:val="1"/>
          <w:sz w:val="18"/>
          <w:szCs w:val="18"/>
          <w:rtl w:val="0"/>
        </w:rPr>
        <w:t xml:space="preserve">AWS Fundamentals</w:t>
      </w:r>
      <w:r w:rsidDel="00000000" w:rsidR="00000000" w:rsidRPr="00000000">
        <w:rPr>
          <w:color w:val="595959"/>
          <w:sz w:val="18"/>
          <w:szCs w:val="18"/>
          <w:rtl w:val="0"/>
        </w:rPr>
        <w:t xml:space="preserve"> - Amazon Web Services, 2023</w:t>
      </w:r>
    </w:p>
    <w:p w:rsidR="00000000" w:rsidDel="00000000" w:rsidP="00000000" w:rsidRDefault="00000000" w:rsidRPr="00000000" w14:paraId="00000027">
      <w:pPr>
        <w:spacing w:after="40" w:before="180" w:lineRule="auto"/>
        <w:rPr>
          <w:sz w:val="18"/>
          <w:szCs w:val="18"/>
        </w:rPr>
      </w:pPr>
      <w:r w:rsidDel="00000000" w:rsidR="00000000" w:rsidRPr="00000000">
        <w:rPr>
          <w:b w:val="1"/>
          <w:bCs w:val="1"/>
          <w:color w:val="1f4e79"/>
          <w:sz w:val="18"/>
          <w:szCs w:val="18"/>
          <w:rtl w:val="0"/>
        </w:rPr>
        <w:t xml:space="preserve">EDUCATION</w:t>
      </w:r>
      <w:r w:rsidDel="00000000" w:rsidR="00000000" w:rsidRPr="00000000">
        <w:rPr>
          <w:rtl w:val="0"/>
        </w:rPr>
      </w:r>
    </w:p>
    <w:p w:rsidR="00000000" w:rsidDel="00000000" w:rsidP="00000000" w:rsidRDefault="00000000" w:rsidRPr="00000000" w14:paraId="00000028">
      <w:pPr>
        <w:spacing w:after="30" w:before="60" w:lineRule="auto"/>
        <w:rPr>
          <w:sz w:val="18"/>
          <w:szCs w:val="18"/>
        </w:rPr>
      </w:pPr>
      <w:r w:rsidDel="00000000" w:rsidR="00000000" w:rsidRPr="00000000">
        <w:rPr>
          <w:b w:val="1"/>
          <w:bCs w:val="1"/>
          <w:color w:val="1f4e79"/>
          <w:sz w:val="18"/>
          <w:szCs w:val="18"/>
          <w:rtl w:val="0"/>
        </w:rPr>
        <w:t xml:space="preserve">Master Degree - Computer Science</w:t>
      </w:r>
      <w:r w:rsidDel="00000000" w:rsidR="00000000" w:rsidRPr="00000000">
        <w:rPr>
          <w:color w:val="2e75b6"/>
          <w:sz w:val="18"/>
          <w:szCs w:val="18"/>
          <w:rtl w:val="0"/>
        </w:rPr>
        <w:t xml:space="preserve">   |   </w:t>
      </w:r>
      <w:r w:rsidDel="00000000" w:rsidR="00000000" w:rsidRPr="00000000">
        <w:rPr>
          <w:color w:val="595959"/>
          <w:sz w:val="18"/>
          <w:szCs w:val="18"/>
          <w:rtl w:val="0"/>
        </w:rPr>
        <w:t xml:space="preserve">Moroccan School of Engineering Sciences</w:t>
      </w:r>
      <w:r w:rsidDel="00000000" w:rsidR="00000000" w:rsidRPr="00000000">
        <w:rPr>
          <w:color w:val="2e75b6"/>
          <w:sz w:val="18"/>
          <w:szCs w:val="18"/>
          <w:rtl w:val="0"/>
        </w:rPr>
        <w:t xml:space="preserve">   |   </w:t>
      </w:r>
      <w:r w:rsidDel="00000000" w:rsidR="00000000" w:rsidRPr="00000000">
        <w:rPr>
          <w:color w:val="595959"/>
          <w:sz w:val="18"/>
          <w:szCs w:val="18"/>
          <w:rtl w:val="0"/>
        </w:rPr>
        <w:t xml:space="preserve">2020-2023</w:t>
      </w:r>
      <w:r w:rsidDel="00000000" w:rsidR="00000000" w:rsidRPr="00000000">
        <w:rPr>
          <w:rtl w:val="0"/>
        </w:rPr>
      </w:r>
    </w:p>
    <w:p w:rsidR="00000000" w:rsidDel="00000000" w:rsidP="00000000" w:rsidRDefault="00000000" w:rsidRPr="00000000" w14:paraId="00000029">
      <w:pPr>
        <w:spacing w:after="30" w:before="60" w:lineRule="auto"/>
        <w:rPr>
          <w:sz w:val="18"/>
          <w:szCs w:val="18"/>
        </w:rPr>
      </w:pPr>
      <w:r w:rsidDel="00000000" w:rsidR="00000000" w:rsidRPr="00000000">
        <w:rPr>
          <w:b w:val="1"/>
          <w:bCs w:val="1"/>
          <w:color w:val="1f4e79"/>
          <w:sz w:val="18"/>
          <w:szCs w:val="18"/>
          <w:rtl w:val="0"/>
        </w:rPr>
        <w:t xml:space="preserve">Associate Degree - Computer Science</w:t>
      </w:r>
      <w:r w:rsidDel="00000000" w:rsidR="00000000" w:rsidRPr="00000000">
        <w:rPr>
          <w:color w:val="2e75b6"/>
          <w:sz w:val="18"/>
          <w:szCs w:val="18"/>
          <w:rtl w:val="0"/>
        </w:rPr>
        <w:t xml:space="preserve">   |   </w:t>
      </w:r>
      <w:r w:rsidDel="00000000" w:rsidR="00000000" w:rsidRPr="00000000">
        <w:rPr>
          <w:color w:val="595959"/>
          <w:sz w:val="18"/>
          <w:szCs w:val="18"/>
          <w:rtl w:val="0"/>
        </w:rPr>
        <w:t xml:space="preserve">Higher School of Technology, Cady Ayyad University</w:t>
      </w:r>
      <w:r w:rsidDel="00000000" w:rsidR="00000000" w:rsidRPr="00000000">
        <w:rPr>
          <w:color w:val="2e75b6"/>
          <w:sz w:val="18"/>
          <w:szCs w:val="18"/>
          <w:rtl w:val="0"/>
        </w:rPr>
        <w:t xml:space="preserve">   |   </w:t>
      </w:r>
      <w:r w:rsidDel="00000000" w:rsidR="00000000" w:rsidRPr="00000000">
        <w:rPr>
          <w:color w:val="595959"/>
          <w:sz w:val="18"/>
          <w:szCs w:val="18"/>
          <w:rtl w:val="0"/>
        </w:rPr>
        <w:t xml:space="preserve">2017-2020</w:t>
      </w:r>
      <w:r w:rsidDel="00000000" w:rsidR="00000000" w:rsidRPr="00000000">
        <w:rPr>
          <w:rtl w:val="0"/>
        </w:rPr>
      </w:r>
    </w:p>
    <w:p w:rsidR="00000000" w:rsidDel="00000000" w:rsidP="00000000" w:rsidRDefault="00000000" w:rsidRPr="00000000" w14:paraId="0000002A">
      <w:pPr>
        <w:spacing w:after="40" w:before="180" w:lineRule="auto"/>
        <w:rPr>
          <w:sz w:val="18"/>
          <w:szCs w:val="18"/>
        </w:rPr>
      </w:pPr>
      <w:r w:rsidDel="00000000" w:rsidR="00000000" w:rsidRPr="00000000">
        <w:rPr>
          <w:b w:val="1"/>
          <w:bCs w:val="1"/>
          <w:color w:val="1f4e79"/>
          <w:sz w:val="18"/>
          <w:szCs w:val="18"/>
          <w:rtl w:val="0"/>
        </w:rPr>
        <w:t xml:space="preserve">LANGUAGES</w:t>
      </w:r>
      <w:r w:rsidDel="00000000" w:rsidR="00000000" w:rsidRPr="00000000">
        <w:rPr>
          <w:b w:val="1"/>
          <w:bCs w:val="1"/>
          <w:sz w:val="18"/>
          <w:szCs w:val="18"/>
          <w:rtl w:val="0"/>
        </w:rPr>
        <w:t xml:space="preserve">  •  English:</w:t>
      </w:r>
      <w:r w:rsidDel="00000000" w:rsidR="00000000" w:rsidRPr="00000000">
        <w:rPr>
          <w:sz w:val="18"/>
          <w:szCs w:val="18"/>
          <w:rtl w:val="0"/>
        </w:rPr>
        <w:t xml:space="preserve"> Professional </w:t>
      </w:r>
      <w:r w:rsidDel="00000000" w:rsidR="00000000" w:rsidRPr="00000000">
        <w:rPr>
          <w:b w:val="1"/>
          <w:bCs w:val="1"/>
          <w:sz w:val="18"/>
          <w:szCs w:val="18"/>
          <w:rtl w:val="0"/>
        </w:rPr>
        <w:t xml:space="preserve"> •  French: </w:t>
      </w:r>
      <w:r w:rsidDel="00000000" w:rsidR="00000000" w:rsidRPr="00000000">
        <w:rPr>
          <w:sz w:val="18"/>
          <w:szCs w:val="18"/>
          <w:rtl w:val="0"/>
        </w:rPr>
        <w:t xml:space="preserve">Professional</w:t>
      </w:r>
      <w:r w:rsidDel="00000000" w:rsidR="00000000" w:rsidRPr="00000000">
        <w:rPr>
          <w:rtl w:val="0"/>
        </w:rPr>
      </w:r>
    </w:p>
    <w:sectPr>
      <w:pgSz w:h="15840" w:w="12240" w:orient="portrait"/>
      <w:pgMar w:bottom="566.9291338582677" w:top="566.9291338582677" w:left="850.3937007874016"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