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AYOUB CHAWKI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Database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+1 437 361 1590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•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Toronto, 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•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Permanent Resident</w:t>
      </w:r>
      <w:r w:rsidDel="00000000" w:rsidR="00000000" w:rsidRPr="00000000">
        <w:rPr>
          <w:sz w:val="18"/>
          <w:szCs w:val="18"/>
          <w:rtl w:val="0"/>
        </w:rPr>
        <w:t xml:space="preserve">  •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ayoubchawkipros@gmail.com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•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linkedin.com/in/ayoub-chawki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Senior Database Administrator with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+ years of expertise managing 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scale relational databases across Oracle, PostgreSQL, SQL Server, MySQL, and MariaDB on </w:t>
      </w:r>
      <w:r w:rsidDel="00000000" w:rsidR="00000000" w:rsidRPr="00000000">
        <w:rPr>
          <w:rtl w:val="0"/>
        </w:rPr>
        <w:t xml:space="preserve">Cloud/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Linux/Windows Server environments. Extensive hands-on experience with High Availability / Disaster Recovery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design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Oracle Data Guard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DB2, PGpool-II failover, and SQL Server AlwaysOn Availability Groups.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Strong background in performance tuning, backup/recovery strategy, SQL/PL/SQL optimization and DBA automation via Shell scripting, Python and Ansible. Proven ability to adapt RDBMS principles across platforms in enterprise production banking s</w:t>
      </w:r>
      <w:r w:rsidDel="00000000" w:rsidR="00000000" w:rsidRPr="00000000">
        <w:rPr>
          <w:rtl w:val="0"/>
        </w:rPr>
        <w:t xml:space="preserve">ystem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CORE COMPETENCIES &amp;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115"/>
        <w:tblGridChange w:id="0">
          <w:tblGrid>
            <w:gridCol w:w="1995"/>
            <w:gridCol w:w="8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HA/DR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Oracle Data Guard; RAC; SQL Server AlwaysOn AG; PostgreSQL Repmgr + PGpool-II failover;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Oracle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Exadata, PostgreSQL, SQL Server, MySQL, MariaDB, Mongo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 Power BI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IBM DB2 LUW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Performance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Execution plan analysis, indexing strategy, SQL/PL/SQL optimization, AWR reports, OEM, buffer pool &amp; memory optimization, blocking/deadlock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Oracle RMAN, pg_dump/pg_restore, Barman, off/on backup, PITR, backup integrity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Linux / Unix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Linux (RHEL, Ubuntu), Windows Server 2019/2022, RDBMS installation, patching, upgrades, storage &amp; capacity planning, cron job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Python, Bash/Shell scripting, Ansible playbooks, cron automation, Jenkins CI/CD pipelines,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Cloud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Microsoft Azure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Azure SQL, Azure Monitor, DevOps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AWS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RDS, Aurora, EC2, CloudWatch, DMS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Security &amp;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RBAC user management, role/permission administration, data encryption, compliance report, patch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e75b6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Database Administrator</w:t>
      </w: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Soci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G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rale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   |   March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Administered 100+ production and non-production databases across Oracle 11g/12c/19c, PostgreSQL 12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17, SQL Server 20</w:t>
      </w:r>
      <w:r w:rsidDel="00000000" w:rsidR="00000000" w:rsidRPr="00000000">
        <w:rPr>
          <w:sz w:val="19"/>
          <w:szCs w:val="19"/>
          <w:rtl w:val="0"/>
        </w:rPr>
        <w:t xml:space="preserve">08-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2022, MySQL and MariaDB 11 on </w:t>
      </w:r>
      <w:r w:rsidDel="00000000" w:rsidR="00000000" w:rsidRPr="00000000">
        <w:rPr>
          <w:sz w:val="19"/>
          <w:szCs w:val="19"/>
          <w:rtl w:val="0"/>
        </w:rPr>
        <w:t xml:space="preserve">Cloud/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Linux/Windows Server environments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directly transferable skill set to IBM DB2 LUW 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deployed enterprise High Availability and Disaster Recovery solutions: Oracle Data Guard physical standby (architecture mirrors DB2 HADR), 2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node Oracle RAC cluster, SQL Server AlwaysOn AG, and PostgreSQL Repmgr replication and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PGpool-II</w:t>
      </w:r>
      <w:r w:rsidDel="00000000" w:rsidR="00000000" w:rsidRPr="00000000">
        <w:rPr>
          <w:sz w:val="18"/>
          <w:szCs w:val="18"/>
          <w:rtl w:val="0"/>
        </w:rPr>
        <w:t xml:space="preserve"> failover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achieving sub-5-minute RTO for critical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Performed database performance tuning: analyzed execution plans, resolved blocking and deadlocks, optimized indexing strategies, and managed buffer pool/memory configuration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improving critical query performance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Executed comprehensive backup and recovery strategies using Oracle RMAN and pg</w:t>
      </w:r>
      <w:r w:rsidDel="00000000" w:rsidR="00000000" w:rsidRPr="00000000">
        <w:rPr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dump/pg</w:t>
      </w:r>
      <w:r w:rsidDel="00000000" w:rsidR="00000000" w:rsidRPr="00000000">
        <w:rPr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restore; implemented PITR, backup scheduling, archival logging and regularly validated backup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Managed user access, roles, and permissions RBAC; enforced database security policies, encryption, and compliance requirements across all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Automated routine DBA operations (</w:t>
      </w:r>
      <w:r w:rsidDel="00000000" w:rsidR="00000000" w:rsidRPr="00000000">
        <w:rPr>
          <w:sz w:val="19"/>
          <w:szCs w:val="19"/>
          <w:rtl w:val="0"/>
        </w:rPr>
        <w:t xml:space="preserve">Installation, high availability,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backups, monitoring, patching, alerting) using Bash/Shell scripts, Python, Ansible and cron scheduling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eliminating 15+ manual hours per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Conducted database patching, upgrades, instance configuration, tablespace management and capacity planning across multi-platform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Monitored database health, system logs, and performance using Nagios, Azure Monitor, AWR and OEM; resolved production incidents with thorough root cause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sz w:val="19"/>
          <w:szCs w:val="19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downtime 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migrations </w:t>
      </w:r>
      <w:r w:rsidDel="00000000" w:rsidR="00000000" w:rsidRPr="00000000">
        <w:rPr>
          <w:sz w:val="19"/>
          <w:szCs w:val="19"/>
          <w:rtl w:val="0"/>
        </w:rPr>
        <w:t xml:space="preserve">Oracle</w:t>
      </w:r>
      <w:r w:rsidDel="00000000" w:rsidR="00000000" w:rsidRPr="00000000">
        <w:rPr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SQL Server </w:t>
      </w:r>
      <w:r w:rsidDel="00000000" w:rsidR="00000000" w:rsidRPr="00000000">
        <w:rPr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PostgreSQL/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Azure SQL </w:t>
      </w:r>
      <w:r w:rsidDel="00000000" w:rsidR="00000000" w:rsidRPr="00000000">
        <w:rPr>
          <w:sz w:val="19"/>
          <w:szCs w:val="19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sizes from 10GB to 2TB+ using Ora2</w:t>
      </w:r>
      <w:r w:rsidDel="00000000" w:rsidR="00000000" w:rsidRPr="00000000">
        <w:rPr>
          <w:sz w:val="19"/>
          <w:szCs w:val="19"/>
          <w:rtl w:val="0"/>
        </w:rPr>
        <w:t xml:space="preserve">Pg or Azure DMS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managed BI ETL workflows via SSIS improving data integrity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160" w:line="276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Database Administrator</w:t>
      </w: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Corporate Software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   |   Jul 2022 –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Administered Azure SQL databases, implemented LDAP authentication with Oracle, and managed CI/CD pipelines using Git, Jenkins, and Azure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backend RESTful APIs and handled CRUD operations using Java Spring Boot; designed relational database schemas for production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160" w:line="276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Database Administrator</w:t>
      </w: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BC Skills Group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   |   July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relational database schemas and optimized SQL queries for PostgreSQL production systems; automated reporting using Power BI </w:t>
      </w:r>
      <w:r w:rsidDel="00000000" w:rsidR="00000000" w:rsidRPr="00000000">
        <w:rPr>
          <w:sz w:val="19"/>
          <w:szCs w:val="19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25% effort reduction.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Applied Agile/Scrum DevOps practices in a team environment; used Git and CI/CD pipelines for collaborative software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5b6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HADR Implementation (</w:t>
      </w:r>
      <w:r w:rsidDel="00000000" w:rsidR="00000000" w:rsidRPr="00000000">
        <w:rPr>
          <w:sz w:val="19"/>
          <w:szCs w:val="19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): Architected and deployed 2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nodes </w:t>
      </w:r>
      <w:r w:rsidDel="00000000" w:rsidR="00000000" w:rsidRPr="00000000">
        <w:rPr>
          <w:sz w:val="19"/>
          <w:szCs w:val="19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cluster with Repm</w:t>
      </w:r>
      <w:r w:rsidDel="00000000" w:rsidR="00000000" w:rsidRPr="00000000">
        <w:rPr>
          <w:sz w:val="19"/>
          <w:szCs w:val="19"/>
          <w:rtl w:val="0"/>
        </w:rPr>
        <w:t xml:space="preserve">gr replication and </w:t>
      </w:r>
      <w:r w:rsidDel="00000000" w:rsidR="00000000" w:rsidRPr="00000000">
        <w:rPr>
          <w:rtl w:val="0"/>
        </w:rPr>
        <w:t xml:space="preserve">PGpool automatic failover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same logical architecture as HADR.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Database Migration: Zero-downtime migration of Oracle and SQL Server workloads to Azure SQL &amp; PostgreSQL using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replication, with validated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DBA Automation Suite: Python + Bash + Ansible framework automating </w:t>
      </w:r>
      <w:r w:rsidDel="00000000" w:rsidR="00000000" w:rsidRPr="00000000">
        <w:rPr>
          <w:sz w:val="19"/>
          <w:szCs w:val="19"/>
          <w:rtl w:val="0"/>
        </w:rPr>
        <w:t xml:space="preserve">Installation, high availability,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backups, monitoring, alerting and patching across databases on Linux and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2e75b6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Certified: Azure Administrator Associate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 Microsoft,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Oracle Cloud Infrastructure Data Management Professional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 Oracle,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AWS Fundamentals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9"/>
          <w:szCs w:val="19"/>
          <w:u w:val="none"/>
          <w:shd w:fill="auto" w:val="clear"/>
          <w:vertAlign w:val="baseline"/>
          <w:rtl w:val="0"/>
        </w:rPr>
        <w:t xml:space="preserve"> Amazon Web Services, 202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3</w:t>
      </w:r>
    </w:p>
    <w:p w:rsidR="00000000" w:rsidDel="00000000" w:rsidP="00000000" w:rsidRDefault="00000000" w:rsidRPr="00000000" w14:paraId="00000037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75b6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before="60" w:lineRule="auto"/>
        <w:rPr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 Degree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 Computer Science Methods Applied to Business Management</w:t>
      </w: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before="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Moroccan School of Engineering Sciences  2020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before="60" w:lineRule="auto"/>
        <w:rPr>
          <w:color w:val="595959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Technical University Degree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" w:before="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Higher School of Technology, Cady Ayyad University  2017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75b6" w:space="1" w:sz="8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• 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English: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Professional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•  French: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Professional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