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806F1E" w14:textId="3D1132D0" w:rsidR="00625852" w:rsidRDefault="00625852">
      <w:r>
        <w:t>Rééditer une étiquette</w:t>
      </w:r>
    </w:p>
    <w:p w14:paraId="66CA7FA2" w14:textId="77777777" w:rsidR="00625852" w:rsidRDefault="00625852"/>
    <w:p w14:paraId="717D9F73" w14:textId="24678055" w:rsidR="00625852" w:rsidRDefault="00625852">
      <w:r>
        <w:t>Récupérer le HU sur teams ou directement sur l’étiquette</w:t>
      </w:r>
    </w:p>
    <w:p w14:paraId="7C1210B1" w14:textId="4FF090B4" w:rsidR="00AA15FA" w:rsidRDefault="00AA15FA">
      <w:r>
        <w:t>Ouvrir handling unit sur MON</w:t>
      </w:r>
    </w:p>
    <w:p w14:paraId="331B5D0F" w14:textId="77777777" w:rsidR="00AA15FA" w:rsidRDefault="00AA15FA"/>
    <w:p w14:paraId="63B9EAB3" w14:textId="6AF2CF37" w:rsidR="00AA15FA" w:rsidRDefault="00AA15FA">
      <w:r w:rsidRPr="00AA15FA">
        <w:drawing>
          <wp:inline distT="0" distB="0" distL="0" distR="0" wp14:anchorId="00047383" wp14:editId="45D005E3">
            <wp:extent cx="5563376" cy="2229161"/>
            <wp:effectExtent l="0" t="0" r="0" b="0"/>
            <wp:docPr id="57986087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8608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22242" w14:textId="77777777" w:rsidR="000F6418" w:rsidRDefault="000F6418"/>
    <w:p w14:paraId="2810AB08" w14:textId="0EB7441A" w:rsidR="000F6418" w:rsidRDefault="000F6418">
      <w:r>
        <w:t>Handling unit</w:t>
      </w:r>
    </w:p>
    <w:p w14:paraId="7C41DE07" w14:textId="3D51BF9B" w:rsidR="000F6418" w:rsidRDefault="000F6418">
      <w:r w:rsidRPr="000F6418">
        <w:lastRenderedPageBreak/>
        <w:drawing>
          <wp:inline distT="0" distB="0" distL="0" distR="0" wp14:anchorId="043077AD" wp14:editId="526BDD92">
            <wp:extent cx="4305901" cy="5210902"/>
            <wp:effectExtent l="0" t="0" r="0" b="8890"/>
            <wp:docPr id="158470761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7076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5210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553D7" w14:textId="3D3FEF2C" w:rsidR="000F6418" w:rsidRDefault="000F6418">
      <w:r>
        <w:t>Mettre Etoile + les chiffres HU faire executer</w:t>
      </w:r>
    </w:p>
    <w:p w14:paraId="5B9D70C3" w14:textId="14D794FD" w:rsidR="000F6418" w:rsidRDefault="000F6418">
      <w:r w:rsidRPr="000F6418">
        <w:drawing>
          <wp:inline distT="0" distB="0" distL="0" distR="0" wp14:anchorId="2D7B6595" wp14:editId="7F4FA20E">
            <wp:extent cx="5731510" cy="1547495"/>
            <wp:effectExtent l="0" t="0" r="2540" b="0"/>
            <wp:docPr id="12629563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956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56FF6" w14:textId="77777777" w:rsidR="000F6418" w:rsidRDefault="000F6418"/>
    <w:p w14:paraId="34EB398C" w14:textId="6592036F" w:rsidR="000F6418" w:rsidRDefault="000F6418">
      <w:r>
        <w:t>Sélectionner la ligne</w:t>
      </w:r>
    </w:p>
    <w:p w14:paraId="617439B3" w14:textId="4F3F38E1" w:rsidR="000F6418" w:rsidRDefault="000F6418">
      <w:r w:rsidRPr="000F6418">
        <w:drawing>
          <wp:inline distT="0" distB="0" distL="0" distR="0" wp14:anchorId="477600BB" wp14:editId="4536818C">
            <wp:extent cx="5731510" cy="758190"/>
            <wp:effectExtent l="0" t="0" r="2540" b="3810"/>
            <wp:docPr id="170398141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9814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38D21" w14:textId="68617DD2" w:rsidR="000F6418" w:rsidRDefault="000F6418">
      <w:r>
        <w:lastRenderedPageBreak/>
        <w:t>Sélectionner, petite fléche engrenage, re-print handling unit</w:t>
      </w:r>
    </w:p>
    <w:p w14:paraId="23AF8303" w14:textId="6CE7E1ED" w:rsidR="000F6418" w:rsidRDefault="000F6418">
      <w:r w:rsidRPr="000F6418">
        <w:drawing>
          <wp:inline distT="0" distB="0" distL="0" distR="0" wp14:anchorId="16D32C19" wp14:editId="76648422">
            <wp:extent cx="5731510" cy="1447800"/>
            <wp:effectExtent l="0" t="0" r="2540" b="0"/>
            <wp:docPr id="92214857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1485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AF411" w14:textId="77777777" w:rsidR="000F6418" w:rsidRDefault="000F6418"/>
    <w:p w14:paraId="08970D21" w14:textId="56FDEC92" w:rsidR="000F6418" w:rsidRDefault="000F6418">
      <w:r w:rsidRPr="000F6418">
        <w:drawing>
          <wp:inline distT="0" distB="0" distL="0" distR="0" wp14:anchorId="66697980" wp14:editId="77E0554D">
            <wp:extent cx="5731510" cy="887730"/>
            <wp:effectExtent l="0" t="0" r="2540" b="7620"/>
            <wp:docPr id="190238174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3817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1B9B3" w14:textId="29A3ABAD" w:rsidR="000F6418" w:rsidRDefault="000F6418">
      <w:r>
        <w:t>Sélectionner petit rond</w:t>
      </w:r>
    </w:p>
    <w:p w14:paraId="28E2149E" w14:textId="19692ED5" w:rsidR="000F6418" w:rsidRDefault="000F6418">
      <w:r w:rsidRPr="000F6418">
        <w:drawing>
          <wp:inline distT="0" distB="0" distL="0" distR="0" wp14:anchorId="73366556" wp14:editId="2B799B74">
            <wp:extent cx="5731510" cy="1022985"/>
            <wp:effectExtent l="0" t="0" r="2540" b="5715"/>
            <wp:docPr id="94965771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6577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BC9A4" w14:textId="77777777" w:rsidR="003108D2" w:rsidRDefault="003108D2"/>
    <w:p w14:paraId="1E7866BE" w14:textId="05D13DBF" w:rsidR="003108D2" w:rsidRDefault="003108D2">
      <w:r>
        <w:t>Vérifier l’imprimante, puis cliquer sur print</w:t>
      </w:r>
    </w:p>
    <w:p w14:paraId="2B01CFB3" w14:textId="77777777" w:rsidR="003108D2" w:rsidRDefault="003108D2"/>
    <w:p w14:paraId="636A46D7" w14:textId="23BA03C3" w:rsidR="003108D2" w:rsidRDefault="003108D2">
      <w:r w:rsidRPr="003108D2">
        <w:lastRenderedPageBreak/>
        <w:drawing>
          <wp:inline distT="0" distB="0" distL="0" distR="0" wp14:anchorId="322F038B" wp14:editId="50A7ABB5">
            <wp:extent cx="5706271" cy="4458322"/>
            <wp:effectExtent l="0" t="0" r="8890" b="0"/>
            <wp:docPr id="207915618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1561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4458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784CB" w14:textId="77777777" w:rsidR="003108D2" w:rsidRDefault="003108D2"/>
    <w:p w14:paraId="04924BB7" w14:textId="333E0772" w:rsidR="003108D2" w:rsidRDefault="003108D2">
      <w:r>
        <w:t>Imprimer ou sur celle du controleur ou au bureau</w:t>
      </w:r>
    </w:p>
    <w:sectPr w:rsidR="003108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852"/>
    <w:rsid w:val="000F6418"/>
    <w:rsid w:val="003108D2"/>
    <w:rsid w:val="00625852"/>
    <w:rsid w:val="007B017E"/>
    <w:rsid w:val="00AA1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B91E47"/>
  <w15:chartTrackingRefBased/>
  <w15:docId w15:val="{6353CFE6-71F7-4F8D-A801-D59710577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258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258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258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258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258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258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258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258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258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258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258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258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2585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2585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2585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2585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2585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2585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258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258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258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258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258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2585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2585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2585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258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2585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258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61</Words>
  <Characters>336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Action</Company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Asma El Ouardani</dc:creator>
  <cp:keywords/>
  <dc:description/>
  <cp:lastModifiedBy>Asma El Ouardani</cp:lastModifiedBy>
  <cp:revision>2</cp:revision>
  <dcterms:created xsi:type="dcterms:W3CDTF">2025-04-15T13:08:00Z</dcterms:created>
  <dcterms:modified xsi:type="dcterms:W3CDTF">2025-04-15T13:40:00Z</dcterms:modified>
</cp:coreProperties>
</file>