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AE2" w:rsidRPr="00CA26F9" w:rsidRDefault="00BE74F0" w:rsidP="00CA26F9">
      <w:pPr>
        <w:jc w:val="center"/>
        <w:rPr>
          <w:b/>
          <w:bCs/>
          <w:color w:val="FF0000"/>
          <w:sz w:val="40"/>
          <w:szCs w:val="40"/>
        </w:rPr>
      </w:pPr>
      <w:r w:rsidRPr="00CA26F9">
        <w:rPr>
          <w:b/>
          <w:bCs/>
          <w:color w:val="FF0000"/>
          <w:sz w:val="40"/>
          <w:szCs w:val="40"/>
        </w:rPr>
        <w:t>MODE OPERATOIRE « DERNIER PRELEVEMENT »</w:t>
      </w:r>
    </w:p>
    <w:p w:rsidR="00BE74F0" w:rsidRDefault="00BE74F0"/>
    <w:p w:rsidR="00BE74F0" w:rsidRDefault="00BE74F0">
      <w:r>
        <w:t>Transaction « LT24 »</w:t>
      </w:r>
    </w:p>
    <w:p w:rsidR="00BE74F0" w:rsidRDefault="00BE74F0">
      <w:r w:rsidRPr="00BE74F0">
        <w:rPr>
          <w:noProof/>
        </w:rPr>
        <w:drawing>
          <wp:inline distT="0" distB="0" distL="0" distR="0" wp14:anchorId="5F999D43" wp14:editId="763D12CC">
            <wp:extent cx="4267796" cy="140989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F0" w:rsidRDefault="00BE74F0">
      <w:r>
        <w:t xml:space="preserve">Rentrer le code article </w:t>
      </w:r>
    </w:p>
    <w:p w:rsidR="00BE74F0" w:rsidRDefault="00BE74F0">
      <w:r>
        <w:rPr>
          <w:noProof/>
        </w:rPr>
        <w:drawing>
          <wp:inline distT="0" distB="0" distL="0" distR="0" wp14:anchorId="4318CAEC">
            <wp:extent cx="2620010" cy="1076325"/>
            <wp:effectExtent l="0" t="0" r="889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74F0" w:rsidRDefault="00BE74F0">
      <w:r>
        <w:t>Sélectionner tous les postes OT</w:t>
      </w:r>
    </w:p>
    <w:p w:rsidR="00BE74F0" w:rsidRDefault="00BE74F0">
      <w:r>
        <w:rPr>
          <w:noProof/>
        </w:rPr>
        <w:drawing>
          <wp:inline distT="0" distB="0" distL="0" distR="0" wp14:anchorId="40516A1C">
            <wp:extent cx="3991610" cy="83820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74F0" w:rsidRDefault="00BE74F0">
      <w:r>
        <w:t>Sélectionner la mise en forme « GDS »</w:t>
      </w:r>
    </w:p>
    <w:p w:rsidR="00BE74F0" w:rsidRDefault="00BE74F0">
      <w:r>
        <w:t>Pour plus de précisions cliquer sur « sélections définies par l’utilisateur »</w:t>
      </w:r>
    </w:p>
    <w:p w:rsidR="00BE74F0" w:rsidRDefault="00BE74F0">
      <w:r w:rsidRPr="00BE74F0">
        <w:rPr>
          <w:noProof/>
        </w:rPr>
        <w:drawing>
          <wp:inline distT="0" distB="0" distL="0" distR="0" wp14:anchorId="03FD12F5" wp14:editId="72863923">
            <wp:extent cx="304843" cy="371527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F0" w:rsidRDefault="00BE74F0">
      <w:r>
        <w:t>Cliquer sur « Poste de l’ordre de transfert » et cliquer deux fois sur « Date confirmation »</w:t>
      </w:r>
    </w:p>
    <w:p w:rsidR="00BE74F0" w:rsidRDefault="00BE74F0">
      <w:r w:rsidRPr="00BE74F0">
        <w:rPr>
          <w:noProof/>
        </w:rPr>
        <w:drawing>
          <wp:inline distT="0" distB="0" distL="0" distR="0" wp14:anchorId="0BBAEDE3" wp14:editId="46178F4B">
            <wp:extent cx="1771897" cy="1571844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F0" w:rsidRDefault="00BE74F0"/>
    <w:p w:rsidR="00BE74F0" w:rsidRDefault="00BE74F0"/>
    <w:p w:rsidR="00BE74F0" w:rsidRDefault="00BE74F0">
      <w:r>
        <w:lastRenderedPageBreak/>
        <w:t>Sélectionner la date du jour</w:t>
      </w:r>
    </w:p>
    <w:p w:rsidR="00BE74F0" w:rsidRDefault="00BE74F0">
      <w:r w:rsidRPr="00BE74F0">
        <w:rPr>
          <w:noProof/>
        </w:rPr>
        <w:drawing>
          <wp:inline distT="0" distB="0" distL="0" distR="0" wp14:anchorId="77A880D4" wp14:editId="33C3AE06">
            <wp:extent cx="3924848" cy="4220164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F0" w:rsidRDefault="00BE74F0"/>
    <w:p w:rsidR="00BE74F0" w:rsidRDefault="00BE74F0">
      <w:r>
        <w:t>Puis cliquer sur « E</w:t>
      </w:r>
      <w:r w:rsidR="00CA26F9">
        <w:t>xécuter »</w:t>
      </w:r>
    </w:p>
    <w:p w:rsidR="00CA26F9" w:rsidRDefault="00CA26F9">
      <w:r w:rsidRPr="00CA26F9">
        <w:rPr>
          <w:noProof/>
        </w:rPr>
        <w:drawing>
          <wp:inline distT="0" distB="0" distL="0" distR="0" wp14:anchorId="5F9FC1BC" wp14:editId="678B0F44">
            <wp:extent cx="390580" cy="304843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6F9" w:rsidRDefault="00CA26F9">
      <w:r>
        <w:t>Un tableau s’affiche et le dernier préparateur à avoir prélevé sur cet emplacement apparaitra tout en bas</w:t>
      </w:r>
    </w:p>
    <w:p w:rsidR="00CA26F9" w:rsidRDefault="00CA26F9">
      <w:r w:rsidRPr="00CA26F9">
        <w:rPr>
          <w:noProof/>
        </w:rPr>
        <w:drawing>
          <wp:inline distT="0" distB="0" distL="0" distR="0" wp14:anchorId="39D97BFB" wp14:editId="2019E80B">
            <wp:extent cx="5731510" cy="588010"/>
            <wp:effectExtent l="0" t="0" r="254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E74F0" w:rsidRDefault="007667EE">
      <w:r>
        <w:t>L’heure de dernier prélèvement est indiqué sur la première ligne.</w:t>
      </w:r>
      <w:bookmarkStart w:id="0" w:name="_GoBack"/>
      <w:bookmarkEnd w:id="0"/>
      <w:r>
        <w:t xml:space="preserve"> (l’heure de la 2</w:t>
      </w:r>
      <w:r w:rsidRPr="007667EE">
        <w:rPr>
          <w:vertAlign w:val="superscript"/>
        </w:rPr>
        <w:t>ème</w:t>
      </w:r>
      <w:r>
        <w:t xml:space="preserve"> ligne étant l’heure d’impression)</w:t>
      </w:r>
    </w:p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p w:rsidR="00BE74F0" w:rsidRDefault="00BE74F0"/>
    <w:sectPr w:rsidR="00BE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F0"/>
    <w:rsid w:val="007667EE"/>
    <w:rsid w:val="00BE74F0"/>
    <w:rsid w:val="00C80193"/>
    <w:rsid w:val="00CA26F9"/>
    <w:rsid w:val="00F0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353C9"/>
  <w15:chartTrackingRefBased/>
  <w15:docId w15:val="{375221B4-96BF-4C0D-B247-6FB62B22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Boise</dc:creator>
  <cp:keywords/>
  <dc:description/>
  <cp:lastModifiedBy>Thomas Chauvin</cp:lastModifiedBy>
  <cp:revision>2</cp:revision>
  <dcterms:created xsi:type="dcterms:W3CDTF">2021-04-08T12:13:00Z</dcterms:created>
  <dcterms:modified xsi:type="dcterms:W3CDTF">2021-04-12T13:45:00Z</dcterms:modified>
</cp:coreProperties>
</file>