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C5E" w:rsidRDefault="005F429F" w:rsidP="005F429F">
      <w:pPr>
        <w:jc w:val="center"/>
        <w:rPr>
          <w:b/>
          <w:sz w:val="36"/>
          <w:szCs w:val="36"/>
        </w:rPr>
      </w:pPr>
      <w:r w:rsidRPr="005F429F">
        <w:rPr>
          <w:b/>
          <w:sz w:val="36"/>
          <w:szCs w:val="36"/>
        </w:rPr>
        <w:t>Priorisation de taches</w:t>
      </w:r>
      <w:r>
        <w:rPr>
          <w:b/>
          <w:sz w:val="36"/>
          <w:szCs w:val="36"/>
        </w:rPr>
        <w:t xml:space="preserve"> dans le LTRMS</w:t>
      </w:r>
    </w:p>
    <w:p w:rsidR="005F429F" w:rsidRPr="005F429F" w:rsidRDefault="005F429F" w:rsidP="005F429F">
      <w:pPr>
        <w:jc w:val="center"/>
      </w:pPr>
      <w:r>
        <w:t>(</w:t>
      </w:r>
      <w:r w:rsidRPr="005F429F">
        <w:t>Attention ne pas prioriser sans en référer au chef d’équipe IPL</w:t>
      </w:r>
      <w:r>
        <w:t>)</w:t>
      </w:r>
    </w:p>
    <w:p w:rsidR="005F429F" w:rsidRPr="005F429F" w:rsidRDefault="005F429F" w:rsidP="005F429F"/>
    <w:p w:rsidR="005F429F" w:rsidRPr="005F429F" w:rsidRDefault="005F429F" w:rsidP="005F429F"/>
    <w:p w:rsidR="005F429F" w:rsidRDefault="005F429F" w:rsidP="005F429F">
      <w:r w:rsidRPr="005F429F">
        <w:t xml:space="preserve">Sélectionner la ou les lignes pour augmenter ou baisser la priorité </w:t>
      </w:r>
    </w:p>
    <w:p w:rsidR="005F429F" w:rsidRDefault="005F429F" w:rsidP="005F429F">
      <w:r>
        <w:rPr>
          <w:noProof/>
          <w:lang w:eastAsia="fr-FR"/>
        </w:rPr>
        <w:drawing>
          <wp:inline distT="0" distB="0" distL="0" distR="0" wp14:anchorId="4AFCA756" wp14:editId="3CC2B754">
            <wp:extent cx="5731510" cy="1556385"/>
            <wp:effectExtent l="0" t="0" r="254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29F" w:rsidRDefault="005F429F" w:rsidP="005F429F">
      <w:r>
        <w:t xml:space="preserve">Sélectionner l’icône priorité en haut à gauche </w:t>
      </w:r>
    </w:p>
    <w:p w:rsidR="005F429F" w:rsidRDefault="005F429F" w:rsidP="005F429F">
      <w:r>
        <w:rPr>
          <w:noProof/>
          <w:lang w:eastAsia="fr-FR"/>
        </w:rPr>
        <w:drawing>
          <wp:inline distT="0" distB="0" distL="0" distR="0" wp14:anchorId="3F3055EE" wp14:editId="4C3FB9CD">
            <wp:extent cx="5391150" cy="22193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29F" w:rsidRPr="005F429F" w:rsidRDefault="005F429F" w:rsidP="005F429F">
      <w:r>
        <w:t xml:space="preserve">Modifier selon le besoin de plus 30 a moins 30 puis valider avec l’icône de disquette en bas </w:t>
      </w:r>
      <w:r w:rsidR="00C76141">
        <w:t>à</w:t>
      </w:r>
      <w:bookmarkStart w:id="0" w:name="_GoBack"/>
      <w:bookmarkEnd w:id="0"/>
      <w:r>
        <w:t xml:space="preserve"> droite </w:t>
      </w:r>
    </w:p>
    <w:p w:rsidR="005F429F" w:rsidRPr="005F429F" w:rsidRDefault="005F429F" w:rsidP="005F429F">
      <w:r>
        <w:rPr>
          <w:noProof/>
          <w:lang w:eastAsia="fr-FR"/>
        </w:rPr>
        <w:lastRenderedPageBreak/>
        <w:drawing>
          <wp:inline distT="0" distB="0" distL="0" distR="0" wp14:anchorId="68744BF8" wp14:editId="7C2873D2">
            <wp:extent cx="4391025" cy="60674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29F" w:rsidRPr="005F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29F"/>
    <w:rsid w:val="00032C5E"/>
    <w:rsid w:val="005F429F"/>
    <w:rsid w:val="00C7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FBB2"/>
  <w15:chartTrackingRefBased/>
  <w15:docId w15:val="{C10C410B-3ED6-4BCF-B9D9-1B18263C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61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1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CTAC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MESSINA</dc:creator>
  <cp:keywords/>
  <dc:description/>
  <cp:lastModifiedBy>Christophe MESSINA</cp:lastModifiedBy>
  <cp:revision>1</cp:revision>
  <cp:lastPrinted>2017-09-19T17:04:00Z</cp:lastPrinted>
  <dcterms:created xsi:type="dcterms:W3CDTF">2017-09-19T16:53:00Z</dcterms:created>
  <dcterms:modified xsi:type="dcterms:W3CDTF">2017-09-19T17:04:00Z</dcterms:modified>
</cp:coreProperties>
</file>