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cs="Times New Roman"/>
          <w:b/>
          <w:highlight w:val="yellow"/>
          <w:kern w:val="1"/>
          <w:sz w:val="24"/>
          <w:u w:color="auto" w:val="single"/>
          <w:noProof w:val="1"/>
          <w:lang w:eastAsia="zh-cn"/>
        </w:rPr>
      </w:pPr>
      <w:r>
        <w:rPr>
          <w:rFonts w:ascii="Times New Roman" w:hAnsi="Times New Roman" w:cs="Times New Roman"/>
          <w:b/>
          <w:highlight w:val="yellow"/>
          <w:kern w:val="1"/>
          <w:sz w:val="24"/>
          <w:u w:color="auto" w:val="single"/>
          <w:noProof w:val="1"/>
          <w:lang w:eastAsia="zh-cn"/>
        </w:rPr>
        <w:t>Бабаев Антон,Юрчик Максим группа 215</w:t>
      </w:r>
    </w:p>
    <w:p>
      <w:pPr>
        <w:tabs defTabSz="720">
          <w:tab w:val="left" w:pos="686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color w:val="000000"/>
          <w:kern w:val="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kern w:val="1"/>
          <w:sz w:val="28"/>
          <w:szCs w:val="28"/>
        </w:rPr>
      </w:r>
    </w:p>
    <w:p>
      <w:pPr>
        <w:tabs defTabSz="720">
          <w:tab w:val="left" w:pos="5900" w:leader="none"/>
        </w:tabs>
        <w:rPr>
          <w:rFonts w:ascii="Times New Roman" w:hAnsi="Times New Roman" w:eastAsia="Times New Roman" w:cs="Times New Roman"/>
          <w:b/>
          <w:sz w:val="16"/>
          <w:szCs w:val="16"/>
          <w:u w:color="auto" w:val="single"/>
          <w:shd w:val="clear" w:fill="c9daf8"/>
        </w:rPr>
      </w:pPr>
      <w:r>
        <w:rPr>
          <w:rFonts w:ascii="Times New Roman" w:hAnsi="Times New Roman" w:eastAsia="Times New Roman" w:cs="Times New Roman"/>
          <w:b/>
          <w:sz w:val="16"/>
          <w:szCs w:val="16"/>
          <w:u w:color="auto" w:val="single"/>
          <w:shd w:val="clear" w:fill="c9daf8"/>
        </w:rPr>
      </w:r>
    </w:p>
    <w:p>
      <w:pPr>
        <w:spacing w:line="27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right="-59"/>
        <w:spacing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Тема 10. Проектно-эксплуатационная документация компьютерных сетей</w:t>
      </w:r>
    </w:p>
    <w:p>
      <w:pPr>
        <w:spacing w:line="35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highlight w:val="yellow"/>
          <w:sz w:val="24"/>
          <w:szCs w:val="24"/>
          <w:shd w:val="clear" w:fill="c9daf8"/>
        </w:rPr>
        <w:t>Задание 1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>Какие компоненты включает в себя локальная сеть?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/>
      <w:r>
        <w:rPr>
          <w:noProof/>
        </w:rPr>
        <w:drawing>
          <wp:inline distT="0" distB="0" distL="0" distR="0">
            <wp:extent cx="5940425" cy="143446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extLst>
                        <a:ext uri="smNativeData">
                          <sm:smNativeData xmlns:sm="smNativeData" val="SMDATA_14_5j3NYR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YAAAAHoAAAAAAAAAAAAAAAAAAAAAAAAAAAAAAAAAAAAAAAAAAAAACLJAAA0wg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4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b/>
          <w:highlight w:val="yellow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b/>
          <w:highlight w:val="yellow"/>
          <w:sz w:val="24"/>
          <w:szCs w:val="24"/>
          <w:shd w:val="clear" w:fill="c9daf8"/>
        </w:rPr>
        <w:t>Задание 2.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Что является объектами проектирования локальной сети?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line="31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Объектом</w:t>
      </w:r>
      <w:r>
        <w:rPr>
          <w:rFonts w:ascii="Times New Roman" w:hAnsi="Times New Roman" w:eastAsia="Times New Roman" w:cs="Times New Roman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проектирования</w:t>
      </w:r>
      <w:r>
        <w:rPr>
          <w:rFonts w:ascii="Times New Roman" w:hAnsi="Times New Roman" w:eastAsia="Times New Roman" w:cs="Times New Roman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является</w:t>
      </w:r>
      <w:r>
        <w:rPr>
          <w:rFonts w:ascii="Times New Roman" w:hAnsi="Times New Roman" w:eastAsia="Times New Roman" w:cs="Times New Roman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локальная</w:t>
      </w:r>
      <w:r>
        <w:rPr>
          <w:rFonts w:ascii="Times New Roman" w:hAnsi="Times New Roman" w:eastAsia="Times New Roman" w:cs="Times New Roman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телекоммуникационная</w:t>
      </w:r>
      <w:r>
        <w:rPr>
          <w:rFonts w:ascii="Times New Roman" w:hAnsi="Times New Roman" w:eastAsia="Times New Roman" w:cs="Times New Roman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сеть</w:t>
      </w:r>
      <w:r>
        <w:rPr>
          <w:rFonts w:ascii="Times New Roman" w:hAnsi="Times New Roman" w:eastAsia="Times New Roman" w:cs="Times New Roman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организации.</w:t>
      </w:r>
      <w:r>
        <w:rPr>
          <w:rFonts w:ascii="Times New Roman" w:hAnsi="Times New Roman" w:eastAsia="Times New Roman" w:cs="Times New Roman"/>
          <w:sz w:val="24"/>
          <w:szCs w:val="24"/>
        </w:rPr>
        <w:t> Данная сеть должна обеспечивать транспортировку информации в рамках организации и обеспечивать возможность взаимодействия с глобальной сетью Internet. 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0" hidden="0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438150</wp:posOffset>
                </wp:positionV>
                <wp:extent cx="2618105" cy="341630"/>
                <wp:effectExtent l="12700" t="12700" r="12700" b="12700"/>
                <wp:wrapNone/>
                <wp:docPr id="2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5j3NYRMAAAAlAAAAZQAAAE0AAAAAkAAAAEgAAACQAAAASAAAAAAAAAABAAAAAAAAAAEAAABQAAAAhbacS3FV1T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SwAAAEsAAAAAAAAASwAAAEs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CgAAAACgAAAAAAAAAAAAAAAAAAACAAAA6AgAAAAAAAACAAAAsgIAABsQAAAaAgAAAAAAAI0PAACCHw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2618105" cy="3416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4"/>
                              </w:rPr>
                              <w:t>Стадии проектирования СКС</w:t>
                            </w:r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 9" o:spid="_x0000_s1026" style="position:absolute;margin-left:114.00pt;margin-top:34.50pt;width:206.15pt;height:26.90pt;z-index:251658242;mso-wrap-distance-left:9.00pt;mso-wrap-distance-top:0.00pt;mso-wrap-distance-right:9.00pt;mso-wrap-distance-bottom:0.00pt;mso-wrap-style:square" arcsize="10922f" strokeweight="1.00pt" fillcolor="#ffffff" v:ext="SMDATA_12_5j3NYRMAAAAlAAAAZQAAAE0AAAAAkAAAAEgAAACQAAAASAAAAAAAAAABAAAAAAAAAAEAAABQAAAAhbacS3FV1T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SwAAAEsAAAAAAAAASwAAAEs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CgAAAACgAAAAAAAAAAAAAAAAAAACAAAA6AgAAAAAAAACAAAAsgIAABsQAAAaAgAAAAAAAI0PAACCHwAAKAAAAAgAAAABAAAAAQAAAA==" o:insetmode="custom">
                <v:fill color2="#000000" type="solid" angle="90"/>
                <w10:wrap type="none" anchorx="text" anchory="text"/>
                <v:textbox style="v-text-anchor:middle" inset="7.2pt,3.6pt,7.2pt,3.6pt">
                  <w:txbxContent>
                    <w:p>
                      <w:pPr>
                        <w:spacing/>
                        <w:jc w:val="center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4"/>
                        </w:rPr>
                        <w:t>Стадии проектирования СКС</w:t>
                      </w:r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0" hidden="0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914400</wp:posOffset>
                </wp:positionV>
                <wp:extent cx="1910080" cy="380365"/>
                <wp:effectExtent l="12700" t="12700" r="12700" b="12700"/>
                <wp:wrapNone/>
                <wp:docPr id="3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5j3NYRMAAAAlAAAAZQAAAA0AAAAAkAAAAEgAAACQAAAASAAAAAAAAAABAAAAAAAAAAEAAABQAAAAhbacS3FV1T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SwAAAEsAAAAAAAAASwAAAEs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CgAAAACgAAAAAAAAAAAAAAAAAAACAAAAnP///wAAAAACAAAAoAUAAMALAABXAgAAAAAAAEEGAABwI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910080" cy="3803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4"/>
                              </w:rPr>
                              <w:t>Архитектурная</w:t>
                            </w:r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 10" o:spid="_x0000_s1027" style="position:absolute;margin-left:-5.00pt;margin-top:72.00pt;width:150.40pt;height:29.95pt;z-index:251658243;mso-wrap-distance-left:9.00pt;mso-wrap-distance-top:0.00pt;mso-wrap-distance-right:9.00pt;mso-wrap-distance-bottom:0.00pt;mso-wrap-style:square" arcsize="10922f" strokeweight="1.00pt" fillcolor="#ffffff" v:ext="SMDATA_12_5j3NYRMAAAAlAAAAZQAAAA0AAAAAkAAAAEgAAACQAAAASAAAAAAAAAABAAAAAAAAAAEAAABQAAAAhbacS3FV1T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SwAAAEsAAAAAAAAASwAAAEs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CgAAAACgAAAAAAAAAAAAAAAAAAACAAAAnP///wAAAAACAAAAoAUAAMALAABXAgAAAAAAAEEGAABwIgAAKAAAAAgAAAABAAAAAQAAAA==" o:insetmode="custom">
                <v:fill color2="#000000" type="solid" angle="90"/>
                <w10:wrap type="none" anchorx="text" anchory="text"/>
                <v:textbox style="v-text-anchor:middle" inset="7.2pt,3.6pt,7.2pt,3.6pt">
                  <w:txbxContent>
                    <w:p>
                      <w:pPr>
                        <w:spacing/>
                        <w:jc w:val="center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4"/>
                        </w:rPr>
                        <w:t>Архитектурная</w:t>
                      </w:r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hidden="0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914400</wp:posOffset>
                </wp:positionV>
                <wp:extent cx="1910715" cy="380365"/>
                <wp:effectExtent l="12700" t="12700" r="12700" b="12700"/>
                <wp:wrapNone/>
                <wp:docPr id="4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5j3NYRMAAAAlAAAAZQAAAE0AAAAAkAAAAEgAAACQAAAASAAAAAAAAAABAAAAAAAAAAEAAABQAAAAhbacS3FV1T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SwAAAEsAAAAAAAAASwAAAEs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CgAAAACgAAAAAAAAAAAAAAAAAAACAAAAsBMAAAAAAAACAAAAoAUAAMELAABXAgAAAAAAAFUaAABwI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910715" cy="3803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4"/>
                              </w:rPr>
                              <w:t>Телекоммуникационная</w:t>
                            </w:r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 7" o:spid="_x0000_s1028" style="position:absolute;margin-left:252.00pt;margin-top:72.00pt;width:150.45pt;height:29.95pt;z-index:251658244;mso-wrap-distance-left:9.00pt;mso-wrap-distance-top:0.00pt;mso-wrap-distance-right:9.00pt;mso-wrap-distance-bottom:0.00pt;mso-wrap-style:square" arcsize="10922f" strokeweight="1.00pt" fillcolor="#ffffff" v:ext="SMDATA_12_5j3NYRMAAAAlAAAAZQAAAE0AAAAAkAAAAEgAAACQAAAASAAAAAAAAAABAAAAAAAAAAEAAABQAAAAhbacS3FV1T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SwAAAEsAAAAAAAAASwAAAEs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CgAAAACgAAAAAAAAAAAAAAAAAAACAAAAsBMAAAAAAAACAAAAoAUAAMELAABXAgAAAAAAAFUaAABwIgAAKAAAAAgAAAABAAAAAQAAAA==" o:insetmode="custom">
                <v:fill color2="#000000" type="solid" angle="90"/>
                <w10:wrap type="none" anchorx="text" anchory="text"/>
                <v:textbox style="v-text-anchor:middle" inset="7.2pt,3.6pt,7.2pt,3.6pt">
                  <w:txbxContent>
                    <w:p>
                      <w:pPr>
                        <w:spacing/>
                        <w:jc w:val="center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4"/>
                        </w:rPr>
                        <w:t>Телекоммуникационная</w:t>
                      </w:r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0" hidden="0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1524000</wp:posOffset>
                </wp:positionV>
                <wp:extent cx="2884805" cy="2448560"/>
                <wp:effectExtent l="12700" t="12700" r="12700" b="12700"/>
                <wp:wrapNone/>
                <wp:docPr id="5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5j3NYRMAAAAlAAAAZQAAAA0AAAAAkAAAAEgAAACQAAAASAAAAAAAAAABAAAAAAAAAAEAAABQAAAAhbacS3FV1T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SwAAAEsAAAAAAAAASwAAAEs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CgAAAACgAAAAAAAAAAAAAAAAAAACAAAAnP///wAAAAACAAAAYAkAAL8RAAAQDwAAAAAAAEEGAAAwJ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2884805" cy="24485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right="-347" w:firstLine="708"/>
                              <w:spacing w:line="238" w:lineRule="auto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u w:color="auto" w:val="single"/>
                              </w:rPr>
                              <w:t>Исходные данные:</w:t>
                            </w:r>
                            <w:r/>
                          </w:p>
                          <w:p>
                            <w:pPr>
                              <w:ind w:left="-141" w:right="-347" w:hanging="141"/>
                              <w:spacing w:line="238" w:lineRule="auto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4"/>
                              </w:rPr>
                              <w:t>– форма, этажность, архитектурные, планировочные и другие особенности, геометрические характеристики здания или их комплекса, а также – строительные и другие нормативные документы на проектирование служебных помещений систем телекоммуникаций и кабельных трасс;</w:t>
                            </w:r>
                            <w:r/>
                          </w:p>
                          <w:p>
                            <w:pPr>
                              <w:ind w:left="-141" w:right="-347" w:hanging="141"/>
                              <w:spacing w:line="180" w:lineRule="auto"/>
                            </w:pPr>
                            <w:r/>
                          </w:p>
                          <w:p>
                            <w:pPr>
                              <w:ind w:left="-141" w:right="-347" w:hanging="141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4"/>
                              </w:rPr>
                              <w:t>– нормативная документация по СКС (стандарты);</w:t>
                            </w:r>
                            <w:r/>
                          </w:p>
                          <w:p>
                            <w:pPr>
                              <w:ind w:left="-141" w:right="-347" w:hanging="141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4"/>
                              </w:rPr>
                              <w:t>– дополнительные требования заказчика</w:t>
                            </w:r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 2" o:spid="_x0000_s1029" style="position:absolute;margin-left:-5.00pt;margin-top:120.00pt;width:227.15pt;height:192.80pt;z-index:251658245;mso-wrap-distance-left:9.00pt;mso-wrap-distance-top:0.00pt;mso-wrap-distance-right:9.00pt;mso-wrap-distance-bottom:0.00pt;mso-wrap-style:square" arcsize="10922f" strokeweight="1.00pt" fillcolor="#ffffff" v:ext="SMDATA_12_5j3NYRMAAAAlAAAAZQAAAA0AAAAAkAAAAEgAAACQAAAASAAAAAAAAAABAAAAAAAAAAEAAABQAAAAhbacS3FV1T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SwAAAEsAAAAAAAAASwAAAEs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CgAAAACgAAAAAAAAAAAAAAAAAAACAAAAnP///wAAAAACAAAAYAkAAL8RAAAQDwAAAAAAAEEGAAAwJgAAKAAAAAgAAAABAAAAAQAAAA==" o:insetmode="custom">
                <v:fill color2="#000000" type="solid" angle="90"/>
                <w10:wrap type="none" anchorx="text" anchory="text"/>
                <v:textbox style="v-text-anchor:middle" inset="7.2pt,3.6pt,7.2pt,3.6pt">
                  <w:txbxContent>
                    <w:p>
                      <w:pPr>
                        <w:ind w:right="-347" w:firstLine="708"/>
                        <w:spacing w:line="238" w:lineRule="auto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u w:color="auto" w:val="single"/>
                        </w:rPr>
                        <w:t>Исходные данные:</w:t>
                      </w:r>
                      <w:r/>
                    </w:p>
                    <w:p>
                      <w:pPr>
                        <w:ind w:left="-141" w:right="-347" w:hanging="141"/>
                        <w:spacing w:line="238" w:lineRule="auto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4"/>
                        </w:rPr>
                        <w:t>– форма, этажность, архитектурные, планировочные и другие особенности, геометрические характеристики здания или их комплекса, а также – строительные и другие нормативные документы на проектирование служебных помещений систем телекоммуникаций и кабельных трасс;</w:t>
                      </w:r>
                      <w:r/>
                    </w:p>
                    <w:p>
                      <w:pPr>
                        <w:ind w:left="-141" w:right="-347" w:hanging="141"/>
                        <w:spacing w:line="180" w:lineRule="auto"/>
                      </w:pPr>
                      <w:r/>
                    </w:p>
                    <w:p>
                      <w:pPr>
                        <w:ind w:left="-141" w:right="-347" w:hanging="141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4"/>
                        </w:rPr>
                        <w:t>– нормативная документация по СКС (стандарты);</w:t>
                      </w:r>
                      <w:r/>
                    </w:p>
                    <w:p>
                      <w:pPr>
                        <w:ind w:left="-141" w:right="-347" w:hanging="141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4"/>
                        </w:rPr>
                        <w:t>– дополнительные требования заказчика</w:t>
                      </w:r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0" hidden="0" allowOverlap="1">
                <wp:simplePos x="0" y="0"/>
                <wp:positionH relativeFrom="column">
                  <wp:posOffset>825500</wp:posOffset>
                </wp:positionH>
                <wp:positionV relativeFrom="paragraph">
                  <wp:posOffset>609600</wp:posOffset>
                </wp:positionV>
                <wp:extent cx="639445" cy="320040"/>
                <wp:effectExtent l="74295" t="74295" r="74295" b="74295"/>
                <wp:wrapNone/>
                <wp:docPr id="6" name="Соединительная линия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  <a:extLst>
                          <a:ext uri="smNativeData">
                            <sm:smNativeData xmlns:sm="smNativeData" val="SMDATA_12_5j3NYRMAAAAlAAAADQAAAE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SwAAAEsAAAAC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CgAAAACgAAAAAAAAAAAAAAAAAAACAAAAFAUAAAAAAAACAAAAwAMAAO8DAAD4AQAAAAAAALkLAACQIAAAKAAAAAgAAAABAAAAAQAAAA=="/>
                          </a:ext>
                        </a:extLst>
                      </wps:cNvCnPr>
                      <wps:spPr>
                        <a:xfrm flipH="1">
                          <a:off x="0" y="0"/>
                          <a:ext cx="639445" cy="32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Соединительная линия1" o:spid="_x0000_s1030" type="#_x0000_t32" style="position:absolute;margin-left:65.00pt;margin-top:48.00pt;width:50.35pt;height:25.20pt;rotation:360.0;z-index:251658246;mso-wrap-distance-left:9.00pt;mso-wrap-distance-top:0.00pt;mso-wrap-distance-right:9.00pt;mso-wrap-distance-bottom:0.00pt;flip:x;mso-wrap-style:square" o:connectortype="straight" adj="16200,16200,16200" strokeweight="0.75pt" v:ext="SMDATA_12_5j3NYRMAAAAlAAAADQAAAE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SwAAAEsAAAAC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CgAAAACgAAAAAAAAAAAAAAAAAAACAAAAFAUAAAAAAAACAAAAwAMAAO8DAAD4AQAAAAAAALkLAACQIAAAKAAAAAgAAAABAAAAAQAAAA==">
                <v:stroke endarrow="block" endarrowlength="medium" endarrowwidth="medium"/>
                <w10:wrap type="none" anchorx="text" anchory="tex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0" hidden="0" allowOverlap="1">
                <wp:simplePos x="0" y="0"/>
                <wp:positionH relativeFrom="column">
                  <wp:posOffset>812800</wp:posOffset>
                </wp:positionH>
                <wp:positionV relativeFrom="paragraph">
                  <wp:posOffset>1282700</wp:posOffset>
                </wp:positionV>
                <wp:extent cx="25400" cy="241935"/>
                <wp:effectExtent l="74295" t="74295" r="74295" b="74295"/>
                <wp:wrapNone/>
                <wp:docPr id="7" name="Соединительная линия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  <a:extLst>
                          <a:ext uri="smNativeData">
                            <sm:smNativeData xmlns:sm="smNativeData" val="SMDATA_12_5j3NYRMAAAAlAAAADQAAAA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SwAAAEsAAAAC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CgAAAACgAAAAAAAAAAAAAAAAAAACAAAAAAUAAAAAAAACAAAA5AcAACgAAAB9AQAAAAAAAKULAAC0JAAAKAAAAAgAAAABAAAAAQAAAA=="/>
                          </a:ext>
                        </a:extLst>
                      </wps:cNvCnPr>
                      <wps:spPr>
                        <a:xfrm>
                          <a:off x="0" y="0"/>
                          <a:ext cx="25400" cy="2419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2" o:spid="_x0000_s1031" type="#_x0000_t32" style="position:absolute;margin-left:64.00pt;margin-top:101.00pt;width:2.00pt;height:19.05pt;z-index:251658247;mso-wrap-distance-left:9.00pt;mso-wrap-distance-top:0.00pt;mso-wrap-distance-right:9.00pt;mso-wrap-distance-bottom:0.00pt;mso-wrap-style:square" o:connectortype="straight" adj="16200,16200,16200" strokeweight="0.75pt" v:ext="SMDATA_12_5j3NYRMAAAAlAAAADQAAAA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SwAAAEsAAAAC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CgAAAACgAAAAAAAAAAAAAAAAAAACAAAAAAUAAAAAAAACAAAA5AcAACgAAAB9AQAAAAAAAKULAAC0JAAAKAAAAAgAAAABAAAAAQAAAA==">
                <v:stroke endarrow="block" endarrowlength="medium" endarrowwidth="medium"/>
                <w10:wrap type="none" anchorx="text" anchory="tex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0" hidden="0" allowOverlap="1">
                <wp:simplePos x="0" y="0"/>
                <wp:positionH relativeFrom="column">
                  <wp:posOffset>4064000</wp:posOffset>
                </wp:positionH>
                <wp:positionV relativeFrom="paragraph">
                  <wp:posOffset>609600</wp:posOffset>
                </wp:positionV>
                <wp:extent cx="372110" cy="320040"/>
                <wp:effectExtent l="74295" t="74295" r="74295" b="74295"/>
                <wp:wrapNone/>
                <wp:docPr id="8" name="Соединительная линия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  <a:extLst>
                          <a:ext uri="smNativeData">
                            <sm:smNativeData xmlns:sm="smNativeData" val="SMDATA_12_5j3NYRMAAAAlAAAADQAAAA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SwAAAEsAAAAC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CgAAAACgAAAAAAAAAAAAAAAAAAACAAAAABkAAAAAAAACAAAAwAMAAEoCAAD4AQAAAAAAAKUfAACQIAAAKAAAAAgAAAABAAAAAQAAAA=="/>
                          </a:ext>
                        </a:extLst>
                      </wps:cNvCnPr>
                      <wps:spPr>
                        <a:xfrm>
                          <a:off x="0" y="0"/>
                          <a:ext cx="372110" cy="32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3" o:spid="_x0000_s1032" type="#_x0000_t32" style="position:absolute;margin-left:320.00pt;margin-top:48.00pt;width:29.30pt;height:25.20pt;z-index:251658248;mso-wrap-distance-left:9.00pt;mso-wrap-distance-top:0.00pt;mso-wrap-distance-right:9.00pt;mso-wrap-distance-bottom:0.00pt;mso-wrap-style:square" o:connectortype="straight" adj="16200,16200,16200" strokeweight="0.75pt" v:ext="SMDATA_12_5j3NYRMAAAAlAAAADQAAAA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SwAAAEsAAAAC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CgAAAACgAAAAAAAAAAAAAAAAAAACAAAAABkAAAAAAAACAAAAwAMAAEoCAAD4AQAAAAAAAKUfAACQIAAAKAAAAAgAAAABAAAAAQAAAA==">
                <v:stroke endarrow="block" endarrowlength="medium" endarrowwidth="medium"/>
                <w10:wrap type="none" anchorx="text" anchory="tex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0" hidden="0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1282700</wp:posOffset>
                </wp:positionV>
                <wp:extent cx="25400" cy="241300"/>
                <wp:effectExtent l="74295" t="74295" r="74295" b="74295"/>
                <wp:wrapNone/>
                <wp:docPr id="9" name="Соединительная линия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  <a:extLst>
                          <a:ext uri="smNativeData">
                            <sm:smNativeData xmlns:sm="smNativeData" val="SMDATA_12_5j3NYRMAAAAlAAAADQAAAA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SwAAAEsAAAAC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CgAAAACgAAAAAAAAAAAAAAAAAAACAAAAMBsAAAAAAAACAAAA5AcAACgAAAB8AQAAAAAAANUhAAC0JAAAKAAAAAgAAAABAAAAAQAAAA=="/>
                          </a:ext>
                        </a:extLst>
                      </wps:cNvCnPr>
                      <wps:spPr>
                        <a:xfrm>
                          <a:off x="0" y="0"/>
                          <a:ext cx="25400" cy="241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4" o:spid="_x0000_s1033" type="#_x0000_t32" style="position:absolute;margin-left:348.00pt;margin-top:101.00pt;width:2.00pt;height:19.00pt;z-index:251658249;mso-wrap-distance-left:9.00pt;mso-wrap-distance-top:0.00pt;mso-wrap-distance-right:9.00pt;mso-wrap-distance-bottom:0.00pt;mso-wrap-style:square" o:connectortype="straight" adj="16200,16200,16200" strokeweight="0.75pt" v:ext="SMDATA_12_5j3NYRMAAAAlAAAADQAAAA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SwAAAEsAAAAC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CgAAAACgAAAAAAAAAAAAAAAAAAACAAAAMBsAAAAAAAACAAAA5AcAACgAAAB8AQAAAAAAANUhAAC0JAAAKAAAAAgAAAABAAAAAQAAAA==">
                <v:stroke endarrow="block" endarrowlength="medium" endarrowwidth="medium"/>
                <w10:wrap type="none" anchorx="text" anchory="tex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b/>
          <w:highlight w:val="yellow"/>
          <w:sz w:val="24"/>
          <w:szCs w:val="24"/>
          <w:shd w:val="clear" w:fill="c9daf8"/>
        </w:rPr>
        <w:t xml:space="preserve">Задание 3. </w:t>
      </w:r>
      <w:r>
        <w:rPr>
          <w:rFonts w:ascii="Times New Roman" w:hAnsi="Times New Roman" w:eastAsia="Times New Roman" w:cs="Times New Roman"/>
          <w:sz w:val="24"/>
          <w:szCs w:val="24"/>
        </w:rPr>
        <w:t>Заполните схему.</w:t>
        <w:br w:type="textWrapping"/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0" hidden="0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19050</wp:posOffset>
                </wp:positionV>
                <wp:extent cx="2934970" cy="3448050"/>
                <wp:effectExtent l="12700" t="12700" r="12700" b="12700"/>
                <wp:wrapNone/>
                <wp:docPr id="10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5j3NYRMAAAAlAAAAZQAAAA0AAAAAkAAAAEgAAACQAAAASAAAAAAAAAABAAAAAAAAAAEAAABQAAAAhbacS3FV1T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SwAAAEsAAAAAAAAASwAAAEs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EAAAAACgAAAAAAAAAAAAAAAAAAACAAAAsBMAAAAAAAACAAAAHgAAAA4SAAA2FQAAAAAAAFUaAACOJ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2934970" cy="3448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left="-141" w:right="-206" w:hanging="141"/>
                              <w:spacing w:line="228" w:lineRule="auto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ed7d31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u w:color="auto" w:val="single"/>
                              </w:rPr>
                              <w:t>Исходные данные:</w:t>
                            </w:r>
                            <w:r/>
                          </w:p>
                          <w:p>
                            <w:pPr>
                              <w:ind w:left="-141" w:right="-206" w:hanging="141"/>
                              <w:spacing w:line="228" w:lineRule="auto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4"/>
                              </w:rPr>
                              <w:t>– результаты обследования здания и прилегающей территории или их проект, выполненный на</w:t>
                            </w:r>
                            <w:r/>
                          </w:p>
                          <w:p>
                            <w:pPr>
                              <w:ind w:left="-141" w:right="-206" w:hanging="141"/>
                              <w:spacing w:line="228" w:lineRule="auto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4"/>
                              </w:rPr>
                              <w:t>архитектурной стадии проектирования СКС;</w:t>
                            </w:r>
                            <w:r/>
                          </w:p>
                          <w:p>
                            <w:pPr>
                              <w:ind w:left="-141" w:right="-206" w:hanging="141"/>
                              <w:spacing w:line="180" w:lineRule="auto"/>
                            </w:pPr>
                            <w:r/>
                          </w:p>
                          <w:p>
                            <w:pPr>
                              <w:ind w:left="-141" w:right="-206" w:hanging="141"/>
                              <w:spacing w:line="235" w:lineRule="auto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4"/>
                              </w:rPr>
                              <w:t xml:space="preserve">– нормативная документация на СКС (стандарты). Новыми отечественными стандартами на проектирование СКС являются ГОСТ Р 53246-2008 и ГОСТ </w:t>
                              <w:br w:type="textWrapping"/>
                              <w:t xml:space="preserve">Р 53245-2008; </w:t>
                            </w:r>
                            <w:r/>
                          </w:p>
                          <w:p>
                            <w:pPr>
                              <w:ind w:left="-141" w:right="-206" w:hanging="141"/>
                              <w:spacing w:line="180" w:lineRule="auto"/>
                            </w:pPr>
                            <w:r/>
                          </w:p>
                          <w:p>
                            <w:pPr>
                              <w:ind w:left="-141" w:right="-206" w:hanging="141"/>
                              <w:spacing w:line="230" w:lineRule="auto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4"/>
                              </w:rPr>
                              <w:t>– дополнительные требования заказчика, например, количество и размещение рабочих мест, число информационных розеток на них, требования к их производительности, надежности, безопасности.</w:t>
                            </w:r>
                            <w:r/>
                          </w:p>
                          <w:p>
                            <w:pPr>
                              <w:ind w:left="-141" w:right="-65" w:hanging="141"/>
                              <w:spacing/>
                              <w:jc w:val="center"/>
                            </w:pPr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 5" o:spid="_x0000_s1034" style="position:absolute;margin-left:252.00pt;margin-top:1.50pt;width:231.10pt;height:271.50pt;z-index:251658250;mso-wrap-distance-left:9.00pt;mso-wrap-distance-top:0.00pt;mso-wrap-distance-right:9.00pt;mso-wrap-distance-bottom:0.00pt;mso-wrap-style:square" arcsize="10922f" strokeweight="1.00pt" fillcolor="#ffffff" v:ext="SMDATA_12_5j3NYRMAAAAlAAAAZQAAAA0AAAAAkAAAAEgAAACQAAAASAAAAAAAAAABAAAAAAAAAAEAAABQAAAAhbacS3FV1T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SwAAAEsAAAAAAAAASwAAAEs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EAAAAACgAAAAAAAAAAAAAAAAAAACAAAAsBMAAAAAAAACAAAAHgAAAA4SAAA2FQAAAAAAAFUaAACOJQAAKAAAAAgAAAABAAAAAQAAAA==" o:insetmode="custom">
                <v:fill color2="#000000" type="solid" angle="90"/>
                <w10:wrap type="none" anchorx="text" anchory="text"/>
                <v:textbox style="v-text-anchor:middle" inset="7.2pt,3.6pt,7.2pt,3.6pt">
                  <w:txbxContent>
                    <w:p>
                      <w:pPr>
                        <w:ind w:left="-141" w:right="-206" w:hanging="141"/>
                        <w:spacing w:line="228" w:lineRule="auto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ed7d31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u w:color="auto" w:val="single"/>
                        </w:rPr>
                        <w:t>Исходные данные:</w:t>
                      </w:r>
                      <w:r/>
                    </w:p>
                    <w:p>
                      <w:pPr>
                        <w:ind w:left="-141" w:right="-206" w:hanging="141"/>
                        <w:spacing w:line="228" w:lineRule="auto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4"/>
                        </w:rPr>
                        <w:t>– результаты обследования здания и прилегающей территории или их проект, выполненный на</w:t>
                      </w:r>
                      <w:r/>
                    </w:p>
                    <w:p>
                      <w:pPr>
                        <w:ind w:left="-141" w:right="-206" w:hanging="141"/>
                        <w:spacing w:line="228" w:lineRule="auto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4"/>
                        </w:rPr>
                        <w:t>архитектурной стадии проектирования СКС;</w:t>
                      </w:r>
                      <w:r/>
                    </w:p>
                    <w:p>
                      <w:pPr>
                        <w:ind w:left="-141" w:right="-206" w:hanging="141"/>
                        <w:spacing w:line="180" w:lineRule="auto"/>
                      </w:pPr>
                      <w:r/>
                    </w:p>
                    <w:p>
                      <w:pPr>
                        <w:ind w:left="-141" w:right="-206" w:hanging="141"/>
                        <w:spacing w:line="235" w:lineRule="auto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4"/>
                        </w:rPr>
                        <w:t xml:space="preserve">– нормативная документация на СКС (стандарты). Новыми отечественными стандартами на проектирование СКС являются ГОСТ Р 53246-2008 и ГОСТ </w:t>
                        <w:br w:type="textWrapping"/>
                        <w:t xml:space="preserve">Р 53245-2008; </w:t>
                      </w:r>
                      <w:r/>
                    </w:p>
                    <w:p>
                      <w:pPr>
                        <w:ind w:left="-141" w:right="-206" w:hanging="141"/>
                        <w:spacing w:line="180" w:lineRule="auto"/>
                      </w:pPr>
                      <w:r/>
                    </w:p>
                    <w:p>
                      <w:pPr>
                        <w:ind w:left="-141" w:right="-206" w:hanging="141"/>
                        <w:spacing w:line="230" w:lineRule="auto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4"/>
                        </w:rPr>
                        <w:t>– дополнительные требования заказчика, например, количество и размещение рабочих мест, число информационных розеток на них, требования к их производительности, надежности, безопасности.</w:t>
                      </w:r>
                      <w:r/>
                    </w:p>
                    <w:p>
                      <w:pPr>
                        <w:ind w:left="-141" w:right="-65" w:hanging="141"/>
                        <w:spacing/>
                        <w:jc w:val="center"/>
                      </w:pPr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  <w:br w:type="textWrapping"/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highlight w:val="yellow"/>
          <w:sz w:val="24"/>
          <w:szCs w:val="24"/>
          <w:shd w:val="clear" w:fill="c9daf8"/>
        </w:rPr>
        <w:t>Задание 4.</w:t>
      </w:r>
      <w:r>
        <w:rPr>
          <w:rFonts w:ascii="Times New Roman" w:hAnsi="Times New Roman" w:eastAsia="Times New Roman" w:cs="Times New Roman"/>
          <w:b/>
          <w:highlight w:val="yellow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Что происходит на каждой стадии проектирования СКС?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line="235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На архитектурной стадии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работы по проектированию СКС проводятся специализированными проектными организациями с учетом требований подрядчика, который потом будет реализовывать СКС.</w:t>
      </w:r>
    </w:p>
    <w:p>
      <w:pPr>
        <w:ind w:left="260"/>
        <w:spacing w:line="235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line="235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Телекоммуникационная стадия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проектирования СКС начинается по окончании архитектурной. На ней разрабатывается конкретная структура СКС, составляется перечень необходимого оборудования, планы его размещения и т. д.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b/>
          <w:highlight w:val="yellow"/>
          <w:sz w:val="24"/>
          <w:szCs w:val="24"/>
          <w:shd w:val="clear" w:fill="c9daf8"/>
        </w:rPr>
        <w:t xml:space="preserve">Задание 5. </w:t>
      </w:r>
      <w:r>
        <w:rPr>
          <w:rFonts w:ascii="Times New Roman" w:hAnsi="Times New Roman" w:eastAsia="Times New Roman" w:cs="Times New Roman"/>
          <w:sz w:val="24"/>
          <w:szCs w:val="24"/>
        </w:rPr>
        <w:t>Заполните таблицу.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tbl>
      <w:tblPr>
        <w:tblStyle w:val=""/>
        <w:name w:val="Таблица1"/>
        <w:tabOrder w:val="0"/>
        <w:jc w:val="left"/>
        <w:tblInd w:w="0" w:type="dxa"/>
        <w:tblW w:w="9346" w:type="dxa"/>
        <w:tblLook w:val="0000" w:firstRow="0" w:lastRow="0" w:firstColumn="0" w:lastColumn="0" w:noHBand="0" w:noVBand="0"/>
        <w:tblPrChange w:id="0" w:author="Неизвестный" w:date="1970-01-01T03:00:00Z">
          <w:tblPr>
            <w:name w:val="Таблица1"/>
            <w:tabOrder w:val="0"/>
            <w:jc w:val="left"/>
            <w:tblInd w:w="0" w:type="dxa"/>
            <w:tblW w:w="0" w:type="dxa"/>
          </w:tblPr>
        </w:tblPrChange>
      </w:tblPr>
      <w:tblGrid>
        <w:gridCol w:w="2680"/>
        <w:gridCol w:w="6666"/>
        <w:tblGridChange w:id="1" w:author="Неизвестный" w:date="1970-01-01T03:00:00Z">
          <w:tblGrid>
            <w:gridCol w:w="2680"/>
            <w:gridCol w:w="6666"/>
          </w:tblGrid>
        </w:tblGridChange>
      </w:tblGrid>
      <w:tr>
        <w:trPr>
          <w:tblHeader w:val="0"/>
          <w:cantSplit w:val="0"/>
          <w:trHeight w:val="281" w:hRule="atLeast"/>
          <w:trPrChange w:id="2" w:author="Неизвестный" w:date="1970-01-01T03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2680" w:type="dxa"/>
            <w:vAlign w:val="bottom"/>
            <w:shd w:val="none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</w:tcBorders>
            <w:tmTcPr id="1640840678" protected="0"/>
            <w:tcPrChange w:id="3" w:author="Неизвестный" w:date="1970-01-01T03:00:00Z">
              <w:tcPr>
                <w:tcW w:w="2680" w:type="dxa"/>
                <w:vAlign w:val="bottom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678" protected="0"/>
              </w:tcPr>
            </w:tcPrChange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6666" w:type="dxa"/>
            <w:vAlign w:val="bottom"/>
            <w:shd w:val="none"/>
            <w:tcBorders>
              <w:top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40840678" protected="0"/>
            <w:tcPrChange w:id="4" w:author="Неизвестный" w:date="1970-01-01T03:00:00Z">
              <w:tcPr>
                <w:tcW w:w="6666" w:type="dxa"/>
                <w:vAlign w:val="bottom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single" w:sz="8" w:space="0" w:color="000000" tmln="20, 20, 20, 0, 0"/>
                  <w:left w:val="nil" w:sz="0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678" protected="0"/>
              </w:tcPr>
            </w:tcPrChange>
          </w:tcPr>
          <w:p>
            <w:pPr>
              <w:ind w:left="5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Этапы и фазы проектирования СКС</w:t>
            </w:r>
          </w:p>
        </w:tc>
      </w:tr>
      <w:tr>
        <w:trPr>
          <w:tblHeader w:val="0"/>
          <w:cantSplit w:val="0"/>
          <w:trHeight w:val="268" w:hRule="atLeast"/>
          <w:trPrChange w:id="5" w:author="Неизвестный" w:date="1970-01-01T03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2680" w:type="dxa"/>
            <w:vAlign w:val="bottom"/>
            <w:shd w:val="none"/>
            <w:tcBorders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40840678" protected="0"/>
            <w:tcPrChange w:id="6" w:author="Неизвестный" w:date="1970-01-01T03:00:00Z">
              <w:tcPr>
                <w:tcW w:w="2680" w:type="dxa"/>
                <w:vAlign w:val="bottom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678" protected="0"/>
              </w:tcPr>
            </w:tcPrChange>
          </w:tcPr>
          <w:p>
            <w:pPr>
              <w:ind w:left="1000"/>
              <w:spacing w:line="264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Этапы</w:t>
            </w:r>
          </w:p>
        </w:tc>
        <w:tc>
          <w:tcPr>
            <w:tcW w:w="6666" w:type="dxa"/>
            <w:vAlign w:val="bottom"/>
            <w:shd w:val="none"/>
            <w:tcBorders>
              <w:bottom w:val="single" w:sz="8" w:space="0" w:color="000000" tmln="20, 20, 20, 0, 0"/>
              <w:right w:val="single" w:sz="8" w:space="0" w:color="000000" tmln="20, 20, 20, 0, 0"/>
            </w:tcBorders>
            <w:tmTcPr id="1640840678" protected="0"/>
            <w:tcPrChange w:id="7" w:author="Неизвестный" w:date="1970-01-01T03:00:00Z">
              <w:tcPr>
                <w:tcW w:w="6666" w:type="dxa"/>
                <w:vAlign w:val="bottom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678" protected="0"/>
              </w:tcPr>
            </w:tcPrChange>
          </w:tcPr>
          <w:p>
            <w:pPr>
              <w:ind w:left="3460"/>
              <w:spacing w:line="264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Фазы</w:t>
            </w:r>
          </w:p>
        </w:tc>
      </w:tr>
      <w:tr>
        <w:trPr>
          <w:tblHeader w:val="0"/>
          <w:cantSplit w:val="0"/>
          <w:trHeight w:val="547" w:hRule="atLeast"/>
          <w:trPrChange w:id="8" w:author="Неизвестный" w:date="1970-01-01T03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2680" w:type="dxa"/>
            <w:vAlign w:val="bottom"/>
            <w:shd w:val="none"/>
            <w:tcBorders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40840678" protected="0"/>
            <w:tcPrChange w:id="9" w:author="Неизвестный" w:date="1970-01-01T03:00:00Z">
              <w:tcPr>
                <w:tcW w:w="2680" w:type="dxa"/>
                <w:vAlign w:val="bottom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678" protected="0"/>
              </w:tcPr>
            </w:tcPrChange>
          </w:tcPr>
          <w:p>
            <w:pPr>
              <w:ind w:left="128"/>
              <w: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Формирование требований</w:t>
            </w:r>
          </w:p>
        </w:tc>
        <w:tc>
          <w:tcPr>
            <w:tcW w:w="6666" w:type="dxa"/>
            <w:vAlign w:val="bottom"/>
            <w:shd w:val="none"/>
            <w:tcBorders>
              <w:bottom w:val="single" w:sz="8" w:space="0" w:color="000000" tmln="20, 20, 20, 0, 0"/>
              <w:right w:val="single" w:sz="8" w:space="0" w:color="000000" tmln="20, 20, 20, 0, 0"/>
            </w:tcBorders>
            <w:tmTcPr id="1640840678" protected="0"/>
            <w:tcPrChange w:id="10" w:author="Неизвестный" w:date="1970-01-01T03:00:00Z">
              <w:tcPr>
                <w:tcW w:w="6666" w:type="dxa"/>
                <w:vAlign w:val="bottom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678" protected="0"/>
              </w:tcPr>
            </w:tcPrChange>
          </w:tcPr>
          <w:p>
            <w:pPr>
              <w:ind w:left="145"/>
              <w:spacing w:line="23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– обследование объекта;</w:t>
            </w:r>
          </w:p>
          <w:p>
            <w:pPr>
              <w:ind w:left="145"/>
              <w:spacing w:line="14" w:lineRule="auto"/>
              <w:rPr>
                <w:rFonts w:ascii="Noto Sans Symbols" w:hAnsi="Noto Sans Symbols" w:eastAsia="Noto Sans Symbols" w:cs="Noto Sans Symbols"/>
                <w:sz w:val="24"/>
                <w:szCs w:val="24"/>
              </w:rPr>
            </w:pPr>
            <w:r>
              <w:rPr>
                <w:rFonts w:ascii="Noto Sans Symbols" w:hAnsi="Noto Sans Symbols" w:eastAsia="Noto Sans Symbols" w:cs="Noto Sans Symbols"/>
                <w:sz w:val="24"/>
                <w:szCs w:val="24"/>
              </w:rPr>
            </w:r>
          </w:p>
          <w:p>
            <w:pPr>
              <w:ind w:left="14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– формирование требований пользователя к системе.</w:t>
            </w:r>
          </w:p>
        </w:tc>
      </w:tr>
      <w:tr>
        <w:trPr>
          <w:tblHeader w:val="0"/>
          <w:cantSplit w:val="0"/>
          <w:trHeight w:val="542" w:hRule="atLeast"/>
          <w:trPrChange w:id="11" w:author="Неизвестный" w:date="1970-01-01T03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2680" w:type="dxa"/>
            <w:vAlign w:val="bottom"/>
            <w:shd w:val="none"/>
            <w:tcBorders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40840678" protected="0"/>
            <w:tcPrChange w:id="12" w:author="Неизвестный" w:date="1970-01-01T03:00:00Z">
              <w:tcPr>
                <w:tcW w:w="2680" w:type="dxa"/>
                <w:vAlign w:val="bottom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678" protected="0"/>
              </w:tcPr>
            </w:tcPrChange>
          </w:tcPr>
          <w:p>
            <w:pPr>
              <w:ind w:left="26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Техническое задание</w:t>
            </w:r>
          </w:p>
        </w:tc>
        <w:tc>
          <w:tcPr>
            <w:tcW w:w="6666" w:type="dxa"/>
            <w:vAlign w:val="bottom"/>
            <w:shd w:val="none"/>
            <w:tcBorders>
              <w:bottom w:val="single" w:sz="8" w:space="0" w:color="000000" tmln="20, 20, 20, 0, 0"/>
              <w:right w:val="single" w:sz="8" w:space="0" w:color="000000" tmln="20, 20, 20, 0, 0"/>
            </w:tcBorders>
            <w:tmTcPr id="1640840678" protected="0"/>
            <w:tcPrChange w:id="13" w:author="Неизвестный" w:date="1970-01-01T03:00:00Z">
              <w:tcPr>
                <w:tcW w:w="6666" w:type="dxa"/>
                <w:vAlign w:val="bottom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678" protected="0"/>
              </w:tcPr>
            </w:tcPrChange>
          </w:tcPr>
          <w:p>
            <w:pPr>
              <w:ind w:left="145"/>
              <w:spacing w:line="226" w:lineRule="auto"/>
              <w:tabs defTabSz="720">
                <w:tab w:val="left" w:pos="620" w:leader="none"/>
              </w:tabs>
              <w:rPr>
                <w:rFonts w:ascii="Noto Sans Symbols" w:hAnsi="Noto Sans Symbols" w:eastAsia="Noto Sans Symbols" w:cs="Noto Sans Symbols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– разработка и утверждение технического задания на создание </w:t>
              <w:br w:type="textWrapping"/>
              <w:t xml:space="preserve">   системы.</w:t>
            </w:r>
            <w:r>
              <w:rPr>
                <w:rFonts w:ascii="Noto Sans Symbols" w:hAnsi="Noto Sans Symbols" w:eastAsia="Noto Sans Symbols" w:cs="Noto Sans Symbols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542" w:hRule="atLeast"/>
          <w:trPrChange w:id="14" w:author="Неизвестный" w:date="1970-01-01T03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2680" w:type="dxa"/>
            <w:vAlign w:val="bottom"/>
            <w:shd w:val="none"/>
            <w:tcBorders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40840678" protected="0"/>
            <w:tcPrChange w:id="15" w:author="Неизвестный" w:date="1970-01-01T03:00:00Z">
              <w:tcPr>
                <w:tcW w:w="2680" w:type="dxa"/>
                <w:vAlign w:val="bottom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678" protected="0"/>
              </w:tcPr>
            </w:tcPrChange>
          </w:tcPr>
          <w:p>
            <w:pPr>
              <w:ind w:left="128"/>
              <w: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Эскизный проект</w:t>
            </w:r>
          </w:p>
          <w:p>
            <w:pPr>
              <w:ind w:left="128"/>
              <w: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ind w:left="128"/>
              <w: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6666" w:type="dxa"/>
            <w:vAlign w:val="bottom"/>
            <w:shd w:val="none"/>
            <w:tcBorders>
              <w:bottom w:val="single" w:sz="8" w:space="0" w:color="000000" tmln="20, 20, 20, 0, 0"/>
              <w:right w:val="single" w:sz="8" w:space="0" w:color="000000" tmln="20, 20, 20, 0, 0"/>
            </w:tcBorders>
            <w:tmTcPr id="1640840678" protected="0"/>
            <w:tcPrChange w:id="16" w:author="Неизвестный" w:date="1970-01-01T03:00:00Z">
              <w:tcPr>
                <w:tcW w:w="6666" w:type="dxa"/>
                <w:vAlign w:val="bottom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678" protected="0"/>
              </w:tcPr>
            </w:tcPrChange>
          </w:tcPr>
          <w:p>
            <w:pPr>
              <w:ind w:left="145"/>
              <w:spacing w:line="23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– разработка предварительных проектных решений по системе </w:t>
              <w:br w:type="textWrapping"/>
              <w:t xml:space="preserve">   и ее частям;</w:t>
            </w:r>
          </w:p>
          <w:p>
            <w:pPr>
              <w:ind w:left="145"/>
              <w:spacing w:line="14" w:lineRule="auto"/>
              <w:rPr>
                <w:rFonts w:ascii="Noto Sans Symbols" w:hAnsi="Noto Sans Symbols" w:eastAsia="Noto Sans Symbols" w:cs="Noto Sans Symbols"/>
                <w:sz w:val="24"/>
                <w:szCs w:val="24"/>
              </w:rPr>
            </w:pPr>
            <w:r>
              <w:rPr>
                <w:rFonts w:ascii="Noto Sans Symbols" w:hAnsi="Noto Sans Symbols" w:eastAsia="Noto Sans Symbols" w:cs="Noto Sans Symbols"/>
                <w:sz w:val="24"/>
                <w:szCs w:val="24"/>
              </w:rPr>
            </w:r>
          </w:p>
          <w:p>
            <w:pPr>
              <w:ind w:left="14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– разработка пояснительной записки и локальной сметы </w:t>
              <w:br w:type="textWrapping"/>
              <w:t xml:space="preserve">   эскизного проекта.</w:t>
            </w:r>
          </w:p>
        </w:tc>
      </w:tr>
      <w:tr>
        <w:trPr>
          <w:tblHeader w:val="0"/>
          <w:cantSplit w:val="0"/>
          <w:trHeight w:val="542" w:hRule="atLeast"/>
          <w:trPrChange w:id="17" w:author="Неизвестный" w:date="1970-01-01T03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2680" w:type="dxa"/>
            <w:vAlign w:val="bottom"/>
            <w:shd w:val="none"/>
            <w:tcBorders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40840678" protected="0"/>
            <w:tcPrChange w:id="18" w:author="Неизвестный" w:date="1970-01-01T03:00:00Z">
              <w:tcPr>
                <w:tcW w:w="2680" w:type="dxa"/>
                <w:vAlign w:val="bottom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678" protected="0"/>
              </w:tcPr>
            </w:tcPrChange>
          </w:tcPr>
          <w:p>
            <w:pPr>
              <w:ind w:left="128"/>
              <w:spacing/>
              <w:jc w:val="center"/>
              <w:tabs defTabSz="720">
                <w:tab w:val="left" w:pos="62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Технический проект</w:t>
            </w:r>
          </w:p>
          <w:p>
            <w:pPr>
              <w:ind w:left="128"/>
              <w:spacing/>
              <w:jc w:val="center"/>
              <w:tabs defTabSz="720">
                <w:tab w:val="left" w:pos="620" w:leader="none"/>
              </w:tabs>
              <w:rPr>
                <w:rFonts w:ascii="Noto Sans Symbols" w:hAnsi="Noto Sans Symbols" w:eastAsia="Noto Sans Symbols" w:cs="Noto Sans Symbols"/>
                <w:sz w:val="24"/>
                <w:szCs w:val="24"/>
              </w:rPr>
            </w:pPr>
            <w:r>
              <w:rPr>
                <w:rFonts w:ascii="Noto Sans Symbols" w:hAnsi="Noto Sans Symbols" w:eastAsia="Noto Sans Symbols" w:cs="Noto Sans Symbols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6666" w:type="dxa"/>
            <w:vAlign w:val="bottom"/>
            <w:shd w:val="none"/>
            <w:tcBorders>
              <w:bottom w:val="single" w:sz="8" w:space="0" w:color="000000" tmln="20, 20, 20, 0, 0"/>
              <w:right w:val="single" w:sz="8" w:space="0" w:color="000000" tmln="20, 20, 20, 0, 0"/>
            </w:tcBorders>
            <w:tmTcPr id="1640840678" protected="0"/>
            <w:tcPrChange w:id="19" w:author="Неизвестный" w:date="1970-01-01T03:00:00Z">
              <w:tcPr>
                <w:tcW w:w="6666" w:type="dxa"/>
                <w:vAlign w:val="bottom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678" protected="0"/>
              </w:tcPr>
            </w:tcPrChange>
          </w:tcPr>
          <w:p>
            <w:pPr>
              <w:ind w:left="145"/>
              <w:spacing w:line="23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– разработка проектных решений по системе и ее частям;</w:t>
            </w:r>
          </w:p>
          <w:p>
            <w:pPr>
              <w:ind w:left="145"/>
              <w:spacing w:line="14" w:lineRule="auto"/>
              <w:rPr>
                <w:rFonts w:ascii="Noto Sans Symbols" w:hAnsi="Noto Sans Symbols" w:eastAsia="Noto Sans Symbols" w:cs="Noto Sans Symbols"/>
                <w:sz w:val="24"/>
                <w:szCs w:val="24"/>
              </w:rPr>
            </w:pPr>
            <w:r>
              <w:rPr>
                <w:rFonts w:ascii="Noto Sans Symbols" w:hAnsi="Noto Sans Symbols" w:eastAsia="Noto Sans Symbols" w:cs="Noto Sans Symbols"/>
                <w:sz w:val="24"/>
                <w:szCs w:val="24"/>
              </w:rPr>
            </w:r>
          </w:p>
          <w:p>
            <w:pPr>
              <w:ind w:left="14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– разработка документации на систему и ее части;</w:t>
            </w:r>
          </w:p>
          <w:p>
            <w:pPr>
              <w:ind w:left="145"/>
              <w:spacing w:line="14" w:lineRule="auto"/>
              <w:rPr>
                <w:rFonts w:ascii="Noto Sans Symbols" w:hAnsi="Noto Sans Symbols" w:eastAsia="Noto Sans Symbols" w:cs="Noto Sans Symbols"/>
                <w:sz w:val="24"/>
                <w:szCs w:val="24"/>
              </w:rPr>
            </w:pPr>
            <w:r>
              <w:rPr>
                <w:rFonts w:ascii="Noto Sans Symbols" w:hAnsi="Noto Sans Symbols" w:eastAsia="Noto Sans Symbols" w:cs="Noto Sans Symbols"/>
                <w:sz w:val="24"/>
                <w:szCs w:val="24"/>
              </w:rPr>
            </w:r>
          </w:p>
          <w:p>
            <w:pPr>
              <w:ind w:left="145"/>
              <w:spacing w:line="235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– разработка и оформление документации на поставку изделий </w:t>
              <w:br w:type="textWrapping"/>
              <w:t xml:space="preserve">   для комплектования системы.</w:t>
            </w:r>
          </w:p>
        </w:tc>
      </w:tr>
      <w:tr>
        <w:trPr>
          <w:tblHeader w:val="0"/>
          <w:cantSplit w:val="0"/>
          <w:trHeight w:val="542" w:hRule="atLeast"/>
          <w:trPrChange w:id="20" w:author="Неизвестный" w:date="1970-01-01T03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2680" w:type="dxa"/>
            <w:vAlign w:val="bottom"/>
            <w:shd w:val="none"/>
            <w:tcBorders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40840678" protected="0"/>
            <w:tcPrChange w:id="21" w:author="Неизвестный" w:date="1970-01-01T03:00:00Z">
              <w:tcPr>
                <w:tcW w:w="2680" w:type="dxa"/>
                <w:vAlign w:val="bottom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678" protected="0"/>
              </w:tcPr>
            </w:tcPrChange>
          </w:tcPr>
          <w:p>
            <w:pPr>
              <w:ind w:left="128"/>
              <w: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Техническая (рабочая) документация</w:t>
            </w:r>
          </w:p>
        </w:tc>
        <w:tc>
          <w:tcPr>
            <w:tcW w:w="6666" w:type="dxa"/>
            <w:vAlign w:val="bottom"/>
            <w:shd w:val="none"/>
            <w:tcBorders>
              <w:bottom w:val="single" w:sz="8" w:space="0" w:color="000000" tmln="20, 20, 20, 0, 0"/>
              <w:right w:val="single" w:sz="8" w:space="0" w:color="000000" tmln="20, 20, 20, 0, 0"/>
            </w:tcBorders>
            <w:tmTcPr id="1640840678" protected="0"/>
            <w:tcPrChange w:id="22" w:author="Неизвестный" w:date="1970-01-01T03:00:00Z">
              <w:tcPr>
                <w:tcW w:w="6666" w:type="dxa"/>
                <w:vAlign w:val="bottom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678" protected="0"/>
              </w:tcPr>
            </w:tcPrChange>
          </w:tcPr>
          <w:p>
            <w:pPr>
              <w:ind w:left="145"/>
              <w:spacing w:line="228" w:lineRule="auto"/>
              <w:tabs defTabSz="720">
                <w:tab w:val="left" w:pos="620" w:leader="none"/>
              </w:tabs>
              <w:rPr>
                <w:rFonts w:ascii="Noto Sans Symbols" w:hAnsi="Noto Sans Symbols" w:eastAsia="Noto Sans Symbols" w:cs="Noto Sans Symbols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– разработка рабочей документации на систему и ее части.</w:t>
            </w:r>
            <w:r>
              <w:rPr>
                <w:rFonts w:ascii="Noto Sans Symbols" w:hAnsi="Noto Sans Symbols" w:eastAsia="Noto Sans Symbols" w:cs="Noto Sans Symbols"/>
                <w:sz w:val="24"/>
                <w:szCs w:val="24"/>
              </w:rPr>
            </w:r>
          </w:p>
          <w:p>
            <w:pPr>
              <w:ind w:left="14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542" w:hRule="atLeast"/>
          <w:trPrChange w:id="23" w:author="Неизвестный" w:date="1970-01-01T03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2680" w:type="dxa"/>
            <w:vAlign w:val="bottom"/>
            <w:shd w:val="none"/>
            <w:tcBorders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40840678" protected="0"/>
            <w:tcPrChange w:id="24" w:author="Неизвестный" w:date="1970-01-01T03:00:00Z">
              <w:tcPr>
                <w:tcW w:w="2680" w:type="dxa"/>
                <w:vAlign w:val="bottom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678" protected="0"/>
              </w:tcPr>
            </w:tcPrChange>
          </w:tcPr>
          <w:p>
            <w:pPr>
              <w:ind w:left="128"/>
              <w: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Ввод в действие</w:t>
            </w:r>
          </w:p>
          <w:p>
            <w:pPr>
              <w:ind w:left="128"/>
              <w: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ind w:left="128"/>
              <w: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ind w:left="128"/>
              <w: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ind w:left="128"/>
              <w: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6666" w:type="dxa"/>
            <w:vAlign w:val="bottom"/>
            <w:shd w:val="none"/>
            <w:tcBorders>
              <w:bottom w:val="single" w:sz="8" w:space="0" w:color="000000" tmln="20, 20, 20, 0, 0"/>
              <w:right w:val="single" w:sz="8" w:space="0" w:color="000000" tmln="20, 20, 20, 0, 0"/>
            </w:tcBorders>
            <w:tmTcPr id="1640840678" protected="0"/>
            <w:tcPrChange w:id="25" w:author="Неизвестный" w:date="1970-01-01T03:00:00Z">
              <w:tcPr>
                <w:tcW w:w="6666" w:type="dxa"/>
                <w:vAlign w:val="bottom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678" protected="0"/>
              </w:tcPr>
            </w:tcPrChange>
          </w:tcPr>
          <w:p>
            <w:pPr>
              <w:ind w:left="145"/>
              <w:spacing w:line="23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– подготовка объекта автоматизации к вводу системы в </w:t>
              <w:br w:type="textWrapping"/>
              <w:t xml:space="preserve">   действие;</w:t>
            </w:r>
          </w:p>
          <w:p>
            <w:pPr>
              <w:ind w:left="145"/>
              <w:spacing w:line="14" w:lineRule="auto"/>
              <w:rPr>
                <w:rFonts w:ascii="Noto Sans Symbols" w:hAnsi="Noto Sans Symbols" w:eastAsia="Noto Sans Symbols" w:cs="Noto Sans Symbols"/>
                <w:sz w:val="24"/>
                <w:szCs w:val="24"/>
              </w:rPr>
            </w:pPr>
            <w:r>
              <w:rPr>
                <w:rFonts w:ascii="Noto Sans Symbols" w:hAnsi="Noto Sans Symbols" w:eastAsia="Noto Sans Symbols" w:cs="Noto Sans Symbols"/>
                <w:sz w:val="24"/>
                <w:szCs w:val="24"/>
              </w:rPr>
            </w:r>
          </w:p>
          <w:p>
            <w:pPr>
              <w:ind w:left="14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– подготовка и обучение персонала;</w:t>
            </w:r>
          </w:p>
          <w:p>
            <w:pPr>
              <w:ind w:left="14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– комплектация поставляемыми изделиями;</w:t>
            </w:r>
          </w:p>
          <w:p>
            <w:pPr>
              <w:ind w:left="14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– строительно-монтажные работы;</w:t>
            </w:r>
          </w:p>
          <w:p>
            <w:pPr>
              <w:ind w:left="14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– пусконаладочные работы;</w:t>
            </w:r>
          </w:p>
          <w:p>
            <w:pPr>
              <w:ind w:left="14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– проведение опытных испытаний;</w:t>
            </w:r>
          </w:p>
          <w:p>
            <w:pPr>
              <w:ind w:left="14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– проведение опытной эксплуатации;</w:t>
            </w:r>
          </w:p>
          <w:p>
            <w:pPr>
              <w:ind w:left="14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– проведение приемочных испытаний.</w:t>
            </w:r>
          </w:p>
        </w:tc>
      </w:tr>
      <w:tr>
        <w:trPr>
          <w:tblHeader w:val="0"/>
          <w:cantSplit w:val="0"/>
          <w:trHeight w:val="545" w:hRule="atLeast"/>
          <w:trPrChange w:id="26" w:author="Неизвестный" w:date="1970-01-01T03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2680" w:type="dxa"/>
            <w:vAlign w:val="bottom"/>
            <w:shd w:val="none"/>
            <w:tcBorders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40840678" protected="0"/>
            <w:tcPrChange w:id="27" w:author="Неизвестный" w:date="1970-01-01T03:00:00Z">
              <w:tcPr>
                <w:tcW w:w="2680" w:type="dxa"/>
                <w:vAlign w:val="bottom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678" protected="0"/>
              </w:tcPr>
            </w:tcPrChange>
          </w:tcPr>
          <w:p>
            <w:pPr>
              <w:ind w:left="128"/>
              <w: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Сопровождение системы</w:t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6666" w:type="dxa"/>
            <w:vAlign w:val="bottom"/>
            <w:shd w:val="none"/>
            <w:tcBorders>
              <w:bottom w:val="single" w:sz="8" w:space="0" w:color="000000" tmln="20, 20, 20, 0, 0"/>
              <w:right w:val="single" w:sz="8" w:space="0" w:color="000000" tmln="20, 20, 20, 0, 0"/>
            </w:tcBorders>
            <w:tmTcPr id="1640840678" protected="0"/>
            <w:tcPrChange w:id="28" w:author="Неизвестный" w:date="1970-01-01T03:00:00Z">
              <w:tcPr>
                <w:tcW w:w="6666" w:type="dxa"/>
                <w:vAlign w:val="bottom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40840678" protected="0"/>
              </w:tcPr>
            </w:tcPrChange>
          </w:tcPr>
          <w:p>
            <w:pPr>
              <w:ind w:left="14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– выполнение работ в соответствии с гарантийными </w:t>
              <w:br w:type="textWrapping"/>
              <w:t xml:space="preserve">   обязательствами;</w:t>
            </w:r>
          </w:p>
          <w:p>
            <w:pPr>
              <w:ind w:left="14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– послегарантийное обслуживание.</w:t>
            </w:r>
          </w:p>
        </w:tc>
      </w:tr>
    </w:tbl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highlight w:val="yellow"/>
          <w:sz w:val="24"/>
          <w:szCs w:val="24"/>
          <w:shd w:val="clear" w:fill="c9daf8"/>
        </w:rPr>
        <w:t xml:space="preserve">Задание 6. </w:t>
      </w:r>
      <w:r>
        <w:rPr>
          <w:rFonts w:ascii="Times New Roman" w:hAnsi="Times New Roman" w:eastAsia="Times New Roman" w:cs="Times New Roman"/>
          <w:sz w:val="24"/>
          <w:szCs w:val="24"/>
        </w:rPr>
        <w:t>Ответьте на вопросы:</w:t>
        <w:br w:type="textWrapping"/>
      </w:r>
    </w:p>
    <w:p>
      <w:pPr>
        <w:spacing w:line="38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tabs defTabSz="720">
          <w:tab w:val="left" w:pos="840" w:leader="none"/>
        </w:tabs>
        <w:rPr>
          <w:rFonts w:ascii="Times New Roman" w:hAnsi="Times New Roman" w:eastAsia="Times New Roman" w:cs="Times New Roman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t>1. Какие ГОСТы используются при проектировании СКС?</w:t>
      </w:r>
    </w:p>
    <w:p>
      <w:pPr>
        <w:ind w:left="840"/>
        <w:tabs defTabSz="720">
          <w:tab w:val="left" w:pos="851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line="14" w:lineRule="auto"/>
        <w:tabs defTabSz="720">
          <w:tab w:val="left" w:pos="851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tabs defTabSz="720">
          <w:tab w:val="left" w:pos="142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 Российской Федерации в сфере СКС приняты стандарты: ГОСТ Р 53245 -2008 Информационные технологии (ИТ). Системы кабельные структурированные. Монтаж основных узлов системы. Методы испытания ГОСТ Р 53246 -2008 Информационные технологии (ИТ). Системы кабельные структурированные. Проектирование основных узлов системы. Общие требования ГОСТ Р 54623 -2011 Информационно-коммуникационные технологии в образовании.</w:t>
      </w:r>
    </w:p>
    <w:p>
      <w:pPr>
        <w:ind w:left="120"/>
        <w:tabs defTabSz="720">
          <w:tab w:val="left" w:pos="851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line="4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tabs defTabSz="720">
          <w:tab w:val="left" w:pos="840" w:leader="none"/>
        </w:tabs>
        <w:rPr>
          <w:rFonts w:ascii="Times New Roman" w:hAnsi="Times New Roman" w:eastAsia="Times New Roman" w:cs="Times New Roman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t>2. Что включает в себя техническое задание?</w:t>
      </w:r>
    </w:p>
    <w:p>
      <w:pPr>
        <w:ind w:left="840"/>
        <w:tabs defTabSz="720">
          <w:tab w:val="left" w:pos="84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tabs defTabSz="720">
          <w:tab w:val="left" w:pos="84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Техническое задание устанавливает основное назначение разрабатываемого объекта, его технические и тактико-технические характеристики, показатели качества и технико-экономические требования, предписание по выполнению необходимых стадий создания документации (конструкторской, технологической, программной и т. д.) и её состав, а также специальные требования.</w:t>
        <w:br w:type="textWrapping"/>
      </w:r>
    </w:p>
    <w:p>
      <w:pPr>
        <w:ind w:right="120"/>
        <w:spacing w:line="235" w:lineRule="auto"/>
        <w:tabs defTabSz="720">
          <w:tab w:val="left" w:pos="840" w:leader="none"/>
        </w:tabs>
        <w:rPr>
          <w:rFonts w:ascii="Times New Roman" w:hAnsi="Times New Roman" w:eastAsia="Times New Roman" w:cs="Times New Roman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t>3. Какие разделы разрабатываются в рамках коммерческого предложения? Охарактеризуйте каждый из этих разделов.</w:t>
      </w:r>
    </w:p>
    <w:p>
      <w:pPr>
        <w:ind w:left="840" w:right="120"/>
        <w:spacing w:line="235" w:lineRule="auto"/>
        <w:tabs defTabSz="720">
          <w:tab w:val="left" w:pos="84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right="120"/>
        <w:spacing w:line="235" w:lineRule="auto"/>
        <w:tabs defTabSz="720">
          <w:tab w:val="left" w:pos="84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 рамках коммерческого предложения разрабатываются следующие разделы:</w:t>
      </w:r>
    </w:p>
    <w:p>
      <w:pPr>
        <w:ind w:left="840" w:right="120"/>
        <w:spacing w:line="235" w:lineRule="auto"/>
        <w:tabs defTabSz="720">
          <w:tab w:val="left" w:pos="84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right="120"/>
        <w:spacing w:line="235" w:lineRule="auto"/>
        <w:tabs defTabSz="720">
          <w:tab w:val="left" w:pos="1418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– пояснительная записка;</w:t>
      </w:r>
    </w:p>
    <w:p>
      <w:pPr>
        <w:ind w:right="120"/>
        <w:spacing w:line="235" w:lineRule="auto"/>
        <w:tabs defTabSz="720">
          <w:tab w:val="left" w:pos="1418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– структурная схема;</w:t>
      </w:r>
    </w:p>
    <w:p>
      <w:pPr>
        <w:ind w:right="120"/>
        <w:spacing w:line="235" w:lineRule="auto"/>
        <w:tabs defTabSz="720">
          <w:tab w:val="left" w:pos="1418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– сроки проектирования и монтажа, гарантии;</w:t>
      </w:r>
    </w:p>
    <w:p>
      <w:pPr>
        <w:ind w:right="120"/>
        <w:spacing w:line="235" w:lineRule="auto"/>
        <w:tabs defTabSz="720">
          <w:tab w:val="left" w:pos="1418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– приложения.</w:t>
      </w:r>
    </w:p>
    <w:p>
      <w:pPr>
        <w:ind w:right="120"/>
        <w:spacing w:line="235" w:lineRule="auto"/>
        <w:tabs defTabSz="720">
          <w:tab w:val="left" w:pos="1418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right="120"/>
        <w:spacing w:line="235" w:lineRule="auto"/>
        <w:tabs defTabSz="720">
          <w:tab w:val="left" w:pos="1418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В пояснительной записке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обоснуется выбор систем с учетом их эксплуатационных параметров. Она содержит обоснование выбора среды передачи, телекоммуникационных шкафов, кабель каналов, комплектующих, оценочную стоимость, сроки проведения работ, порядок контроля, условия приемки, объем документации.</w:t>
      </w:r>
    </w:p>
    <w:p>
      <w:pPr>
        <w:ind w:right="120"/>
        <w:spacing w:line="235" w:lineRule="auto"/>
        <w:tabs defTabSz="720">
          <w:tab w:val="left" w:pos="1418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right="120"/>
        <w:spacing w:line="235" w:lineRule="auto"/>
        <w:tabs defTabSz="720">
          <w:tab w:val="left" w:pos="1418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Структурная схема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это графический документ, который показывает взаимосвязь функциональных элементов структурированной кабельной системы. В ней обозначены распределительные пункты, магистральные каналы, точки ввода, внешние линии. Состав телекоммуникационных шкафов определяется детально.</w:t>
      </w:r>
    </w:p>
    <w:p>
      <w:pPr>
        <w:ind w:right="120"/>
        <w:spacing w:line="235" w:lineRule="auto"/>
        <w:tabs defTabSz="720">
          <w:tab w:val="left" w:pos="1418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right="120"/>
        <w:spacing w:line="235" w:lineRule="auto"/>
        <w:tabs defTabSz="720">
          <w:tab w:val="left" w:pos="1418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При наличии этажных планов, подробного технического задания количественные и ценовые параметры подсистем СКС, кабель каналов, системы заземления рассчитываются точно. При неполных исходных требованиях стоимость дается оценочно на базе аналогичных реализованных проектов.</w:t>
      </w:r>
    </w:p>
    <w:p>
      <w:pPr>
        <w:ind w:right="120"/>
        <w:spacing w:line="235" w:lineRule="auto"/>
        <w:tabs defTabSz="720">
          <w:tab w:val="left" w:pos="1418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right="120"/>
        <w:spacing w:line="235" w:lineRule="auto"/>
        <w:tabs defTabSz="720">
          <w:tab w:val="left" w:pos="1418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В приложениях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раскрываются принципы построения, особенности сети, приводится информация о качественных параметрах, методах тестирования, гарантийных обязательствах.</w:t>
      </w:r>
    </w:p>
    <w:p>
      <w:pPr>
        <w:ind w:left="840" w:right="120"/>
        <w:spacing w:line="235" w:lineRule="auto"/>
        <w:tabs defTabSz="720">
          <w:tab w:val="left" w:pos="84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line="14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tabs defTabSz="720">
          <w:tab w:val="left" w:pos="84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t>4. Что включает в себя техническая документация? Охарактеризуйте каждый из разделов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>
      <w:pPr>
        <w:ind w:left="840"/>
        <w:spacing w:line="235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line="235" w:lineRule="auto"/>
        <w:jc w:val="both"/>
        <w:rPr>
          <w:rFonts w:ascii="Times New Roman" w:hAnsi="Times New Roman" w:eastAsia="Times New Roman" w:cs="Times New Roman"/>
          <w:b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color="auto" w:val="single"/>
        </w:rPr>
        <w:t>Техническая документация включает:</w:t>
      </w:r>
    </w:p>
    <w:p>
      <w:pPr>
        <w:spacing w:line="14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tabs defTabSz="720">
          <w:tab w:val="left" w:pos="980" w:leader="none"/>
        </w:tabs>
        <w:rPr>
          <w:rFonts w:ascii="Noto Sans Symbols" w:hAnsi="Noto Sans Symbols" w:eastAsia="Noto Sans Symbols" w:cs="Noto Sans Symbols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– пояснительную записку;</w:t>
      </w:r>
      <w:r>
        <w:rPr>
          <w:rFonts w:ascii="Noto Sans Symbols" w:hAnsi="Noto Sans Symbols" w:eastAsia="Noto Sans Symbols" w:cs="Noto Sans Symbols"/>
          <w:sz w:val="24"/>
          <w:szCs w:val="24"/>
        </w:rPr>
      </w:r>
    </w:p>
    <w:p>
      <w:pPr>
        <w:spacing w:line="14" w:lineRule="auto"/>
        <w:rPr>
          <w:rFonts w:ascii="Noto Sans Symbols" w:hAnsi="Noto Sans Symbols" w:eastAsia="Noto Sans Symbols" w:cs="Noto Sans Symbols"/>
          <w:sz w:val="24"/>
          <w:szCs w:val="24"/>
        </w:rPr>
      </w:pPr>
      <w:r>
        <w:rPr>
          <w:rFonts w:ascii="Noto Sans Symbols" w:hAnsi="Noto Sans Symbols" w:eastAsia="Noto Sans Symbols" w:cs="Noto Sans Symbols"/>
          <w:sz w:val="24"/>
          <w:szCs w:val="24"/>
        </w:rPr>
      </w:r>
    </w:p>
    <w:p>
      <w:pPr>
        <w:tabs defTabSz="720">
          <w:tab w:val="left" w:pos="980" w:leader="none"/>
        </w:tabs>
        <w:rPr>
          <w:rFonts w:ascii="Noto Sans Symbols" w:hAnsi="Noto Sans Symbols" w:eastAsia="Noto Sans Symbols" w:cs="Noto Sans Symbols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– структурную схему СКС;</w:t>
      </w:r>
      <w:r>
        <w:rPr>
          <w:rFonts w:ascii="Noto Sans Symbols" w:hAnsi="Noto Sans Symbols" w:eastAsia="Noto Sans Symbols" w:cs="Noto Sans Symbols"/>
          <w:sz w:val="24"/>
          <w:szCs w:val="24"/>
        </w:rPr>
      </w:r>
    </w:p>
    <w:p>
      <w:pPr>
        <w:tabs defTabSz="720">
          <w:tab w:val="left" w:pos="980" w:leader="none"/>
        </w:tabs>
        <w:rPr>
          <w:rFonts w:ascii="Noto Sans Symbols" w:hAnsi="Noto Sans Symbols" w:eastAsia="Noto Sans Symbols" w:cs="Noto Sans Symbols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– структурную схему системы телекоммуникационного заземления;</w:t>
      </w:r>
      <w:r>
        <w:rPr>
          <w:rFonts w:ascii="Noto Sans Symbols" w:hAnsi="Noto Sans Symbols" w:eastAsia="Noto Sans Symbols" w:cs="Noto Sans Symbols"/>
          <w:sz w:val="24"/>
          <w:szCs w:val="24"/>
        </w:rPr>
      </w:r>
    </w:p>
    <w:p>
      <w:pPr>
        <w:spacing w:line="29" w:lineRule="auto"/>
        <w:rPr>
          <w:rFonts w:ascii="Noto Sans Symbols" w:hAnsi="Noto Sans Symbols" w:eastAsia="Noto Sans Symbols" w:cs="Noto Sans Symbols"/>
          <w:sz w:val="24"/>
          <w:szCs w:val="24"/>
        </w:rPr>
      </w:pPr>
      <w:r>
        <w:rPr>
          <w:rFonts w:ascii="Noto Sans Symbols" w:hAnsi="Noto Sans Symbols" w:eastAsia="Noto Sans Symbols" w:cs="Noto Sans Symbols"/>
          <w:sz w:val="24"/>
          <w:szCs w:val="24"/>
        </w:rPr>
      </w:r>
    </w:p>
    <w:p>
      <w:pPr>
        <w:spacing w:line="226" w:lineRule="auto"/>
        <w:tabs defTabSz="720">
          <w:tab w:val="left" w:pos="968" w:leader="none"/>
        </w:tabs>
        <w:rPr>
          <w:rFonts w:ascii="Noto Sans Symbols" w:hAnsi="Noto Sans Symbols" w:eastAsia="Noto Sans Symbols" w:cs="Noto Sans Symbols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– схемы кабельных проводок, расположения элементов телекоммуникационной  </w:t>
        <w:br w:type="textWrapping"/>
        <w:t xml:space="preserve">  инфраструктуры;</w:t>
      </w:r>
      <w:r>
        <w:rPr>
          <w:rFonts w:ascii="Noto Sans Symbols" w:hAnsi="Noto Sans Symbols" w:eastAsia="Noto Sans Symbols" w:cs="Noto Sans Symbols"/>
          <w:sz w:val="24"/>
          <w:szCs w:val="24"/>
        </w:rPr>
      </w:r>
    </w:p>
    <w:p>
      <w:pPr>
        <w:spacing w:line="14" w:lineRule="auto"/>
        <w:rPr>
          <w:rFonts w:ascii="Noto Sans Symbols" w:hAnsi="Noto Sans Symbols" w:eastAsia="Noto Sans Symbols" w:cs="Noto Sans Symbols"/>
          <w:sz w:val="24"/>
          <w:szCs w:val="24"/>
        </w:rPr>
      </w:pPr>
      <w:r>
        <w:rPr>
          <w:rFonts w:ascii="Noto Sans Symbols" w:hAnsi="Noto Sans Symbols" w:eastAsia="Noto Sans Symbols" w:cs="Noto Sans Symbols"/>
          <w:sz w:val="24"/>
          <w:szCs w:val="24"/>
        </w:rPr>
      </w:r>
    </w:p>
    <w:p>
      <w:pPr>
        <w:tabs defTabSz="720">
          <w:tab w:val="left" w:pos="980" w:leader="none"/>
        </w:tabs>
        <w:rPr>
          <w:rFonts w:ascii="Noto Sans Symbols" w:hAnsi="Noto Sans Symbols" w:eastAsia="Noto Sans Symbols" w:cs="Noto Sans Symbols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– схемы размещения шкафов/стоек, оборудования распределительных пунктов;</w:t>
      </w:r>
      <w:r>
        <w:rPr>
          <w:rFonts w:ascii="Noto Sans Symbols" w:hAnsi="Noto Sans Symbols" w:eastAsia="Noto Sans Symbols" w:cs="Noto Sans Symbols"/>
          <w:sz w:val="24"/>
          <w:szCs w:val="24"/>
        </w:rPr>
      </w:r>
    </w:p>
    <w:p>
      <w:pPr>
        <w:tabs defTabSz="720">
          <w:tab w:val="left" w:pos="980" w:leader="none"/>
        </w:tabs>
        <w:rPr>
          <w:rFonts w:ascii="Noto Sans Symbols" w:hAnsi="Noto Sans Symbols" w:eastAsia="Noto Sans Symbols" w:cs="Noto Sans Symbols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– схемы размещения панелей в телекоммуникационных шкафах / стойках;</w:t>
      </w:r>
      <w:r>
        <w:rPr>
          <w:rFonts w:ascii="Noto Sans Symbols" w:hAnsi="Noto Sans Symbols" w:eastAsia="Noto Sans Symbols" w:cs="Noto Sans Symbols"/>
          <w:sz w:val="24"/>
          <w:szCs w:val="24"/>
        </w:rPr>
      </w:r>
    </w:p>
    <w:p>
      <w:pPr>
        <w:tabs defTabSz="720">
          <w:tab w:val="left" w:pos="980" w:leader="none"/>
        </w:tabs>
        <w:rPr>
          <w:rFonts w:ascii="Noto Sans Symbols" w:hAnsi="Noto Sans Symbols" w:eastAsia="Noto Sans Symbols" w:cs="Noto Sans Symbols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– схемы подключений кабелей на панелях/кроссах;</w:t>
      </w:r>
      <w:r>
        <w:rPr>
          <w:rFonts w:ascii="Noto Sans Symbols" w:hAnsi="Noto Sans Symbols" w:eastAsia="Noto Sans Symbols" w:cs="Noto Sans Symbols"/>
          <w:sz w:val="24"/>
          <w:szCs w:val="24"/>
        </w:rPr>
      </w:r>
    </w:p>
    <w:p>
      <w:pPr>
        <w:spacing w:line="14" w:lineRule="auto"/>
        <w:rPr>
          <w:rFonts w:ascii="Noto Sans Symbols" w:hAnsi="Noto Sans Symbols" w:eastAsia="Noto Sans Symbols" w:cs="Noto Sans Symbols"/>
          <w:sz w:val="24"/>
          <w:szCs w:val="24"/>
        </w:rPr>
      </w:pPr>
      <w:r>
        <w:rPr>
          <w:rFonts w:ascii="Noto Sans Symbols" w:hAnsi="Noto Sans Symbols" w:eastAsia="Noto Sans Symbols" w:cs="Noto Sans Symbols"/>
          <w:sz w:val="24"/>
          <w:szCs w:val="24"/>
        </w:rPr>
      </w:r>
    </w:p>
    <w:p>
      <w:pPr>
        <w:tabs defTabSz="720">
          <w:tab w:val="left" w:pos="980" w:leader="none"/>
        </w:tabs>
        <w:rPr>
          <w:rFonts w:ascii="Noto Sans Symbols" w:hAnsi="Noto Sans Symbols" w:eastAsia="Noto Sans Symbols" w:cs="Noto Sans Symbols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– схемы организации рабочих мест;</w:t>
      </w:r>
      <w:r>
        <w:rPr>
          <w:rFonts w:ascii="Noto Sans Symbols" w:hAnsi="Noto Sans Symbols" w:eastAsia="Noto Sans Symbols" w:cs="Noto Sans Symbols"/>
          <w:sz w:val="24"/>
          <w:szCs w:val="24"/>
        </w:rPr>
      </w:r>
    </w:p>
    <w:p>
      <w:pPr>
        <w:spacing w:line="29" w:lineRule="auto"/>
        <w:rPr>
          <w:rFonts w:ascii="Noto Sans Symbols" w:hAnsi="Noto Sans Symbols" w:eastAsia="Noto Sans Symbols" w:cs="Noto Sans Symbols"/>
          <w:sz w:val="24"/>
          <w:szCs w:val="24"/>
        </w:rPr>
      </w:pPr>
      <w:r>
        <w:rPr>
          <w:rFonts w:ascii="Noto Sans Symbols" w:hAnsi="Noto Sans Symbols" w:eastAsia="Noto Sans Symbols" w:cs="Noto Sans Symbols"/>
          <w:sz w:val="24"/>
          <w:szCs w:val="24"/>
        </w:rPr>
      </w:r>
    </w:p>
    <w:p>
      <w:pPr>
        <w:spacing w:line="226" w:lineRule="auto"/>
        <w:tabs defTabSz="720">
          <w:tab w:val="left" w:pos="968" w:leader="none"/>
        </w:tabs>
        <w:rPr>
          <w:rFonts w:ascii="Noto Sans Symbols" w:hAnsi="Noto Sans Symbols" w:eastAsia="Noto Sans Symbols" w:cs="Noto Sans Symbols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– систему администрирования, в том числе систему маркировки, учетные записи в виде  </w:t>
        <w:br w:type="textWrapping"/>
        <w:t xml:space="preserve">   таблицы соединений;</w:t>
      </w:r>
      <w:r>
        <w:rPr>
          <w:rFonts w:ascii="Noto Sans Symbols" w:hAnsi="Noto Sans Symbols" w:eastAsia="Noto Sans Symbols" w:cs="Noto Sans Symbols"/>
          <w:sz w:val="24"/>
          <w:szCs w:val="24"/>
        </w:rPr>
      </w:r>
    </w:p>
    <w:p>
      <w:pPr>
        <w:spacing w:line="14" w:lineRule="auto"/>
        <w:rPr>
          <w:rFonts w:ascii="Noto Sans Symbols" w:hAnsi="Noto Sans Symbols" w:eastAsia="Noto Sans Symbols" w:cs="Noto Sans Symbols"/>
          <w:sz w:val="24"/>
          <w:szCs w:val="24"/>
        </w:rPr>
      </w:pPr>
      <w:r>
        <w:rPr>
          <w:rFonts w:ascii="Noto Sans Symbols" w:hAnsi="Noto Sans Symbols" w:eastAsia="Noto Sans Symbols" w:cs="Noto Sans Symbols"/>
          <w:sz w:val="24"/>
          <w:szCs w:val="24"/>
        </w:rPr>
      </w:r>
    </w:p>
    <w:p>
      <w:pPr>
        <w:tabs defTabSz="720">
          <w:tab w:val="left" w:pos="980" w:leader="none"/>
        </w:tabs>
        <w:rPr>
          <w:rFonts w:ascii="Noto Sans Symbols" w:hAnsi="Noto Sans Symbols" w:eastAsia="Noto Sans Symbols" w:cs="Noto Sans Symbols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– электрические однолинейные схемы;</w:t>
      </w:r>
      <w:r>
        <w:rPr>
          <w:rFonts w:ascii="Noto Sans Symbols" w:hAnsi="Noto Sans Symbols" w:eastAsia="Noto Sans Symbols" w:cs="Noto Sans Symbols"/>
          <w:sz w:val="24"/>
          <w:szCs w:val="24"/>
        </w:rPr>
      </w:r>
    </w:p>
    <w:p>
      <w:pPr>
        <w:tabs defTabSz="720">
          <w:tab w:val="left" w:pos="980" w:leader="none"/>
        </w:tabs>
        <w:rPr>
          <w:rFonts w:ascii="Noto Sans Symbols" w:hAnsi="Noto Sans Symbols" w:eastAsia="Noto Sans Symbols" w:cs="Noto Sans Symbols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– кабельный журнал, таблицы распределения групповых линий по фазам;</w:t>
      </w:r>
      <w:r>
        <w:rPr>
          <w:rFonts w:ascii="Noto Sans Symbols" w:hAnsi="Noto Sans Symbols" w:eastAsia="Noto Sans Symbols" w:cs="Noto Sans Symbols"/>
          <w:sz w:val="24"/>
          <w:szCs w:val="24"/>
        </w:rPr>
      </w:r>
    </w:p>
    <w:p>
      <w:pPr>
        <w:tabs defTabSz="720">
          <w:tab w:val="left" w:pos="98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– спецификацию комплектующих, материалов и работ.</w:t>
      </w:r>
    </w:p>
    <w:p>
      <w:pPr>
        <w:tabs defTabSz="720">
          <w:tab w:val="left" w:pos="980" w:leader="none"/>
        </w:tabs>
        <w:rPr>
          <w:rFonts w:ascii="Noto Sans Symbols" w:hAnsi="Noto Sans Symbols" w:eastAsia="Noto Sans Symbols" w:cs="Noto Sans Symbols"/>
          <w:sz w:val="24"/>
          <w:szCs w:val="24"/>
        </w:rPr>
      </w:pPr>
      <w:r>
        <w:rPr>
          <w:rFonts w:ascii="Noto Sans Symbols" w:hAnsi="Noto Sans Symbols" w:eastAsia="Noto Sans Symbols" w:cs="Noto Sans Symbols"/>
          <w:sz w:val="24"/>
          <w:szCs w:val="24"/>
        </w:rPr>
      </w:r>
    </w:p>
    <w:p>
      <w:pPr>
        <w:tabs defTabSz="720">
          <w:tab w:val="left" w:pos="98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color="auto" w:val="single"/>
        </w:rPr>
        <w:t>Пояснительная записка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содержит текстовое изложение особенностей проектируемой сети, систем телекоммуникационного заземления, администрирования и электропитания. </w:t>
        <w:br w:type="textWrapping"/>
      </w:r>
    </w:p>
    <w:p>
      <w:pPr>
        <w:tabs defTabSz="720">
          <w:tab w:val="left" w:pos="98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color="auto" w:val="single"/>
        </w:rPr>
        <w:t>Поэтажные планы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дают точное пространственное расположение каждого элемента системы на архитектурных чертежах здания. </w:t>
        <w:br w:type="textWrapping"/>
      </w:r>
    </w:p>
    <w:p>
      <w:pPr>
        <w:tabs defTabSz="720">
          <w:tab w:val="left" w:pos="98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color="auto" w:val="single"/>
        </w:rPr>
        <w:t>Функциональная схема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отражает количественные параметры подсистем СКС: особенности, конфигурация, число рабочих мест, число кабелей в горизонтальной /магистральной подсистемах, число, тип шкафов и панелей.</w:t>
        <w:br w:type="textWrapping"/>
      </w:r>
    </w:p>
    <w:p>
      <w:pPr>
        <w:tabs defTabSz="720">
          <w:tab w:val="left" w:pos="98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color="auto" w:val="single"/>
        </w:rPr>
        <w:t>Таблицы соединений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содержат перечень всех элементов инфраструктуры, их назначение, привязку к помещениям, портам, кабельным трассам.</w:t>
        <w:br w:type="textWrapping"/>
      </w:r>
    </w:p>
    <w:p>
      <w:pPr>
        <w:tabs defTabSz="720">
          <w:tab w:val="left" w:pos="98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color="auto" w:val="single"/>
        </w:rPr>
        <w:t>Спецификация включает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точный перечень требуемых для реализации проекта конструктивных элементов.</w:t>
      </w:r>
    </w:p>
    <w:p>
      <w:pPr>
        <w:tabs defTabSz="720">
          <w:tab w:val="left" w:pos="980" w:leader="none"/>
          <w:tab w:val="left" w:pos="306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</w:p>
    <w:p>
      <w:pPr>
        <w:tabs defTabSz="720">
          <w:tab w:val="left" w:pos="980" w:leader="none"/>
        </w:tabs>
        <w:rPr>
          <w:rFonts w:ascii="Times New Roman" w:hAnsi="Times New Roman" w:eastAsia="Times New Roman" w:cs="Times New Roman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Итог этапа технического проектирования – создание функционально полного комплекта документации, предоставляющего исчерпывающую информацию для проведения монтажных работ. Для подготовки чертежей могут быть использованы системы автоматизированного проектирования или программы.</w:t>
        <w:br w:type="textWrapping"/>
        <w:br w:type="textWrapping"/>
      </w:r>
      <w:r>
        <w:rPr>
          <w:rFonts w:ascii="Times New Roman" w:hAnsi="Times New Roman" w:eastAsia="Times New Roman" w:cs="Times New Roman"/>
          <w:b/>
          <w:highlight w:val="yellow"/>
          <w:sz w:val="24"/>
          <w:szCs w:val="24"/>
          <w:shd w:val="clear" w:fill="c9daf8"/>
        </w:rPr>
        <w:t>Вопросы:</w:t>
      </w:r>
      <w:r>
        <w:rPr>
          <w:rFonts w:ascii="Times New Roman" w:hAnsi="Times New Roman" w:eastAsia="Times New Roman" w:cs="Times New Roman"/>
          <w:b/>
          <w:sz w:val="24"/>
          <w:szCs w:val="24"/>
        </w:rPr>
        <w:br w:type="textWrapping"/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t>1. На какие стадии разделяется проектирование СКС?</w:t>
      </w: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</w:r>
    </w:p>
    <w:p>
      <w:pPr>
        <w:tabs defTabSz="720">
          <w:tab w:val="left" w:pos="98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На архитектурную и телекоммуникационную</w:t>
      </w:r>
    </w:p>
    <w:p>
      <w:pPr>
        <w:ind w:left="980"/>
        <w:tabs defTabSz="720">
          <w:tab w:val="left" w:pos="98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tabs defTabSz="720">
          <w:tab w:val="left" w:pos="980" w:leader="none"/>
        </w:tabs>
        <w:rPr>
          <w:rFonts w:ascii="Times New Roman" w:hAnsi="Times New Roman" w:eastAsia="Times New Roman" w:cs="Times New Roman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t>2. Что является основной задачей архитектурной стадии проектирования СКС?</w:t>
      </w:r>
    </w:p>
    <w:p>
      <w:pPr>
        <w:tabs defTabSz="720">
          <w:tab w:val="left" w:pos="98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Основной задачей архитектурной стадии проектирования СКС является определение общей структуры, оптимальной по комплексу технико-экономических характеристик в процессе создания и последующей эксплуатации.</w:t>
      </w:r>
    </w:p>
    <w:p>
      <w:pPr>
        <w:ind w:left="980"/>
        <w:tabs defTabSz="720">
          <w:tab w:val="left" w:pos="98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line="1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line="235" w:lineRule="auto"/>
        <w:tabs defTabSz="720">
          <w:tab w:val="left" w:pos="1028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t>3. Что является исходными данными для архитектурной стадии проектирования СКС?</w:t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– форма, этажность, архитектурные, планировочные и другие особенности, геометрические характеристики здания или их комплекса, а также – строительные и другие нормативные документы на проектирование служебных помещений систем телекоммуникаций и кабельных трасс;</w:t>
      </w:r>
    </w:p>
    <w:p>
      <w:pPr>
        <w:spacing w:line="235" w:lineRule="auto"/>
        <w:tabs defTabSz="720">
          <w:tab w:val="left" w:pos="1028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– нормативная документация по СКС (стандарты);</w:t>
        <w:br w:type="textWrapping"/>
        <w:t xml:space="preserve">    – дополнительные требования заказчика.</w:t>
      </w:r>
    </w:p>
    <w:p>
      <w:pPr>
        <w:ind w:left="980"/>
        <w:spacing w:line="235" w:lineRule="auto"/>
        <w:tabs defTabSz="720">
          <w:tab w:val="left" w:pos="1028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  <w:br w:type="textWrapping"/>
      </w:r>
    </w:p>
    <w:p>
      <w:pPr>
        <w:spacing w:line="1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t>4. Что происходит на телекоммуникационной стадии проектирования СКС?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Телекоммуникационная стадия проектирования СКС начинается по окончании архитектурной. На ней разрабатывается конкретная структура СКС, составляется перечень необходимого оборудования, планы его размещения и т. д. </w:t>
        <w:br w:type="textWrapping"/>
        <w:t>На данном этапе работы к проектированию могут привлекаться фирмы, специализирующиеся в области создания СКС и системной интеграции.</w:t>
      </w:r>
    </w:p>
    <w:p>
      <w:pPr>
        <w:ind w:left="99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  <w:br w:type="textWrapping"/>
      </w:r>
    </w:p>
    <w:p>
      <w:pPr>
        <w:spacing w:line="1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line="235" w:lineRule="auto"/>
        <w:tabs defTabSz="720">
          <w:tab w:val="left" w:pos="968" w:leader="none"/>
        </w:tabs>
        <w:rPr>
          <w:rFonts w:ascii="Times New Roman" w:hAnsi="Times New Roman" w:eastAsia="Times New Roman" w:cs="Times New Roman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t>5. Что является исходными данными для телекоммуникационной стадии проектирования СКС?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– результаты обследования здания и прилегающей территории или их проект, выполненный на архитектурной стадии проектирования СКС;</w:t>
        <w:br w:type="textWrapping"/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– нормативная документация на СКС (стандарты). Новыми отечественными стандартами на проектирование СКС являются ГОСТ Р 53246-2008 и ГОСТ Р 53245-2008. Стандарт ГОСТ Р 53246-2008 устанавливает общие требования проектирования основных элементов структурированной кабельной системы на основе витой пары проводников и волоконно-оптических компонентов. Стандарт ГОСТ Р 53245-2008 распространяется на ввод и функционирование структурированной кабельной системы в помещении пользователя и устанавливает методы испытаний (тестирования), которые служат обеспечением гарантии соответствия СКС установленным требованиям;</w:t>
        <w:br w:type="textWrapping"/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– дополнительные требования заказчика, например, количество и размещение рабочих мест, число информационных розеток на них, требования к их производительности, надежности, безопасности.</w:t>
      </w:r>
    </w:p>
    <w:p>
      <w:pPr>
        <w:ind w:left="980"/>
        <w:spacing w:line="235" w:lineRule="auto"/>
        <w:tabs defTabSz="720">
          <w:tab w:val="left" w:pos="968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line="1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tabs defTabSz="720">
          <w:tab w:val="left" w:pos="980" w:leader="none"/>
        </w:tabs>
        <w:rPr>
          <w:rFonts w:ascii="Times New Roman" w:hAnsi="Times New Roman" w:eastAsia="Times New Roman" w:cs="Times New Roman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t>6. Какие ГОСТы используются при проектировании СКС?</w:t>
      </w:r>
    </w:p>
    <w:p>
      <w:pPr>
        <w:tabs defTabSz="720">
          <w:tab w:val="left" w:pos="98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В Российской Федерации в сфере СКС приняты стандарты: ГОСТ Р 53245 -2008 Информационные технологии (ИТ). Системы кабельные структурированные. Монтаж основных узлов системы. Методы испытания ГОСТ Р 53246 -2008 Информационные технологии (ИТ). Системы кабельные структурированные. Проектирование основных узлов системы. Общие требования ГОСТ Р 54623 -2011 Информационно-коммуникационные технологии в образовании.</w:t>
      </w:r>
    </w:p>
    <w:p>
      <w:pPr>
        <w:ind w:left="980"/>
        <w:tabs defTabSz="720">
          <w:tab w:val="left" w:pos="98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tabs defTabSz="720">
          <w:tab w:val="left" w:pos="980" w:leader="none"/>
        </w:tabs>
        <w:rPr>
          <w:rFonts w:ascii="Times New Roman" w:hAnsi="Times New Roman" w:eastAsia="Times New Roman" w:cs="Times New Roman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t>7. На какие этапы и фазы разбивается создание СКС?</w:t>
      </w:r>
    </w:p>
    <w:p>
      <w:pPr>
        <w:tabs defTabSz="720">
          <w:tab w:val="left" w:pos="98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Этапы создания структурированной кабельной системы при проектировании СКС системные интеграторы часто используют ГОСТ 34.601–90. Согласно этому документу создание СКС разбивается на следующие этапы и фазы: · Формирование требований: – обследование объекта; – формирование требований пользователя к системе.</w:t>
      </w:r>
    </w:p>
    <w:p>
      <w:pPr>
        <w:ind w:left="980"/>
        <w:tabs defTabSz="720">
          <w:tab w:val="left" w:pos="98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tabs defTabSz="720">
          <w:tab w:val="left" w:pos="980" w:leader="none"/>
        </w:tabs>
        <w:rPr>
          <w:rFonts w:ascii="Times New Roman" w:hAnsi="Times New Roman" w:eastAsia="Times New Roman" w:cs="Times New Roman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t>8. Что включает в себя техническое задание?</w:t>
      </w:r>
    </w:p>
    <w:p>
      <w:pPr>
        <w:tabs defTabSz="720">
          <w:tab w:val="left" w:pos="98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Техническое задание включает требования заказчика по числу рабочих мест, их расположению, категории или классу системы. Этажные планы здания позволяют наглядно отобразить расположение различных элементов систем, оценить их параметры.</w:t>
      </w:r>
    </w:p>
    <w:p>
      <w:pPr>
        <w:ind w:left="980"/>
        <w:tabs defTabSz="720">
          <w:tab w:val="left" w:pos="98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line="1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line="235" w:lineRule="auto"/>
        <w:tabs defTabSz="720">
          <w:tab w:val="left" w:pos="968" w:leader="none"/>
        </w:tabs>
        <w:rPr>
          <w:rFonts w:ascii="Times New Roman" w:hAnsi="Times New Roman" w:eastAsia="Times New Roman" w:cs="Times New Roman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t>9. Какие разделы разрабатываются в рамках коммерческого предложения? Охарактеризуйте каждый из этих разделов.</w:t>
      </w:r>
    </w:p>
    <w:p>
      <w:pPr>
        <w:spacing w:line="235" w:lineRule="auto"/>
        <w:tabs defTabSz="720">
          <w:tab w:val="left" w:pos="968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  <w:t>В рамках коммерческого предложения разрабатываются следующие разделы:</w:t>
      </w:r>
    </w:p>
    <w:p>
      <w:pPr>
        <w:spacing w:line="235" w:lineRule="auto"/>
        <w:tabs defTabSz="720">
          <w:tab w:val="left" w:pos="968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- пояснительная записка;</w:t>
      </w:r>
    </w:p>
    <w:p>
      <w:pPr>
        <w:spacing w:line="235" w:lineRule="auto"/>
        <w:tabs defTabSz="720">
          <w:tab w:val="left" w:pos="968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- структурная схема;</w:t>
      </w:r>
    </w:p>
    <w:p>
      <w:pPr>
        <w:spacing w:line="235" w:lineRule="auto"/>
        <w:tabs defTabSz="720">
          <w:tab w:val="left" w:pos="968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- сроки проектирования и монтажа, гарантии;</w:t>
      </w:r>
    </w:p>
    <w:p>
      <w:pPr>
        <w:spacing w:line="235" w:lineRule="auto"/>
        <w:tabs defTabSz="720">
          <w:tab w:val="left" w:pos="968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- приложения.</w:t>
      </w:r>
    </w:p>
    <w:p>
      <w:pPr>
        <w:ind w:left="980"/>
        <w:spacing w:line="235" w:lineRule="auto"/>
        <w:tabs defTabSz="720">
          <w:tab w:val="left" w:pos="968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line="235" w:lineRule="auto"/>
        <w:tabs defTabSz="720">
          <w:tab w:val="left" w:pos="968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color="auto" w:val="single"/>
        </w:rPr>
        <w:t>В пояснительной записке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обоснуется выбор систем с учетом их эксплуатационных параметров. Она содержит обоснование выбора среды передачи, телекоммуникационных шкафов, кабель каналов, комплектующих, оценочную стоимость, сроки проведения работ, порядок контроля, условия приемки, объем документации.</w:t>
      </w:r>
    </w:p>
    <w:p>
      <w:pPr>
        <w:ind w:left="980"/>
        <w:spacing w:line="235" w:lineRule="auto"/>
        <w:tabs defTabSz="720">
          <w:tab w:val="left" w:pos="968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line="235" w:lineRule="auto"/>
        <w:tabs defTabSz="720">
          <w:tab w:val="left" w:pos="968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color="auto" w:val="single"/>
        </w:rPr>
        <w:t>Структурная схема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это графический документ, который показывает взаимосвязь функциональных элементов структурированной кабельной системы. В ней обозначены распределительные пункты, магистральные каналы, точки ввода, внешние линии. Состав телекоммуникационных шкафов определяется детально.</w:t>
      </w:r>
    </w:p>
    <w:p>
      <w:pPr>
        <w:ind w:left="980"/>
        <w:spacing w:line="235" w:lineRule="auto"/>
        <w:tabs defTabSz="720">
          <w:tab w:val="left" w:pos="968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line="235" w:lineRule="auto"/>
        <w:tabs defTabSz="720">
          <w:tab w:val="left" w:pos="968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При наличии этажных планов, подробного технического задания количественные и ценовые параметры подсистем СКС, кабель каналов, системы заземления рассчитываются точно. При неполных исходных требованиях стоимость дается оценочно на базе аналогичных реализованных проектов.</w:t>
      </w:r>
    </w:p>
    <w:p>
      <w:pPr>
        <w:ind w:left="980"/>
        <w:spacing w:line="235" w:lineRule="auto"/>
        <w:tabs defTabSz="720">
          <w:tab w:val="left" w:pos="968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line="235" w:lineRule="auto"/>
        <w:tabs defTabSz="720">
          <w:tab w:val="left" w:pos="968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color="auto" w:val="single"/>
        </w:rPr>
        <w:t>В приложениях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раскрываются принципы построения, особенности сети, приводится информация о качественных параметрах, методах тестирования, гарантийных обязательствах.</w:t>
      </w:r>
    </w:p>
    <w:p>
      <w:pPr>
        <w:ind w:left="980"/>
        <w:spacing w:line="235" w:lineRule="auto"/>
        <w:tabs defTabSz="720">
          <w:tab w:val="left" w:pos="968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line="1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line="235" w:lineRule="auto"/>
        <w:tabs defTabSz="720">
          <w:tab w:val="left" w:pos="968" w:leader="none"/>
        </w:tabs>
        <w:rPr>
          <w:rFonts w:ascii="Times New Roman" w:hAnsi="Times New Roman" w:eastAsia="Times New Roman" w:cs="Times New Roman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t>10. Что включает в себя техническая документация? Охарактеризуйте каждый из разделов.</w:t>
        <w:br w:type="textWrapping"/>
      </w:r>
    </w:p>
    <w:p>
      <w:pPr>
        <w:spacing w:line="235" w:lineRule="auto"/>
        <w:jc w:val="both"/>
        <w:rPr>
          <w:rFonts w:ascii="Times New Roman" w:hAnsi="Times New Roman" w:eastAsia="Times New Roman" w:cs="Times New Roman"/>
          <w:sz w:val="24"/>
          <w:szCs w:val="24"/>
          <w:u w:color="auto" w:val="single"/>
        </w:rPr>
      </w:pPr>
      <w:r/>
      <w:bookmarkStart w:id="29" w:name="_heading=h.gjdgxs"/>
      <w:bookmarkEnd w:id="29"/>
      <w:r/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t>Техническая документация включает:</w:t>
      </w: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</w:r>
    </w:p>
    <w:p>
      <w:pPr>
        <w:spacing w:line="235" w:lineRule="auto"/>
        <w:jc w:val="both"/>
        <w:tabs defTabSz="720">
          <w:tab w:val="left" w:pos="134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– пояснительную записку;</w:t>
      </w:r>
    </w:p>
    <w:p>
      <w:pPr>
        <w:spacing w:line="14" w:lineRule="auto"/>
        <w:rPr>
          <w:rFonts w:ascii="Noto Sans Symbols" w:hAnsi="Noto Sans Symbols" w:eastAsia="Noto Sans Symbols" w:cs="Noto Sans Symbols"/>
          <w:sz w:val="24"/>
          <w:szCs w:val="24"/>
        </w:rPr>
      </w:pPr>
      <w:r>
        <w:rPr>
          <w:rFonts w:ascii="Noto Sans Symbols" w:hAnsi="Noto Sans Symbols" w:eastAsia="Noto Sans Symbols" w:cs="Noto Sans Symbols"/>
          <w:sz w:val="24"/>
          <w:szCs w:val="24"/>
        </w:rPr>
      </w:r>
    </w:p>
    <w:p>
      <w:pPr>
        <w:tabs defTabSz="720">
          <w:tab w:val="left" w:pos="980" w:leader="none"/>
        </w:tabs>
        <w:rPr>
          <w:rFonts w:ascii="Noto Sans Symbols" w:hAnsi="Noto Sans Symbols" w:eastAsia="Noto Sans Symbols" w:cs="Noto Sans Symbols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– структурную схему СКС;</w:t>
      </w:r>
      <w:r>
        <w:rPr>
          <w:rFonts w:ascii="Noto Sans Symbols" w:hAnsi="Noto Sans Symbols" w:eastAsia="Noto Sans Symbols" w:cs="Noto Sans Symbols"/>
          <w:sz w:val="24"/>
          <w:szCs w:val="24"/>
        </w:rPr>
      </w:r>
    </w:p>
    <w:p>
      <w:pPr>
        <w:tabs defTabSz="720">
          <w:tab w:val="left" w:pos="980" w:leader="none"/>
        </w:tabs>
        <w:rPr>
          <w:rFonts w:ascii="Noto Sans Symbols" w:hAnsi="Noto Sans Symbols" w:eastAsia="Noto Sans Symbols" w:cs="Noto Sans Symbols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– структурную схему системы телекоммуникационного заземления;</w:t>
      </w:r>
      <w:r>
        <w:rPr>
          <w:rFonts w:ascii="Noto Sans Symbols" w:hAnsi="Noto Sans Symbols" w:eastAsia="Noto Sans Symbols" w:cs="Noto Sans Symbols"/>
          <w:sz w:val="24"/>
          <w:szCs w:val="24"/>
        </w:rPr>
      </w:r>
    </w:p>
    <w:p>
      <w:pPr>
        <w:spacing w:line="29" w:lineRule="auto"/>
        <w:rPr>
          <w:rFonts w:ascii="Noto Sans Symbols" w:hAnsi="Noto Sans Symbols" w:eastAsia="Noto Sans Symbols" w:cs="Noto Sans Symbols"/>
          <w:sz w:val="24"/>
          <w:szCs w:val="24"/>
        </w:rPr>
      </w:pPr>
      <w:r>
        <w:rPr>
          <w:rFonts w:ascii="Noto Sans Symbols" w:hAnsi="Noto Sans Symbols" w:eastAsia="Noto Sans Symbols" w:cs="Noto Sans Symbols"/>
          <w:sz w:val="24"/>
          <w:szCs w:val="24"/>
        </w:rPr>
      </w:r>
    </w:p>
    <w:p>
      <w:pPr>
        <w:spacing w:line="226" w:lineRule="auto"/>
        <w:tabs defTabSz="720">
          <w:tab w:val="left" w:pos="968" w:leader="none"/>
        </w:tabs>
        <w:rPr>
          <w:rFonts w:ascii="Noto Sans Symbols" w:hAnsi="Noto Sans Symbols" w:eastAsia="Noto Sans Symbols" w:cs="Noto Sans Symbols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– схемы кабельных проводок, расположения элементов телекоммуникационной  </w:t>
        <w:br w:type="textWrapping"/>
        <w:t xml:space="preserve">   инфраструктуры;</w:t>
      </w:r>
      <w:r>
        <w:rPr>
          <w:rFonts w:ascii="Noto Sans Symbols" w:hAnsi="Noto Sans Symbols" w:eastAsia="Noto Sans Symbols" w:cs="Noto Sans Symbols"/>
          <w:sz w:val="24"/>
          <w:szCs w:val="24"/>
        </w:rPr>
      </w:r>
    </w:p>
    <w:p>
      <w:pPr>
        <w:spacing w:line="14" w:lineRule="auto"/>
        <w:rPr>
          <w:rFonts w:ascii="Noto Sans Symbols" w:hAnsi="Noto Sans Symbols" w:eastAsia="Noto Sans Symbols" w:cs="Noto Sans Symbols"/>
          <w:sz w:val="24"/>
          <w:szCs w:val="24"/>
        </w:rPr>
      </w:pPr>
      <w:r>
        <w:rPr>
          <w:rFonts w:ascii="Noto Sans Symbols" w:hAnsi="Noto Sans Symbols" w:eastAsia="Noto Sans Symbols" w:cs="Noto Sans Symbols"/>
          <w:sz w:val="24"/>
          <w:szCs w:val="24"/>
        </w:rPr>
      </w:r>
    </w:p>
    <w:p>
      <w:pPr>
        <w:tabs defTabSz="720">
          <w:tab w:val="left" w:pos="980" w:leader="none"/>
        </w:tabs>
        <w:rPr>
          <w:rFonts w:ascii="Noto Sans Symbols" w:hAnsi="Noto Sans Symbols" w:eastAsia="Noto Sans Symbols" w:cs="Noto Sans Symbols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– схемы размещения шкафов/стоек, оборудования распределительных пунктов;</w:t>
      </w:r>
      <w:r>
        <w:rPr>
          <w:rFonts w:ascii="Noto Sans Symbols" w:hAnsi="Noto Sans Symbols" w:eastAsia="Noto Sans Symbols" w:cs="Noto Sans Symbols"/>
          <w:sz w:val="24"/>
          <w:szCs w:val="24"/>
        </w:rPr>
      </w:r>
    </w:p>
    <w:p>
      <w:pPr>
        <w:tabs defTabSz="720">
          <w:tab w:val="left" w:pos="980" w:leader="none"/>
        </w:tabs>
        <w:rPr>
          <w:rFonts w:ascii="Noto Sans Symbols" w:hAnsi="Noto Sans Symbols" w:eastAsia="Noto Sans Symbols" w:cs="Noto Sans Symbols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– схемы размещения панелей в телекоммуникационных шкафах / стойках;</w:t>
      </w:r>
      <w:r>
        <w:rPr>
          <w:rFonts w:ascii="Noto Sans Symbols" w:hAnsi="Noto Sans Symbols" w:eastAsia="Noto Sans Symbols" w:cs="Noto Sans Symbols"/>
          <w:sz w:val="24"/>
          <w:szCs w:val="24"/>
        </w:rPr>
      </w:r>
    </w:p>
    <w:p>
      <w:pPr>
        <w:tabs defTabSz="720">
          <w:tab w:val="left" w:pos="980" w:leader="none"/>
        </w:tabs>
        <w:rPr>
          <w:rFonts w:ascii="Noto Sans Symbols" w:hAnsi="Noto Sans Symbols" w:eastAsia="Noto Sans Symbols" w:cs="Noto Sans Symbols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– схемы подключений кабелей на панелях/кроссах;</w:t>
      </w:r>
      <w:r>
        <w:rPr>
          <w:rFonts w:ascii="Noto Sans Symbols" w:hAnsi="Noto Sans Symbols" w:eastAsia="Noto Sans Symbols" w:cs="Noto Sans Symbols"/>
          <w:sz w:val="24"/>
          <w:szCs w:val="24"/>
        </w:rPr>
      </w:r>
    </w:p>
    <w:p>
      <w:pPr>
        <w:spacing w:line="14" w:lineRule="auto"/>
        <w:rPr>
          <w:rFonts w:ascii="Noto Sans Symbols" w:hAnsi="Noto Sans Symbols" w:eastAsia="Noto Sans Symbols" w:cs="Noto Sans Symbols"/>
          <w:sz w:val="24"/>
          <w:szCs w:val="24"/>
        </w:rPr>
      </w:pPr>
      <w:r>
        <w:rPr>
          <w:rFonts w:ascii="Noto Sans Symbols" w:hAnsi="Noto Sans Symbols" w:eastAsia="Noto Sans Symbols" w:cs="Noto Sans Symbols"/>
          <w:sz w:val="24"/>
          <w:szCs w:val="24"/>
        </w:rPr>
      </w:r>
    </w:p>
    <w:p>
      <w:pPr>
        <w:tabs defTabSz="720">
          <w:tab w:val="left" w:pos="980" w:leader="none"/>
        </w:tabs>
        <w:rPr>
          <w:rFonts w:ascii="Noto Sans Symbols" w:hAnsi="Noto Sans Symbols" w:eastAsia="Noto Sans Symbols" w:cs="Noto Sans Symbols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– схемы организации рабочих мест;</w:t>
      </w:r>
      <w:r>
        <w:rPr>
          <w:rFonts w:ascii="Noto Sans Symbols" w:hAnsi="Noto Sans Symbols" w:eastAsia="Noto Sans Symbols" w:cs="Noto Sans Symbols"/>
          <w:sz w:val="24"/>
          <w:szCs w:val="24"/>
        </w:rPr>
      </w:r>
    </w:p>
    <w:p>
      <w:pPr>
        <w:spacing w:line="29" w:lineRule="auto"/>
        <w:rPr>
          <w:rFonts w:ascii="Noto Sans Symbols" w:hAnsi="Noto Sans Symbols" w:eastAsia="Noto Sans Symbols" w:cs="Noto Sans Symbols"/>
          <w:sz w:val="24"/>
          <w:szCs w:val="24"/>
        </w:rPr>
      </w:pPr>
      <w:r>
        <w:rPr>
          <w:rFonts w:ascii="Noto Sans Symbols" w:hAnsi="Noto Sans Symbols" w:eastAsia="Noto Sans Symbols" w:cs="Noto Sans Symbols"/>
          <w:sz w:val="24"/>
          <w:szCs w:val="24"/>
        </w:rPr>
      </w:r>
    </w:p>
    <w:p>
      <w:pPr>
        <w:spacing w:line="226" w:lineRule="auto"/>
        <w:tabs defTabSz="720">
          <w:tab w:val="left" w:pos="968" w:leader="none"/>
        </w:tabs>
        <w:rPr>
          <w:rFonts w:ascii="Noto Sans Symbols" w:hAnsi="Noto Sans Symbols" w:eastAsia="Noto Sans Symbols" w:cs="Noto Sans Symbols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– систему администрирования, в том числе систему маркировки, учетные записи в виде  </w:t>
        <w:br w:type="textWrapping"/>
        <w:t xml:space="preserve">   таблицы соединений;</w:t>
      </w:r>
      <w:r>
        <w:rPr>
          <w:rFonts w:ascii="Noto Sans Symbols" w:hAnsi="Noto Sans Symbols" w:eastAsia="Noto Sans Symbols" w:cs="Noto Sans Symbols"/>
          <w:sz w:val="24"/>
          <w:szCs w:val="24"/>
        </w:rPr>
      </w:r>
    </w:p>
    <w:p>
      <w:pPr>
        <w:spacing w:line="14" w:lineRule="auto"/>
        <w:rPr>
          <w:rFonts w:ascii="Noto Sans Symbols" w:hAnsi="Noto Sans Symbols" w:eastAsia="Noto Sans Symbols" w:cs="Noto Sans Symbols"/>
          <w:sz w:val="24"/>
          <w:szCs w:val="24"/>
        </w:rPr>
      </w:pPr>
      <w:r>
        <w:rPr>
          <w:rFonts w:ascii="Noto Sans Symbols" w:hAnsi="Noto Sans Symbols" w:eastAsia="Noto Sans Symbols" w:cs="Noto Sans Symbols"/>
          <w:sz w:val="24"/>
          <w:szCs w:val="24"/>
        </w:rPr>
      </w:r>
    </w:p>
    <w:p>
      <w:pPr>
        <w:tabs defTabSz="720">
          <w:tab w:val="left" w:pos="980" w:leader="none"/>
        </w:tabs>
        <w:rPr>
          <w:rFonts w:ascii="Noto Sans Symbols" w:hAnsi="Noto Sans Symbols" w:eastAsia="Noto Sans Symbols" w:cs="Noto Sans Symbols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– электрические однолинейные схемы;</w:t>
      </w:r>
      <w:r>
        <w:rPr>
          <w:rFonts w:ascii="Noto Sans Symbols" w:hAnsi="Noto Sans Symbols" w:eastAsia="Noto Sans Symbols" w:cs="Noto Sans Symbols"/>
          <w:sz w:val="24"/>
          <w:szCs w:val="24"/>
        </w:rPr>
      </w:r>
    </w:p>
    <w:p>
      <w:pPr>
        <w:tabs defTabSz="720">
          <w:tab w:val="left" w:pos="980" w:leader="none"/>
        </w:tabs>
        <w:rPr>
          <w:rFonts w:ascii="Noto Sans Symbols" w:hAnsi="Noto Sans Symbols" w:eastAsia="Noto Sans Symbols" w:cs="Noto Sans Symbols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– кабельный журнал, таблицы распределения групповых линий по фазам;</w:t>
      </w:r>
      <w:r>
        <w:rPr>
          <w:rFonts w:ascii="Noto Sans Symbols" w:hAnsi="Noto Sans Symbols" w:eastAsia="Noto Sans Symbols" w:cs="Noto Sans Symbols"/>
          <w:sz w:val="24"/>
          <w:szCs w:val="24"/>
        </w:rPr>
      </w:r>
    </w:p>
    <w:p>
      <w:pPr>
        <w:tabs defTabSz="720">
          <w:tab w:val="left" w:pos="98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– спецификацию комплектующих, материалов и работ.</w:t>
      </w:r>
    </w:p>
    <w:p>
      <w:pPr>
        <w:tabs defTabSz="720">
          <w:tab w:val="left" w:pos="98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</w:p>
    <w:p>
      <w:pPr>
        <w:tabs defTabSz="720">
          <w:tab w:val="left" w:pos="98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Пояснительная записка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содержит текстовое изложение особенностей проектируемой сети, систем телекоммуникационного заземления, администрирования и электропитания. </w:t>
        <w:br w:type="textWrapping"/>
      </w:r>
    </w:p>
    <w:p>
      <w:pPr>
        <w:tabs defTabSz="720">
          <w:tab w:val="left" w:pos="98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Поэтажные планы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дают точное пространственное расположение каждого элемента системы на архитектурных чертежах здания. </w:t>
        <w:br w:type="textWrapping"/>
      </w:r>
    </w:p>
    <w:p>
      <w:pPr>
        <w:tabs defTabSz="720">
          <w:tab w:val="left" w:pos="98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Функциональная схема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отражает количественные параметры подсистем СКС: особенности, конфигурация, число рабочих мест, число кабелей в горизонтальной /магистральной подсистемах, число, тип шкафов и панелей.</w:t>
        <w:br w:type="textWrapping"/>
      </w:r>
    </w:p>
    <w:p>
      <w:pPr>
        <w:tabs defTabSz="720">
          <w:tab w:val="left" w:pos="98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Таблицы соединений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содержат перечень всех элементов инфраструктуры, их назначение, привязку к помещениям, портам, кабельным трассам.</w:t>
      </w:r>
    </w:p>
    <w:p>
      <w:pPr>
        <w:tabs defTabSz="720">
          <w:tab w:val="left" w:pos="98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br w:type="textWrapping"/>
        <w:t>Спецификация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включает точный перечень требуемых для реализации проекта конструктивных элементов.</w:t>
      </w:r>
    </w:p>
    <w:p>
      <w:pPr>
        <w:ind w:left="993"/>
        <w:tabs defTabSz="720">
          <w:tab w:val="left" w:pos="980" w:leader="none"/>
          <w:tab w:val="left" w:pos="306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</w:p>
    <w:p>
      <w:pPr>
        <w:tabs defTabSz="720">
          <w:tab w:val="left" w:pos="980" w:leader="none"/>
        </w:tabs>
        <w:rPr>
          <w:rFonts w:ascii="Noto Sans Symbols" w:hAnsi="Noto Sans Symbols" w:eastAsia="Noto Sans Symbols" w:cs="Noto Sans Symbols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Итог этапа технического проектирования – создание функционально полного комплекта документации, предоставляющего исчерпывающую информацию для проведения монтажных работ. Для подготовки чертежей могут быть использованы системы автоматизированного проектирования или программы работы с графикой (например, MS Visio).</w:t>
      </w:r>
      <w:r>
        <w:rPr>
          <w:rFonts w:ascii="Noto Sans Symbols" w:hAnsi="Noto Sans Symbols" w:eastAsia="Noto Sans Symbols" w:cs="Noto Sans Symbols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br w:type="textWrapping"/>
        <w:br w:type="textWrapping"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Отметка __________________</w:t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Подпись преподавателя ____________ / А.И. Недера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 a="0" b="0"/>
      <w:pgNumType w:fmt="decimal" w:start="1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Georgia">
    <w:panose1 w:val="02040502050405020303"/>
    <w:charset w:val="cc"/>
    <w:family w:val="roman"/>
    <w:pitch w:val="default"/>
  </w:font>
  <w:font w:name="Noto Sans Symbols">
    <w:panose1 w:val="020B0604020202020204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35"/>
    <o:shapelayout v:ext="edit">
      <o:rules v:ext="edit">
        <o:r id="V:Rule2" type="connector" idref="#Соединительная линия1"/>
        <o:r id="V:Rule4" type="connector" idref="#Соединительная линия2"/>
        <o:r id="V:Rule6" type="connector" idref="#Соединительная линия3"/>
        <o:r id="V:Rule8" type="connector" idref="#Соединительная линия4"/>
      </o:rules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3"/>
    <w:tmLastPosSelect w:val="0"/>
    <w:tmLastPosFrameIdx w:val="0"/>
    <w:tmLastPosCaret>
      <w:tmLastPosPgfIdx w:val="104"/>
      <w:tmLastPosIdx w:val="285"/>
    </w:tmLastPosCaret>
    <w:tmLastPosAnchor>
      <w:tmLastPosPgfIdx w:val="0"/>
      <w:tmLastPosIdx w:val="0"/>
    </w:tmLastPosAnchor>
    <w:tmLastPosTblRect w:left="0" w:top="0" w:right="0" w:bottom="0"/>
  </w:tmLastPos>
  <w:tmAppRevision w:date="1640840678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0"/>
        <w:szCs w:val="20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120"/>
      <w:keepNext/>
      <w:keepLines/>
    </w:pPr>
    <w:rPr>
      <w:b/>
      <w:sz w:val="48"/>
      <w:szCs w:val="48"/>
    </w:rPr>
  </w:style>
  <w:style w:type="paragraph" w:styleId="para2">
    <w:name w:val="heading 2"/>
    <w:qFormat/>
    <w:basedOn w:val="para0"/>
    <w:next w:val="para0"/>
    <w:pPr>
      <w:spacing w:before="360" w:after="80"/>
      <w:keepNext/>
      <w:keepLines/>
    </w:pPr>
    <w:rPr>
      <w:b/>
      <w:sz w:val="36"/>
      <w:szCs w:val="36"/>
    </w:rPr>
  </w:style>
  <w:style w:type="paragraph" w:styleId="para3">
    <w:name w:val="heading 3"/>
    <w:qFormat/>
    <w:basedOn w:val="para0"/>
    <w:next w:val="para0"/>
    <w:pPr>
      <w:spacing w:before="280" w:after="80"/>
      <w:keepNext/>
      <w:keepLines/>
    </w:pPr>
    <w:rPr>
      <w:b/>
      <w:sz w:val="28"/>
      <w:szCs w:val="28"/>
    </w:rPr>
  </w:style>
  <w:style w:type="paragraph" w:styleId="para4">
    <w:name w:val="heading 4"/>
    <w:qFormat/>
    <w:basedOn w:val="para0"/>
    <w:next w:val="para0"/>
    <w:pPr>
      <w:spacing w:before="240" w:after="40"/>
      <w:keepNext/>
      <w:keepLines/>
    </w:pPr>
    <w:rPr>
      <w:b/>
      <w:sz w:val="24"/>
      <w:szCs w:val="24"/>
    </w:rPr>
  </w:style>
  <w:style w:type="paragraph" w:styleId="para5">
    <w:name w:val="heading 5"/>
    <w:qFormat/>
    <w:basedOn w:val="para0"/>
    <w:next w:val="para0"/>
    <w:pPr>
      <w:spacing w:before="220" w:after="40"/>
      <w:keepNext/>
      <w:keepLines/>
    </w:pPr>
    <w:rPr>
      <w:b/>
      <w:sz w:val="22"/>
      <w:szCs w:val="22"/>
    </w:rPr>
  </w:style>
  <w:style w:type="paragraph" w:styleId="para6">
    <w:name w:val="heading 6"/>
    <w:qFormat/>
    <w:basedOn w:val="para0"/>
    <w:next w:val="para0"/>
    <w:pPr>
      <w:spacing w:before="200" w:after="40"/>
      <w:keepNext/>
      <w:keepLines/>
    </w:pPr>
    <w:rPr>
      <w:b/>
    </w:rPr>
  </w:style>
  <w:style w:type="paragraph" w:styleId="para7">
    <w:name w:val="Title"/>
    <w:qFormat/>
    <w:basedOn w:val="para0"/>
    <w:next w:val="para0"/>
    <w:pPr>
      <w:spacing w:before="480" w:after="120"/>
      <w:keepNext/>
      <w:keepLines/>
    </w:pPr>
    <w:rPr>
      <w:b/>
      <w:sz w:val="72"/>
      <w:szCs w:val="72"/>
    </w:rPr>
  </w:style>
  <w:style w:type="paragraph" w:styleId="para8" w:customStyle="1">
    <w:name w:val="Normal"/>
    <w:qFormat/>
    <w:rPr>
      <w:rFonts w:ascii="Calibri" w:hAnsi="Calibri" w:eastAsia="Calibri" w:cs="Arial"/>
      <w:lang w:val="ru-ru" w:eastAsia="zh-cn" w:bidi="ar-sa"/>
    </w:rPr>
  </w:style>
  <w:style w:type="paragraph" w:styleId="para9">
    <w:name w:val="Normal (Web)"/>
    <w:qFormat/>
    <w:basedOn w:val="para8"/>
    <w:pPr>
      <w:spacing w:before="100" w:after="10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para10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char0" w:default="1">
    <w:name w:val="Default Paragraph Font"/>
  </w:style>
  <w:style w:type="character" w:styleId="char1" w:customStyle="1">
    <w:name w:val="apple-tab-span"/>
    <w:basedOn w:val="char0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Calibri"/>
        <w:sz w:val="20"/>
        <w:szCs w:val="20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120"/>
      <w:keepNext/>
      <w:keepLines/>
    </w:pPr>
    <w:rPr>
      <w:b/>
      <w:sz w:val="48"/>
      <w:szCs w:val="48"/>
    </w:rPr>
  </w:style>
  <w:style w:type="paragraph" w:styleId="para2">
    <w:name w:val="heading 2"/>
    <w:qFormat/>
    <w:basedOn w:val="para0"/>
    <w:next w:val="para0"/>
    <w:pPr>
      <w:spacing w:before="360" w:after="80"/>
      <w:keepNext/>
      <w:keepLines/>
    </w:pPr>
    <w:rPr>
      <w:b/>
      <w:sz w:val="36"/>
      <w:szCs w:val="36"/>
    </w:rPr>
  </w:style>
  <w:style w:type="paragraph" w:styleId="para3">
    <w:name w:val="heading 3"/>
    <w:qFormat/>
    <w:basedOn w:val="para0"/>
    <w:next w:val="para0"/>
    <w:pPr>
      <w:spacing w:before="280" w:after="80"/>
      <w:keepNext/>
      <w:keepLines/>
    </w:pPr>
    <w:rPr>
      <w:b/>
      <w:sz w:val="28"/>
      <w:szCs w:val="28"/>
    </w:rPr>
  </w:style>
  <w:style w:type="paragraph" w:styleId="para4">
    <w:name w:val="heading 4"/>
    <w:qFormat/>
    <w:basedOn w:val="para0"/>
    <w:next w:val="para0"/>
    <w:pPr>
      <w:spacing w:before="240" w:after="40"/>
      <w:keepNext/>
      <w:keepLines/>
    </w:pPr>
    <w:rPr>
      <w:b/>
      <w:sz w:val="24"/>
      <w:szCs w:val="24"/>
    </w:rPr>
  </w:style>
  <w:style w:type="paragraph" w:styleId="para5">
    <w:name w:val="heading 5"/>
    <w:qFormat/>
    <w:basedOn w:val="para0"/>
    <w:next w:val="para0"/>
    <w:pPr>
      <w:spacing w:before="220" w:after="40"/>
      <w:keepNext/>
      <w:keepLines/>
    </w:pPr>
    <w:rPr>
      <w:b/>
      <w:sz w:val="22"/>
      <w:szCs w:val="22"/>
    </w:rPr>
  </w:style>
  <w:style w:type="paragraph" w:styleId="para6">
    <w:name w:val="heading 6"/>
    <w:qFormat/>
    <w:basedOn w:val="para0"/>
    <w:next w:val="para0"/>
    <w:pPr>
      <w:spacing w:before="200" w:after="40"/>
      <w:keepNext/>
      <w:keepLines/>
    </w:pPr>
    <w:rPr>
      <w:b/>
    </w:rPr>
  </w:style>
  <w:style w:type="paragraph" w:styleId="para7">
    <w:name w:val="Title"/>
    <w:qFormat/>
    <w:basedOn w:val="para0"/>
    <w:next w:val="para0"/>
    <w:pPr>
      <w:spacing w:before="480" w:after="120"/>
      <w:keepNext/>
      <w:keepLines/>
    </w:pPr>
    <w:rPr>
      <w:b/>
      <w:sz w:val="72"/>
      <w:szCs w:val="72"/>
    </w:rPr>
  </w:style>
  <w:style w:type="paragraph" w:styleId="para8" w:customStyle="1">
    <w:name w:val="Normal"/>
    <w:qFormat/>
    <w:rPr>
      <w:rFonts w:ascii="Calibri" w:hAnsi="Calibri" w:eastAsia="Calibri" w:cs="Arial"/>
      <w:lang w:val="ru-ru" w:eastAsia="zh-cn" w:bidi="ar-sa"/>
    </w:rPr>
  </w:style>
  <w:style w:type="paragraph" w:styleId="para9">
    <w:name w:val="Normal (Web)"/>
    <w:qFormat/>
    <w:basedOn w:val="para8"/>
    <w:pPr>
      <w:spacing w:before="100" w:after="10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para10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char0" w:default="1">
    <w:name w:val="Default Paragraph Font"/>
  </w:style>
  <w:style w:type="character" w:styleId="char1" w:customStyle="1">
    <w:name w:val="apple-tab-span"/>
    <w:basedOn w:val="char0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"/>
        <a:cs typeface="Calibri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/>
  <cp:revision>2</cp:revision>
  <dcterms:created xsi:type="dcterms:W3CDTF">2021-11-15T17:54:00Z</dcterms:created>
  <dcterms:modified xsi:type="dcterms:W3CDTF">2021-12-30T05:04:38Z</dcterms:modified>
</cp:coreProperties>
</file>