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Тема 2. Топологии сетей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1.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Заполните схему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(опишите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наиболее популярные топологии,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их достоинства и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недостатки):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2" behindDoc="1" locked="0" layoutInCell="0" hidden="0" allowOverlap="1">
            <wp:simplePos x="0" y="0"/>
            <wp:positionH relativeFrom="column">
              <wp:posOffset>66675</wp:posOffset>
            </wp:positionH>
            <wp:positionV relativeFrom="paragraph">
              <wp:posOffset>144145</wp:posOffset>
            </wp:positionV>
            <wp:extent cx="6911340" cy="563816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extLst>
                        <a:ext uri="smNativeData">
                          <sm:smNativeData xmlns:sm="smNativeData" val="SMDATA_14_+DzN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cAAAAAIAAAAAAAAAAAAAAAAAAAAgAAAGkAAAAAAAAAAgAAAOMAAACEKgAAryIAAAAAAAA5AwAAew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142875</wp:posOffset>
                </wp:positionV>
                <wp:extent cx="2295525" cy="805180"/>
                <wp:effectExtent l="9525" t="9525" r="9525" b="9525"/>
                <wp:wrapNone/>
                <wp:docPr id="3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wAAAACgAAAAAAAAAAAAAAAAAAACAAAACQ4AAAAAAAACAAAA4QAAAB8OAAD0BAAAAAAAANkQAAB5D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29552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44"/>
                              </w:rPr>
                              <w:t>Топологии сетей</w:t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8" o:spid="_x0000_s1026" style="position:absolute;margin-left:179.65pt;margin-top:11.25pt;width:180.75pt;height:63.40pt;z-index:251658243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wAAAACgAAAAAAAAAAAAAAAAAAACAAAACQ4AAAAAAAACAAAA4QAAAB8OAAD0BAAAAAAAANkQAAB5D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44"/>
                        </w:rPr>
                        <w:t>Топологии сетей</w:t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123825</wp:posOffset>
                </wp:positionV>
                <wp:extent cx="1815465" cy="466725"/>
                <wp:effectExtent l="9525" t="9525" r="9525" b="9525"/>
                <wp:wrapNone/>
                <wp:docPr id="4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AB4AAAAAAAACAAAAwwAAACsLAADfAgAAAAAAANAgAADTE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1546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</w:rPr>
                              <w:t>Топология «звезда»</w:t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7" o:spid="_x0000_s1027" style="position:absolute;margin-left:384.00pt;margin-top:9.75pt;width:142.95pt;height:36.75pt;z-index:251658244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AB4AAAAAAAACAAAAwwAAACsLAADfAgAAAAAAANAgAADTE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</w:rPr>
                        <w:t>Топология «звезда»</w:t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38100</wp:posOffset>
                </wp:positionV>
                <wp:extent cx="1807845" cy="280035"/>
                <wp:effectExtent l="9525" t="9525" r="9525" b="9525"/>
                <wp:wrapNone/>
                <wp:docPr id="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gAAAACgAAAAAAAAAAAAAAAAAAACAAAAaQAAAAAAAAACAAAAPAAAAB8LAAC5AQAAAAAAADkDAABgE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0784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</w:rPr>
                              <w:t>Топология «Шина»</w:t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0" o:spid="_x0000_s1028" style="position:absolute;margin-left:5.25pt;margin-top:3.00pt;width:142.35pt;height:22.05pt;z-index:251658241;mso-wrap-distance-left:9.00pt;mso-wrap-distance-top:0.00pt;mso-wrap-distance-right:9.00pt;mso-wrap-distance-bottom:0.00pt;mso-wrap-style:square" strokeweight="0.75pt" fillcolor="#ffffff" v:ext="SMDATA_12_+DzNYR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gAAAACgAAAAAAAAAAAAAAAAAAACAAAAaQAAAAAAAAACAAAAPAAAAB8LAAC5AQAAAAAAADkDAABgEw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</w:rPr>
                        <w:t>Топология «Шина»</w:t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Топология «кольцо»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19050</wp:posOffset>
                </wp:positionV>
                <wp:extent cx="1956435" cy="2272665"/>
                <wp:effectExtent l="9525" t="9525" r="9525" b="9525"/>
                <wp:wrapNone/>
                <wp:docPr id="5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AAAAACgAAAAAAAAAAAAAAAAAAACAAAA+B4AAAAAAAACAAAAHgAAAAkMAAD7DQAAAAAAAMghAACZ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956435" cy="227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«+»: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-выход из строя рабочей станции или повреждение ее кабеля не отражается на работе;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-отличная масштабируемость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-легкий поиск и устранение неисправностей и обрывов в сети;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-высокая производительность;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-простота настройки и администрирования;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 легко встраивается дополнительное оборудование.</w:t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9" o:spid="_x0000_s1029" style="position:absolute;margin-left:396.40pt;margin-top:1.50pt;width:154.05pt;height:178.95pt;z-index:251658245;mso-wrap-distance-left:9.00pt;mso-wrap-distance-top:0.00pt;mso-wrap-distance-right:9.00pt;mso-wrap-distance-bottom:0.00pt;mso-wrap-style:square" strokeweight="0.75pt" fillcolor="#ffffff" v:ext="SMDATA_12_+DzNYR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AAAAACgAAAAAAAAAAAAAAAAAAACAAAA+B4AAAAAAAACAAAAHgAAAAkMAAD7DQAAAAAAAMghAACZ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«+»: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-выход из строя рабочей станции или повреждение ее кабеля не отражается на работе;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-отличная масштабируемость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-легкий поиск и устранение неисправностей и обрывов в сети;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-высокая производительность;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-простота настройки и администрирования;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 легко встраивается дополнительное оборудование.</w:t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142875</wp:posOffset>
                </wp:positionV>
                <wp:extent cx="1823085" cy="1663065"/>
                <wp:effectExtent l="9525" t="9525" r="9525" b="952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QAAAACgAAAAAAAAAAAAAAAAAAACAAAADREAAAAAAAACAAAA4QAAADcLAAA7CgAAAAAAAN0TAABw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23085" cy="166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8"/>
                              </w:rPr>
                              <w:t>«+»: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-простота установки;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-практически полное отсутствие дополнительного оборудования;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-устойчивой работы без существенного падения скорости передачи данных при интенсивной загрузке сети.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br w:type="textWrapping"/>
                            </w:r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4" o:spid="_x0000_s1030" style="position:absolute;margin-left:218.25pt;margin-top:11.25pt;width:143.55pt;height:130.95pt;z-index:251658246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QAAAACgAAAAAAAAAAAAAAAAAAACAAAADREAAAAAAAACAAAA4QAAADcLAAA7CgAAAAAAAN0TAABwFw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8"/>
                        </w:rPr>
                        <w:t>«+»: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-простота установки;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-практически полное отсутствие дополнительного оборудования;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-устойчивой работы без существенного падения скорости передачи данных при интенсивной загрузке сети.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br w:type="textWrapping"/>
                      </w:r>
                      <w:r/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176530</wp:posOffset>
                </wp:positionV>
                <wp:extent cx="1914525" cy="1537335"/>
                <wp:effectExtent l="9525" t="9525" r="9525" b="9525"/>
                <wp:wrapNone/>
                <wp:docPr id="7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gAAAACgAAAAAAAAAAAAAAAAAAACAAAA0QEAAAAAAAACAAAAFgEAAMcLAAB1CQAAAAAAAKEEAAC5G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914525" cy="153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2"/>
                              </w:rPr>
                              <w:t>“+ ”: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-простота настройки;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-простота монтажа и дешевизна, если все рабочие станции расположены рядом;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-выход из строя одной или нескольких рабочих станций никак не отражается на работе всей сети.</w:t>
                              <w:br w:type="textWrapping"/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" o:spid="_x0000_s1031" style="position:absolute;margin-left:23.25pt;margin-top:13.90pt;width:150.75pt;height:121.05pt;z-index:251658247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gAAAACgAAAAAAAAAAAAAAAAAAACAAAA0QEAAAAAAAACAAAAFgEAAMcLAAB1CQAAAAAAAKEEAAC5G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2"/>
                        </w:rPr>
                        <w:t>“+ ”: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-простота настройки;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-простота монтажа и дешевизна, если все рабочие станции расположены рядом;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-выход из строя одной или нескольких рабочих станций никак не отражается на работе всей сети.</w:t>
                        <w:br w:type="textWrapping"/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573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28575</wp:posOffset>
                </wp:positionV>
                <wp:extent cx="1868805" cy="1925955"/>
                <wp:effectExtent l="9525" t="9525" r="9525" b="9525"/>
                <wp:wrapNone/>
                <wp:docPr id="8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whAAAAAAAAACAAAALQAAAH8LAADZCwAAAAAAAJITAACYI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68805" cy="192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2"/>
                              </w:rPr>
                              <w:t>“- ” :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 xml:space="preserve">-каждая рабочая станция должна активно участвовать в пересылке информации; 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-обрыва кабеля – работа всей сети останавливается;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-сложность конфигурирования и настройки;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-сложность поиска неисправностей.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br w:type="textWrapping"/>
                            </w:r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6" o:spid="_x0000_s1032" style="position:absolute;margin-left:214.50pt;margin-top:2.25pt;width:147.15pt;height:151.65pt;z-index:251658248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whAAAAAAAAACAAAALQAAAH8LAADZCwAAAAAAAJITAACYI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2"/>
                        </w:rPr>
                        <w:t>“- ” :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 xml:space="preserve">-каждая рабочая станция должна активно участвовать в пересылке информации; 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-обрыва кабеля – работа всей сети останавливается;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-сложность конфигурирования и настройки;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-сложность поиска неисправностей.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br w:type="textWrapping"/>
                      </w:r>
                      <w:r/>
                    </w:p>
                    <w:p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171450</wp:posOffset>
                </wp:positionV>
                <wp:extent cx="1845945" cy="1784985"/>
                <wp:effectExtent l="9525" t="9525" r="9525" b="9525"/>
                <wp:wrapNone/>
                <wp:docPr id="9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Uh8AAAAAAAACAAAADgEAAFsLAAD7CgAAAAAAACIiAAB5I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45945" cy="178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«-»: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-выход из строя центрального коммутатора обернется неработоспособностью всей сети;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-дополнительные затраты на сетевое оборудование;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-число рабочих станций ограничено количеством портов в центральном коммутаторе.</w:t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5" o:spid="_x0000_s1033" style="position:absolute;margin-left:400.90pt;margin-top:13.50pt;width:145.35pt;height:140.55pt;z-index:251658249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Uh8AAAAAAAACAAAADgEAAFsLAAD7CgAAAAAAACIiAAB5Iw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«-»: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-выход из строя центрального коммутатора обернется неработоспособностью всей сети;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-дополнительные затраты на сетевое оборудование;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-число рабочих станций ограничено количеством портов в центральном коммутаторе.</w:t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171450</wp:posOffset>
                </wp:positionV>
                <wp:extent cx="1914525" cy="1453515"/>
                <wp:effectExtent l="9525" t="9525" r="9525" b="9525"/>
                <wp:wrapNone/>
                <wp:docPr id="1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4AEAAAAAAAACAAAADgEAAMcLAADxCAAAAAAAALAEAAB5I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914525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2"/>
                              </w:rPr>
                              <w:t>“-”: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-неполадки шины в любом месте приводят к неработоспособности сети;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-сложность поиска неисправностей;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-низкая производительность;</w:t>
                            </w:r>
                            <w:r/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 xml:space="preserve">-плохая масштабируемость. </w:t>
                            </w: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" o:spid="_x0000_s1034" style="position:absolute;margin-left:24.00pt;margin-top:13.50pt;width:150.75pt;height:114.45pt;z-index:251658250;mso-wrap-distance-left:9.00pt;mso-wrap-distance-top:0.00pt;mso-wrap-distance-right:9.00pt;mso-wrap-distance-bottom:0.00pt;mso-wrap-style:square" strokeweight="0.75pt" fillcolor="#ffffff" v:ext="SMDATA_12_+DzNY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4AEAAAAAAAACAAAADgEAAMcLAADxCAAAAAAAALAEAAB5Iw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2"/>
                        </w:rPr>
                        <w:t>“-”: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-неполадки шины в любом месте приводят к неработоспособности сети;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-сложность поиска неисправностей;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-низкая производительность;</w:t>
                      </w:r>
                      <w:r/>
                    </w:p>
                    <w:p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 xml:space="preserve">-плохая масштабируемость. </w:t>
                      </w: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2.</w:t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Опишите коммутируемую топологию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Коммутируемая топология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3.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Письменно ответьте на вопросы: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Дайте определение понятия «сетевая технология».</w:t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Сетевая технология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— это согласованный набор стандартных протоколов и реализующих их программно-аппаратных средств (например, 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сетевых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адаптеров, драйверов, кабелей и разъемов), достаточный для построения вычислительной сети.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Дайте определение понятия «топология».</w:t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Топология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это конфигурация графа, вершинам</w:t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которого соответствуют компьютеры сети (иногда другое оборудование), а ребрам –</w:t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физические связи между ними.</w:t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spacing w:line="235" w:lineRule="auto"/>
        <w:tabs defTabSz="720">
          <w:tab w:val="left" w:pos="3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 какому типу топологии можно отнести структуру, образованную тремя связанными друге другом узлами (в виде треугольника)?</w:t>
      </w:r>
    </w:p>
    <w:p>
      <w:pPr>
        <w:spacing w:line="235" w:lineRule="auto"/>
        <w:tabs defTabSz="720">
          <w:tab w:val="left" w:pos="3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426"/>
        <w:spacing w:line="235" w:lineRule="auto"/>
        <w:tabs defTabSz="720">
          <w:tab w:val="left" w:pos="3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white"/>
          <w:color w:val="202124"/>
        </w:rPr>
        <w:t>Полносвязная, кольцевая.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line="235" w:lineRule="auto"/>
        <w:tabs defTabSz="720">
          <w:tab w:val="left" w:pos="3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spacing w:line="235" w:lineRule="auto"/>
        <w:tabs defTabSz="720">
          <w:tab w:val="left" w:pos="26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 какому типу топологии можно отнести структуру, образованную четырьмя связанными друг с другом узлами (в виде квадрата)?</w:t>
      </w:r>
    </w:p>
    <w:p>
      <w:pPr>
        <w:spacing w:line="235" w:lineRule="auto"/>
        <w:tabs defTabSz="720">
          <w:tab w:val="left" w:pos="26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42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Ячеистая, кольцевая.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spacing w:line="235" w:lineRule="auto"/>
        <w:tabs defTabSz="720">
          <w:tab w:val="left" w:pos="329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 какому типу топологии можно отнести структуру, образованную тремя последовательно соединенными друг с другом узлами (последний не связан с первым)?</w:t>
      </w:r>
    </w:p>
    <w:p>
      <w:pPr>
        <w:spacing w:line="235" w:lineRule="auto"/>
        <w:tabs defTabSz="720">
          <w:tab w:val="left" w:pos="329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42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Ячеистая, звезда.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240" w:hanging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Частным случаем какой топологии является общая шина?</w:t>
      </w:r>
    </w:p>
    <w:p>
      <w:pPr>
        <w:ind w:left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Звезда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240" w:hanging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Какая из известных топологий обладает повышенной надежностью? Почему?</w:t>
      </w:r>
    </w:p>
    <w:p>
      <w:pPr>
        <w:ind w:left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Кольцо, так как информация может передаваться в двух направлениях.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240" w:hanging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Какой тип топологии наиболее распространен сегодня в локальных сетях? Почему?</w:t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/>
      <w:bookmarkStart w:id="0" w:name="bookmark=id.gjdgxs"/>
      <w:bookmarkEnd w:id="0"/>
      <w:r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Иерархическая звезда (или дерево).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firstLine="720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</w:p>
    <w:p>
      <w:pPr>
        <w:numPr>
          <w:ilvl w:val="0"/>
          <w:numId w:val="2"/>
        </w:numPr>
        <w:ind w:left="240" w:hanging="240"/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Какие критерии следует учитывать при выборе топологии сети?</w:t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При выборе топологии следует учитывать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 первую очередь требования к производительности сети конкретных приложений- клиентов. Вполне вероятно, что идеальным вариантом окажется комбинация основных топологий. Сложные топологии являются расширениями и/или комбинациями основных физических топологий.</w:t>
      </w:r>
    </w:p>
    <w:p>
      <w:pPr>
        <w:tabs defTabSz="720">
          <w:tab w:val="left" w:pos="24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tabs defTabSz="720"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Приведите пример сложной топологии.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Полный граф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система, в которой между любой парой процессоров существует прямая линия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связи, поэтому данная топология обеспечивает минимальные затраты при передаче данных, однако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является сложно реализуемой при большом количестве процессоров.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4</w:t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Нарисуйте топологию,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которую можно использовать при организации компьютерной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сети в данном случае:</w:t>
      </w:r>
    </w:p>
    <w:p>
      <w:pPr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8251" behindDoc="1" locked="0" layoutInCell="0" hidden="0" allowOverlap="1">
            <wp:simplePos x="0" y="0"/>
            <wp:positionH relativeFrom="column">
              <wp:posOffset>454660</wp:posOffset>
            </wp:positionH>
            <wp:positionV relativeFrom="paragraph">
              <wp:posOffset>6985</wp:posOffset>
            </wp:positionV>
            <wp:extent cx="5736590" cy="3930650"/>
            <wp:effectExtent l="0" t="0" r="0" b="0"/>
            <wp:wrapNone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g"/>
                    <pic:cNvPicPr>
                      <a:extLst>
                        <a:ext uri="smNativeData">
                          <sm:smNativeData xmlns:sm="smNativeData" val="SMDATA_14_+DzN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AAAAAAIAAAAAAAAAAAAAAAAAAAAgAAAMwCAAAAAAAAAgAAAAsAAABKIwAALhgAAAIAAACcBQAADQw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38" w:w="11900"/>
          <w:pgMar w:left="720" w:top="702" w:right="726" w:bottom="272" w:header="0" w:footer="0"/>
          <w:paperSrc w:first="0" w:other="0" a="0" b="0"/>
          <w:pgNumType w:fmt="decimal" w:start="1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260"/>
        <w:spacing w:before="240" w:after="240"/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Вопросы:</w:t>
      </w:r>
    </w:p>
    <w:p>
      <w:pPr>
        <w:ind w:left="850" w:hanging="360"/>
        <w:spacing w:before="240" w:after="240" w:line="233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1.</w:t>
      </w:r>
      <w:r>
        <w:rPr>
          <w:rFonts w:ascii="Times New Roman" w:hAnsi="Times New Roman" w:eastAsia="Times New Roman" w:cs="Times New Roman"/>
          <w:sz w:val="14"/>
          <w:szCs w:val="14"/>
          <w:u w:color="auto" w:val="single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Что такое «сетевая технология»?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left="708"/>
        <w:spacing w:before="240" w:after="240" w:line="23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white"/>
          <w:sz w:val="24"/>
          <w:szCs w:val="24"/>
        </w:rPr>
        <w:t>Сетевая</w:t>
      </w:r>
      <w:r>
        <w:rPr>
          <w:rFonts w:ascii="Times New Roman" w:hAnsi="Times New Roman" w:eastAsia="Times New Roman" w:cs="Times New Roman"/>
          <w:highlight w:val="white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highlight w:val="white"/>
          <w:sz w:val="24"/>
          <w:szCs w:val="24"/>
        </w:rPr>
        <w:t>технология</w:t>
      </w:r>
      <w:r>
        <w:rPr>
          <w:rFonts w:ascii="Times New Roman" w:hAnsi="Times New Roman" w:eastAsia="Times New Roman" w:cs="Times New Roman"/>
          <w:highlight w:val="white"/>
          <w:sz w:val="24"/>
          <w:szCs w:val="24"/>
        </w:rPr>
        <w:t xml:space="preserve"> —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850" w:hanging="360"/>
        <w:spacing w:before="240" w:after="240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2.</w:t>
      </w:r>
      <w:r>
        <w:rPr>
          <w:rFonts w:ascii="Times New Roman" w:hAnsi="Times New Roman" w:eastAsia="Times New Roman" w:cs="Times New Roman"/>
          <w:sz w:val="14"/>
          <w:szCs w:val="14"/>
          <w:u w:color="auto" w:val="single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Что такое «топология»?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left="850" w:hanging="141"/>
        <w:tabs defTabSz="720">
          <w:tab w:val="left" w:pos="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Топология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это конфигурация графа, вершинам</w:t>
      </w:r>
    </w:p>
    <w:p>
      <w:pPr>
        <w:ind w:left="850" w:hanging="141"/>
        <w:tabs defTabSz="720">
          <w:tab w:val="left" w:pos="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которого соответствуют компьютеры сети (иногда другое оборудование), а ребрам –</w:t>
      </w:r>
    </w:p>
    <w:p>
      <w:pPr>
        <w:ind w:left="850" w:hanging="141"/>
        <w:tabs defTabSz="720">
          <w:tab w:val="left" w:pos="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физические связи между ними.</w:t>
      </w:r>
    </w:p>
    <w:p>
      <w:pPr>
        <w:ind w:left="708" w:hanging="283"/>
        <w:spacing w:before="240" w:after="240"/>
        <w:rPr>
          <w:rFonts w:ascii="Arial" w:hAnsi="Arial" w:eastAsia="Arial" w:cs="Arial"/>
          <w:color w:val="333333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 3.</w:t>
      </w:r>
      <w:r>
        <w:rPr>
          <w:rFonts w:ascii="Times New Roman" w:hAnsi="Times New Roman" w:eastAsia="Times New Roman" w:cs="Times New Roman"/>
          <w:sz w:val="14"/>
          <w:szCs w:val="14"/>
          <w:u w:color="auto" w:val="single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Перечислите и кратко охарактеризуйте основные топологии.</w:t>
      </w:r>
      <w:r>
        <w:rPr>
          <w:rFonts w:ascii="Arial" w:hAnsi="Arial" w:eastAsia="Arial" w:cs="Arial"/>
          <w:color w:val="333333"/>
          <w:sz w:val="24"/>
          <w:szCs w:val="24"/>
          <w:u w:color="auto" w:val="single"/>
        </w:rPr>
      </w:r>
    </w:p>
    <w:p>
      <w:pPr>
        <w:ind w:left="708"/>
        <w:spacing w:before="180" w:after="240" w:line="331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BFBFB" tmshd="1677721856, 0, 16514043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топология «Шина»</w:t>
      </w:r>
    </w:p>
    <w:p>
      <w:pPr>
        <w:ind w:left="708"/>
        <w:spacing w:before="60" w:after="240" w:line="331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BFBFB" tmshd="1677721856, 0, 16514043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топология «Звезда»</w:t>
      </w:r>
    </w:p>
    <w:p>
      <w:pPr>
        <w:ind w:left="708"/>
        <w:spacing w:before="60" w:after="240" w:line="331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BFBFB" tmshd="1677721856, 0, 165140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топология «Кольцо»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850" w:hanging="360"/>
        <w:spacing w:before="240" w:after="240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4.</w:t>
      </w:r>
      <w:r>
        <w:rPr>
          <w:rFonts w:ascii="Times New Roman" w:hAnsi="Times New Roman" w:eastAsia="Times New Roman" w:cs="Times New Roman"/>
          <w:sz w:val="14"/>
          <w:szCs w:val="14"/>
          <w:u w:color="auto" w:val="single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Опишите коммутиремую топологию.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left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 </w:t>
      </w:r>
    </w:p>
    <w:p>
      <w:pPr>
        <w:ind w:left="850" w:hanging="360"/>
        <w:spacing w:before="240" w:after="240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5.</w:t>
      </w:r>
      <w:r>
        <w:rPr>
          <w:rFonts w:ascii="Times New Roman" w:hAnsi="Times New Roman" w:eastAsia="Times New Roman" w:cs="Times New Roman"/>
          <w:sz w:val="14"/>
          <w:szCs w:val="14"/>
          <w:u w:color="auto" w:val="single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Приведите пример сложной топологии.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left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Полный граф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система, в которой между любой парой процессоров существует прямая линия</w:t>
      </w:r>
    </w:p>
    <w:p>
      <w:pPr>
        <w:ind w:left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связи, поэтому данная топология обеспечивает минимальные затраты при передаче данных, однако </w:t>
      </w:r>
    </w:p>
    <w:p>
      <w:pPr>
        <w:ind w:left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является сложно реализуемой при большом количестве процессоров.</w:t>
      </w:r>
    </w:p>
    <w:p>
      <w:pPr>
        <w:ind w:left="850" w:hanging="360"/>
        <w:spacing w:before="240" w:after="240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6.</w:t>
      </w:r>
      <w:r>
        <w:rPr>
          <w:rFonts w:ascii="Times New Roman" w:hAnsi="Times New Roman" w:eastAsia="Times New Roman" w:cs="Times New Roman"/>
          <w:sz w:val="14"/>
          <w:szCs w:val="14"/>
          <w:u w:color="auto" w:val="single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Какие критерии следует учитывать при выборе топологии сети?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left="708"/>
        <w:tabs defTabSz="720">
          <w:tab w:val="left" w:pos="2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При выборе топологии следует учитывать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 первую очередь требования к производительности сети конкретных приложений- клиентов. Вполне вероятно, что идеальным вариантом окажется комбинация основных топологий. Сложные топологии являются расширениями и/или комбинациями основных физических топологий.</w:t>
      </w:r>
    </w:p>
    <w:p>
      <w:pPr>
        <w:spacing w:before="240" w:after="240" w:line="41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tabs defTabSz="720">
          <w:tab w:val="left" w:pos="47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Отметка _____ (___________)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3"/>
          <w:szCs w:val="23"/>
        </w:rPr>
        <w:t>Подпись преподавателя ___________ / А.И. Недера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0"/>
      <w:pgMar w:left="720" w:top="702" w:right="726" w:bottom="272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vertAlign w:val="baseline"/>
      </w:rPr>
    </w:lvl>
    <w:lvl w:ilvl="1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2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3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4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5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6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7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8">
      <w:numFmt w:val="bullet"/>
      <w:suff w:val="tab"/>
      <w:lvlText w:val=" "/>
      <w:lvlJc w:val="left"/>
      <w:pPr>
        <w:ind w:left="0" w:hanging="0"/>
      </w:pPr>
      <w:rPr>
        <w:vertAlign w:val="baseline"/>
      </w:rPr>
    </w:lvl>
  </w:abstractNum>
  <w:abstractNum w:abstractNumId="2">
    <w:multiLevelType w:val="hybridMultilevel"/>
    <w:name w:val="Нумерованный список 2"/>
    <w:lvl w:ilvl="0">
      <w:start w:val="9"/>
      <w:numFmt w:val="decimal"/>
      <w:suff w:val="tab"/>
      <w:lvlText w:val="%1."/>
      <w:lvlJc w:val="left"/>
      <w:pPr>
        <w:ind w:left="0" w:hanging="0"/>
      </w:pPr>
      <w:rPr>
        <w:vertAlign w:val="baseline"/>
      </w:rPr>
    </w:lvl>
    <w:lvl w:ilvl="1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2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3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4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5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6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7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8">
      <w:numFmt w:val="bullet"/>
      <w:suff w:val="tab"/>
      <w:lvlText w:val=" "/>
      <w:lvlJc w:val="left"/>
      <w:pPr>
        <w:ind w:left="0" w:hanging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35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4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44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Обычный*"/>
    <w:qFormat/>
    <w:pPr>
      <w:spacing w:line="1" w:lineRule="atLeast"/>
      <w:suppressAutoHyphens/>
      <w:hyphenationLines w:val="0"/>
      <w:outlineLvl w:val="0"/>
    </w:pPr>
    <w:rPr>
      <w:rFonts w:ascii="Calibri" w:hAnsi="Calibri" w:eastAsia="Calibri" w:cs="Calibri"/>
      <w:position w:val="-1"/>
      <w:lang w:val="ru-ru" w:eastAsia="zh-cn" w:bidi="ar-sa"/>
    </w:rPr>
  </w:style>
  <w:style w:type="paragraph" w:styleId="para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563c1"/>
      <w:w w:val="100"/>
      <w:u w:color="auto" w:val="single"/>
      <w:vertAlign w:val="baselin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Обычная таблица"/>
    <w:pPr>
      <w:spacing w:line="1" w:lineRule="atLeast"/>
      <w:suppressAutoHyphens/>
      <w:hyphenationLines w:val="0"/>
      <w:outlineLvl w:val="0"/>
    </w:pPr>
    <w:rPr>
      <w:w w:val="100"/>
      <w:position w:val="-1"/>
    </w:rPr>
    <w:tblPr>
      <w:jc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Обычный*"/>
    <w:qFormat/>
    <w:pPr>
      <w:spacing w:line="1" w:lineRule="atLeast"/>
      <w:suppressAutoHyphens/>
      <w:hyphenationLines w:val="0"/>
      <w:outlineLvl w:val="0"/>
    </w:pPr>
    <w:rPr>
      <w:rFonts w:ascii="Calibri" w:hAnsi="Calibri" w:eastAsia="Calibri" w:cs="Calibri"/>
      <w:position w:val="-1"/>
      <w:lang w:val="ru-ru" w:eastAsia="zh-cn" w:bidi="ar-sa"/>
    </w:rPr>
  </w:style>
  <w:style w:type="paragraph" w:styleId="para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563c1"/>
      <w:w w:val="100"/>
      <w:u w:color="auto" w:val="single"/>
      <w:vertAlign w:val="baselin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Обычная таблица"/>
    <w:pPr>
      <w:spacing w:line="1" w:lineRule="atLeast"/>
      <w:suppressAutoHyphens/>
      <w:hyphenationLines w:val="0"/>
      <w:outlineLvl w:val="0"/>
    </w:pPr>
    <w:rPr>
      <w:w w:val="100"/>
      <w:position w:val="-1"/>
    </w:rPr>
    <w:tblPr>
      <w:jc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2</cp:revision>
  <dcterms:created xsi:type="dcterms:W3CDTF">2021-10-21T17:23:00Z</dcterms:created>
  <dcterms:modified xsi:type="dcterms:W3CDTF">2021-12-30T05:00:40Z</dcterms:modified>
</cp:coreProperties>
</file>