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Felicia 360: Documentacao Tecnica</w:t>
      </w:r>
    </w:p>
    <w:p>
      <w:r>
        <w:t>Pricing Operacoes | Versao 3.0 | 21/05/2026</w:t>
      </w:r>
    </w:p>
    <w:p/>
    <w:p>
      <w:pPr>
        <w:pStyle w:val="Heading1"/>
      </w:pPr>
      <w:r>
        <w:t>1. Visao Geral</w:t>
      </w:r>
    </w:p>
    <w:p>
      <w:r>
        <w:t>Dashboard em Google Apps Script + React que consolida a visao economica do cliente Stone, unificando credito, adquirencia e banking numa interface unica para tomada de decisao.</w:t>
      </w:r>
    </w:p>
    <w:p>
      <w:r>
        <w:t>URL: https://script.google.com/a/macros/stone.com.br/s/AKfycbxTNqpYwEBxdXLg-qmcNGjM-agAFAeLAt4YEgZOvh7m7KnRaLwuMtuGmgg__h4TrrmI/exec</w:t>
      </w:r>
    </w:p>
    <w:p>
      <w:r>
        <w:t>Projeto GAS: 1qKErmyBogImZKfioaCkDPcowFYkTGQnFDQbpZk1kSKe_zXk_N0vqthGU</w:t>
      </w:r>
    </w:p>
    <w:p>
      <w:pPr>
        <w:pStyle w:val="Heading1"/>
      </w:pPr>
      <w:r>
        <w:t>2. Stack Tecnica</w:t>
      </w:r>
    </w:p>
    <w:p>
      <w:r>
        <w:t>Frontend: React 18 + Tailwind CSS + Recharts</w:t>
      </w:r>
    </w:p>
    <w:p>
      <w:r>
        <w:t>Build: Vite + vite-plugin-singlefile (HTML unico inline)</w:t>
      </w:r>
    </w:p>
    <w:p>
      <w:r>
        <w:t>Backend: Google Apps Script com BigQuery Advanced Service</w:t>
      </w:r>
    </w:p>
    <w:p>
      <w:r>
        <w:t>Deploy: clasp push + clasp deploy -i &lt;ID&gt;</w:t>
      </w:r>
    </w:p>
    <w:p>
      <w:r>
        <w:t>Acesso: DOMAIN (qualquer @stone.com.br)</w:t>
      </w:r>
    </w:p>
    <w:p>
      <w:r>
        <w:t>Execucao: USER_DEPLOYING (queries rodam com credenciais do deployer)</w:t>
      </w:r>
    </w:p>
    <w:p>
      <w:pPr>
        <w:pStyle w:val="Heading1"/>
      </w:pPr>
      <w:r>
        <w:t>3. Componentes do Dashboard</w:t>
      </w:r>
    </w:p>
    <w:p>
      <w:r>
        <w:rPr>
          <w:b/>
        </w:rPr>
        <w:t xml:space="preserve">SearchBar: </w:t>
      </w:r>
      <w:r>
        <w:t>Input de CNPJ/CPF com limpeza de formatacao. Dispara 7 queries paralelas ao buscar.</w:t>
      </w:r>
    </w:p>
    <w:p>
      <w:r>
        <w:rPr>
          <w:b/>
        </w:rPr>
        <w:t xml:space="preserve">Informacoes do Cliente: </w:t>
      </w:r>
      <w:r>
        <w:t>Grid 2 colunas: Adquirencia (documento, afiliacoes, MCC, SS1/SS3/SS5, produtos) + Status da Conta (KYC, rating, tipo conta).</w:t>
      </w:r>
    </w:p>
    <w:p>
      <w:r>
        <w:rPr>
          <w:b/>
        </w:rPr>
        <w:t xml:space="preserve">Credito: Lifetime (VP): </w:t>
      </w:r>
      <w:r>
        <w:t>NII, Risk Adj NII, NPV a valor presente. Resumo de desembolsos (qtd, total, adimplencia). Tooltip com definicoes.</w:t>
      </w:r>
    </w:p>
    <w:p>
      <w:r>
        <w:rPr>
          <w:b/>
        </w:rPr>
        <w:t xml:space="preserve">Adquirencia: Media 3m: </w:t>
      </w:r>
      <w:r>
        <w:t>TPV, Margem, Margem/TPV, Net MDR%, TKR nCOF. Media dos 3 ultimos meses fechados (exclui mes corrente). Aviso quando TPV &lt; R$1.000.</w:t>
      </w:r>
    </w:p>
    <w:p>
      <w:r>
        <w:rPr>
          <w:b/>
        </w:rPr>
        <w:t xml:space="preserve">Banco: Media 3m: </w:t>
      </w:r>
      <w:r>
        <w:t>Saldo Conta, Saldo Reservas, Boletos Emitidos, Boletos Liquidados, Volume Boleto (R$). Tooltip com definicoes.</w:t>
      </w:r>
    </w:p>
    <w:p>
      <w:r>
        <w:rPr>
          <w:b/>
        </w:rPr>
        <w:t xml:space="preserve">Adquirencia: Detalhado Mensal: </w:t>
      </w:r>
      <w:r>
        <w:t>Tabela com 19 colunas. Dropdown de filtro de colunas. Mes formatado MM/YYYY. Valores negativos em vermelho.</w:t>
      </w:r>
    </w:p>
    <w:p>
      <w:r>
        <w:rPr>
          <w:b/>
        </w:rPr>
        <w:t xml:space="preserve">Ofertas de Credito: </w:t>
      </w:r>
      <w:r>
        <w:t>Cartao (limites, atraso) + Demais Ofertas (filtro de status, Cancelled/Denied ocultos por default) + Desembolso (contratos ordenados por data DESC).</w:t>
      </w:r>
    </w:p>
    <w:p>
      <w:r>
        <w:rPr>
          <w:b/>
        </w:rPr>
        <w:t xml:space="preserve">Fluxo de Caixa Mensal: </w:t>
      </w:r>
      <w:r>
        <w:t>Grafico com 5 linhas credito (azul) + adquirencia (verde). Zoom via scroll + Brush. Filtros toggle. Linha "Hoje" no mes atual.</w:t>
      </w:r>
    </w:p>
    <w:p>
      <w:r>
        <w:rPr>
          <w:b/>
        </w:rPr>
        <w:t xml:space="preserve">Monitor Admin: </w:t>
      </w:r>
      <w:r>
        <w:t>Visivel apenas para ayran.maduro@stone.com.br. Heartbeat 30s. Painel com usuarios online/offline e historico.</w:t>
      </w:r>
    </w:p>
    <w:p>
      <w:pPr>
        <w:pStyle w:val="Heading1"/>
      </w:pPr>
      <w:r>
        <w:t>4. Queries BigQuery</w:t>
      </w:r>
    </w:p>
    <w:p>
      <w:r>
        <w:t>Todas executadas via BigQuery Advanced Service. Projeto BQ: sbj7ujlwjbsknn8v396xaahlf4ogck.</w:t>
      </w:r>
    </w:p>
    <w:p>
      <w:pPr>
        <w:pStyle w:val="Heading2"/>
      </w:pPr>
      <w:r>
        <w:t>4.1 getStatusCredito(doc)</w:t>
      </w:r>
    </w:p>
    <w:p>
      <w:r>
        <w:t>Tabela: Dias_Credit.base_felicia</w:t>
      </w:r>
    </w:p>
    <w:p>
      <w:r>
        <w:t>Descricao: Status KYC, rating, ofertas, cartao, desembolsos</w:t>
      </w:r>
    </w:p>
    <w:p>
      <w:r>
        <w:t>Grao: 1 linha por oferta/contrato | Refresh: Diario</w:t>
      </w:r>
    </w:p>
    <w:p>
      <w:r>
        <w:rPr>
          <w:rFonts w:ascii="Consolas" w:hAnsi="Consolas"/>
          <w:sz w:val="16"/>
        </w:rPr>
        <w:t>SELECT * FROM base_felicia WHERE CNPJ = @doc</w:t>
      </w:r>
    </w:p>
    <w:p>
      <w:pPr>
        <w:pStyle w:val="Heading2"/>
      </w:pPr>
      <w:r>
        <w:t>4.2 getNpvCredito(doc)</w:t>
      </w:r>
    </w:p>
    <w:p>
      <w:r>
        <w:t>Tabelas: credit_pricing.npv_kgiro + credit_policy_studies.credit_portfolio</w:t>
      </w:r>
    </w:p>
    <w:p>
      <w:r>
        <w:t>Descricao: NII, Risk Adj NII, NPV (lifetime, valor presente)</w:t>
      </w:r>
    </w:p>
    <w:p>
      <w:r>
        <w:t>Grao: 1 linha por documento | Refresh: Periodico (run_at)</w:t>
      </w:r>
    </w:p>
    <w:p>
      <w:r>
        <w:rPr>
          <w:rFonts w:ascii="Consolas" w:hAnsi="Consolas"/>
          <w:sz w:val="16"/>
        </w:rPr>
        <w:t>WITH loans AS (</w:t>
        <w:br/>
        <w:t xml:space="preserve">  SELECT DISTINCT LoanId, documento</w:t>
        <w:br/>
        <w:t xml:space="preserve">  FROM credit_portfolio WHERE documento = @doc</w:t>
        <w:br/>
        <w:t>)</w:t>
        <w:br/>
        <w:t>SELECT</w:t>
        <w:br/>
        <w:t xml:space="preserve">  ROUND(SUM(financial_income_net * discount_factor)</w:t>
        <w:br/>
        <w:t xml:space="preserve">    - SUM(funding_cost * discount_factor)</w:t>
        <w:br/>
        <w:t xml:space="preserve">    - SUM(capital_cost * discount_factor), 2) AS nii,</w:t>
        <w:br/>
        <w:t xml:space="preserve">  ROUND(SUM(financial_income_net * discount_factor)</w:t>
        <w:br/>
        <w:t xml:space="preserve">    - SUM(funding_cost * discount_factor)</w:t>
        <w:br/>
        <w:t xml:space="preserve">    - SUM(capital_cost * discount_factor)</w:t>
        <w:br/>
        <w:t xml:space="preserve">    - SUM(pdd_result * discount_factor), 2) AS risk_adj_nii,</w:t>
        <w:br/>
        <w:t xml:space="preserve">  ROUND(SUM(pv_cf), 2) AS npv</w:t>
        <w:br/>
        <w:t>FROM npv_kgiro a JOIN loans b ON a.loanid = b.LoanId</w:t>
        <w:br/>
        <w:t>WHERE run_at = (SELECT MAX(run_at) FROM npv_kgiro)</w:t>
        <w:br/>
        <w:t>GROUP BY b.documento</w:t>
      </w:r>
    </w:p>
    <w:p>
      <w:pPr>
        <w:pStyle w:val="Heading2"/>
      </w:pPr>
      <w:r>
        <w:t>4.3 getPnlAdquirencia(doc)</w:t>
      </w:r>
    </w:p>
    <w:p>
      <w:r>
        <w:t>Tabela: Dias_PnL.PnL_Dashs_part</w:t>
      </w:r>
    </w:p>
    <w:p>
      <w:r>
        <w:t>Descricao: Serie mensal (12m): TPV, NetMDR, Floating, Aluguel, RAV, TED, Pix, Gateway, Rcta NetCOF, COGs, Margem + %</w:t>
      </w:r>
    </w:p>
    <w:p>
      <w:r>
        <w:t>Grao: documento x mes | Refresh: Diario</w:t>
      </w:r>
    </w:p>
    <w:p>
      <w:r>
        <w:rPr>
          <w:rFonts w:ascii="Consolas" w:hAnsi="Consolas"/>
          <w:sz w:val="16"/>
        </w:rPr>
        <w:t>SELECT FORMAT_DATE('%Y-%m', Dt_Month) AS mes,</w:t>
        <w:br/>
        <w:t xml:space="preserve">  ROUND(SUM(GMV), 2) AS tpv,</w:t>
        <w:br/>
        <w:t xml:space="preserve">  ROUND(SUM(Net_MDR_Stone), 2) AS net_mdr,</w:t>
        <w:br/>
        <w:t xml:space="preserve">  ROUND(SUM(Floating_Stn), 2) AS floating_conta,</w:t>
        <w:br/>
        <w:t xml:space="preserve">  ROUND(SUM(Rcta_Aluguel), 2) AS aluguel,</w:t>
        <w:br/>
        <w:t xml:space="preserve">  ROUND(SUM(Margem_RAV_STN), 2) AS net_rav,</w:t>
        <w:br/>
        <w:t xml:space="preserve">  ROUND(SUM(Receita_TED), 2) AS rcta_ted,</w:t>
        <w:br/>
        <w:t xml:space="preserve">  ROUND(SUM(Receita_Pix_Geral), 2) AS pix_rcta,</w:t>
        <w:br/>
        <w:t xml:space="preserve">  ROUND(SUM(Rcta_gateway), 2) AS gateway,</w:t>
        <w:br/>
        <w:t xml:space="preserve">  ROUND(SUM(Receita_Net_COF), 2) AS receita_net_cof,</w:t>
        <w:br/>
        <w:t xml:space="preserve">  ROUND(SUM(custo_servir_Total) * (-1), 2) AS cogs,</w:t>
        <w:br/>
        <w:t xml:space="preserve">  ROUND(SUM(Margem_Query), 2) AS margem</w:t>
        <w:br/>
        <w:t xml:space="preserve">  -- + percentuais via SAFE_DIVIDE</w:t>
        <w:br/>
        <w:t>FROM PnL_Dashs_part</w:t>
        <w:br/>
        <w:t>WHERE ClientCNPJorCPF = @doc</w:t>
        <w:br/>
        <w:t xml:space="preserve">  AND Dt_Month &gt;= DATE_SUB(CURRENT_DATE(), INTERVAL 12 MONTH)</w:t>
        <w:br/>
        <w:t>GROUP BY Dt_Month ORDER BY Dt_Month DESC</w:t>
      </w:r>
    </w:p>
    <w:p>
      <w:pPr>
        <w:pStyle w:val="Heading2"/>
      </w:pPr>
      <w:r>
        <w:t>4.4 getFluxoCreditoMensal(doc)</w:t>
      </w:r>
    </w:p>
    <w:p>
      <w:r>
        <w:t>Tabelas: credit_pricing.npv_kgiro + credit_portfolio</w:t>
      </w:r>
    </w:p>
    <w:p>
      <w:r>
        <w:t>Descricao: Serie mensal de credito: receita juros, funding, capital, PDD, NII, Risk Adj NII</w:t>
      </w:r>
    </w:p>
    <w:p>
      <w:r>
        <w:t>Grao: documento x mes (pode ir ate 2031) | Refresh: Periodico</w:t>
      </w:r>
    </w:p>
    <w:p>
      <w:r>
        <w:rPr>
          <w:rFonts w:ascii="Consolas" w:hAnsi="Consolas"/>
          <w:sz w:val="16"/>
        </w:rPr>
        <w:t>WITH loans AS (</w:t>
        <w:br/>
        <w:t xml:space="preserve">  SELECT DISTINCT LoanId, documento</w:t>
        <w:br/>
        <w:t xml:space="preserve">  FROM credit_portfolio WHERE documento = @doc</w:t>
        <w:br/>
        <w:t>)</w:t>
        <w:br/>
        <w:t>SELECT FORMAT_DATE('%Y-%m', reference_date) AS mes,</w:t>
        <w:br/>
        <w:t xml:space="preserve">  ROUND(SUM(financial_income_net), 2) AS receita_juros,</w:t>
        <w:br/>
        <w:t xml:space="preserve">  ROUND(SUM(funding_cost), 2) AS funding_cost,</w:t>
        <w:br/>
        <w:t xml:space="preserve">  ROUND(SUM(capital_cost), 2) AS capital_cost,</w:t>
        <w:br/>
        <w:t xml:space="preserve">  ROUND(SUM(pdd_result), 2) AS pdd_result,</w:t>
        <w:br/>
        <w:t xml:space="preserve">  ROUND(SUM(financial_income_net - funding_cost - capital_cost), 2) AS nii,</w:t>
        <w:br/>
        <w:t xml:space="preserve">  ROUND(SUM(financial_income_net - funding_cost - capital_cost - pdd_result), 2) AS risk_adj_nii</w:t>
        <w:br/>
        <w:t>FROM npv_kgiro a JOIN loans b ON a.loanid = b.LoanId</w:t>
        <w:br/>
        <w:t>WHERE run_at = (SELECT MAX(run_at) FROM npv_kgiro)</w:t>
        <w:br/>
        <w:t>GROUP BY reference_date ORDER BY reference_date</w:t>
      </w:r>
    </w:p>
    <w:p>
      <w:pPr>
        <w:pStyle w:val="Heading2"/>
      </w:pPr>
      <w:r>
        <w:t>4.5 getInfoClienteAdq(doc)</w:t>
      </w:r>
    </w:p>
    <w:p>
      <w:r>
        <w:t>Tabela: Dias_PnL.PnL_Dashs_part</w:t>
      </w:r>
    </w:p>
    <w:p>
      <w:r>
        <w:t>Descricao: Dados cadastrais: afiliacoes, nome, MCC, canal, regional, polo, produtos</w:t>
      </w:r>
    </w:p>
    <w:p>
      <w:r>
        <w:t>Grao: 1 linha agregada | Refresh: Diario</w:t>
      </w:r>
    </w:p>
    <w:p>
      <w:r>
        <w:rPr>
          <w:rFonts w:ascii="Consolas" w:hAnsi="Consolas"/>
          <w:sz w:val="16"/>
        </w:rPr>
        <w:t>SELECT</w:t>
        <w:br/>
        <w:t xml:space="preserve">  STRING_AGG(DISTINCT CAST(SC AS STRING), ', ') AS stonecodes,</w:t>
        <w:br/>
        <w:t xml:space="preserve">  MAX(ClientName) AS client_name,</w:t>
        <w:br/>
        <w:t xml:space="preserve">  MAX(CAST(MCC AS STRING)) AS mcc,</w:t>
        <w:br/>
        <w:t xml:space="preserve">  MAX(SalesStructureNameLevel1) AS nivel1,</w:t>
        <w:br/>
        <w:t xml:space="preserve">  MAX(SalesStructureNameLevel3) AS nivel3,</w:t>
        <w:br/>
        <w:t xml:space="preserve">  MAX(SalesStructureNameLevel5) AS nivel5,</w:t>
        <w:br/>
        <w:t xml:space="preserve">  STRING_AGG(DISTINCT CompanyName, ', ') AS produtos</w:t>
        <w:br/>
        <w:t>FROM PnL_Dashs_part</w:t>
        <w:br/>
        <w:t>WHERE ClientCNPJorCPF = @doc</w:t>
        <w:br/>
        <w:t xml:space="preserve">  AND Dt_Month &gt;= DATE_SUB(CURRENT_DATE(), INTERVAL 3 MONTH)</w:t>
      </w:r>
    </w:p>
    <w:p>
      <w:pPr>
        <w:pStyle w:val="Heading2"/>
      </w:pPr>
      <w:r>
        <w:t>4.6 getBancoMedia(doc)</w:t>
      </w:r>
    </w:p>
    <w:p>
      <w:r>
        <w:t>Tabela: Dias_PnL.resumo_conta_3M</w:t>
      </w:r>
    </w:p>
    <w:p>
      <w:r>
        <w:t>Descricao: Media 3 meses: saldo conta, saldo reservas, boletos emitidos/liquidados, volume boleto</w:t>
      </w:r>
    </w:p>
    <w:p>
      <w:r>
        <w:t>Grao: 1 linha agregada | Refresh: Diario</w:t>
      </w:r>
    </w:p>
    <w:p>
      <w:r>
        <w:rPr>
          <w:rFonts w:ascii="Consolas" w:hAnsi="Consolas"/>
          <w:sz w:val="16"/>
        </w:rPr>
        <w:t>WITH ft AS (</w:t>
        <w:br/>
        <w:t xml:space="preserve">  SELECT mes,</w:t>
        <w:br/>
        <w:t xml:space="preserve">    SUM(Media_Saldo_Conta_Visao_Cliente) AS saldo_conta,</w:t>
        <w:br/>
        <w:t xml:space="preserve">    SUM(Media_Saldo_Reservas) AS saldo_reservas,</w:t>
        <w:br/>
        <w:t xml:space="preserve">    SUM(IFNULL(Quantidade_total_emitida, 0)) AS boleto_emitido,</w:t>
        <w:br/>
        <w:t xml:space="preserve">    SUM(IFNULL(Quantidade_de_boletos_liquidados, 0)) AS boleto_liquidado,</w:t>
        <w:br/>
        <w:t xml:space="preserve">    SUM(IFNULL(Valor_total_liquidado_pago, 0)) AS volume_boleto_liquidado</w:t>
        <w:br/>
        <w:t xml:space="preserve">  FROM resumo_conta_3M WHERE Documento = @doc</w:t>
        <w:br/>
        <w:t xml:space="preserve">  GROUP BY mes</w:t>
        <w:br/>
        <w:t>)</w:t>
        <w:br/>
        <w:t>SELECT</w:t>
        <w:br/>
        <w:t xml:space="preserve">  ROUND(AVG(saldo_conta), 2) AS saldo_conta,</w:t>
        <w:br/>
        <w:t xml:space="preserve">  ROUND(AVG(saldo_reservas), 2) AS saldo_reservas,</w:t>
        <w:br/>
        <w:t xml:space="preserve">  ROUND(AVG(boleto_emitido), 1) AS boleto_emitido,</w:t>
        <w:br/>
        <w:t xml:space="preserve">  ROUND(AVG(boleto_liquidado), 1) AS boleto_liquidado,</w:t>
        <w:br/>
        <w:t xml:space="preserve">  ROUND(AVG(volume_boleto_liquidado), 2) AS volume_boleto</w:t>
        <w:br/>
        <w:t>FROM ft</w:t>
      </w:r>
    </w:p>
    <w:p>
      <w:pPr>
        <w:pStyle w:val="Heading1"/>
      </w:pPr>
      <w:r>
        <w:t>5. Definicoes de Metricas</w:t>
      </w:r>
    </w:p>
    <w:p>
      <w:r>
        <w:rPr>
          <w:b/>
        </w:rPr>
        <w:t xml:space="preserve">NII: </w:t>
      </w:r>
      <w:r>
        <w:t>Receita de Juros - Custo de Funding, trazendo todo fluxo a valor presente</w:t>
      </w:r>
    </w:p>
    <w:p>
      <w:r>
        <w:rPr>
          <w:b/>
        </w:rPr>
        <w:t xml:space="preserve">Risk Adj NII: </w:t>
      </w:r>
      <w:r>
        <w:t>NII - Custo de Risco (PDD), fluxo a VP</w:t>
      </w:r>
    </w:p>
    <w:p>
      <w:r>
        <w:rPr>
          <w:b/>
        </w:rPr>
        <w:t xml:space="preserve">NPV: </w:t>
      </w:r>
      <w:r>
        <w:t>Risk Adj NII - Custo Operacional - CAC</w:t>
      </w:r>
    </w:p>
    <w:p>
      <w:r>
        <w:rPr>
          <w:b/>
        </w:rPr>
        <w:t xml:space="preserve">TPV: </w:t>
      </w:r>
      <w:r>
        <w:t>Volume Total de Pagamentos (GMV)</w:t>
      </w:r>
    </w:p>
    <w:p>
      <w:r>
        <w:rPr>
          <w:b/>
        </w:rPr>
        <w:t xml:space="preserve">Net MDR %: </w:t>
      </w:r>
      <w:r>
        <w:t>[MDR - (IC + Fee)] / cTPV</w:t>
      </w:r>
    </w:p>
    <w:p>
      <w:r>
        <w:rPr>
          <w:b/>
        </w:rPr>
        <w:t xml:space="preserve">TKR nCOF: </w:t>
      </w:r>
      <w:r>
        <w:t>Receita nCOF / TPV</w:t>
      </w:r>
    </w:p>
    <w:p>
      <w:r>
        <w:rPr>
          <w:b/>
        </w:rPr>
        <w:t xml:space="preserve">Margem: </w:t>
      </w:r>
      <w:r>
        <w:t>Receita nCOF - COGs</w:t>
      </w:r>
    </w:p>
    <w:p>
      <w:r>
        <w:rPr>
          <w:b/>
        </w:rPr>
        <w:t xml:space="preserve">Media 3m: </w:t>
      </w:r>
      <w:r>
        <w:t>Media dos 3 ultimos meses fechados (exclui mes corrente)</w:t>
      </w:r>
    </w:p>
    <w:p>
      <w:pPr>
        <w:pStyle w:val="Heading1"/>
      </w:pPr>
      <w:r>
        <w:t>6. Gotchas e Decisoes Tecnicas</w:t>
      </w:r>
    </w:p>
    <w:p>
      <w:pPr>
        <w:pStyle w:val="ListBullet"/>
      </w:pPr>
      <w:r>
        <w:t>Campo Gateway na PnL_Dashs_part e Rcta_gateway (nao Rcta_gateway_sum)</w:t>
      </w:r>
    </w:p>
    <w:p>
      <w:pPr>
        <w:pStyle w:val="ListBullet"/>
      </w:pPr>
      <w:r>
        <w:t>Datas do BQ Advanced Service vem como epoch seconds em notacao cientifica (ex: 1.729E9). Frontend converte via parseFloat * 1000</w:t>
      </w:r>
    </w:p>
    <w:p>
      <w:pPr>
        <w:pStyle w:val="ListBullet"/>
      </w:pPr>
      <w:r>
        <w:t>Media 3m exclui mes corrente (aberto/incompleto) e ordena DESC antes de pegar os 3 primeiros</w:t>
      </w:r>
    </w:p>
    <w:p>
      <w:pPr>
        <w:pStyle w:val="ListBullet"/>
      </w:pPr>
      <w:r>
        <w:t>Adimplencia: "Em dia" e "Encerrado" sao adimplentes. So entra como atraso faixas tipo "15 a 30" etc.</w:t>
      </w:r>
    </w:p>
    <w:p>
      <w:pPr>
        <w:pStyle w:val="ListBullet"/>
      </w:pPr>
      <w:r>
        <w:t>Build em /c/temp/felicia-build/ (path sem espacos). Google Drive com espacos quebra o Vite</w:t>
      </w:r>
    </w:p>
    <w:p>
      <w:pPr>
        <w:pStyle w:val="ListBullet"/>
      </w:pPr>
      <w:r>
        <w:t>Deploy sempre no mesmo ID para manter URL fixa</w:t>
      </w:r>
    </w:p>
    <w:p>
      <w:pPr>
        <w:pStyle w:val="ListBullet"/>
      </w:pPr>
      <w:r>
        <w:t>Monitor admin visivel apenas para ayran.maduro@stone.com.br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