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Заключение кафедры по практике</w:t>
      </w:r>
    </w:p>
    <w:p>
      <w:pPr>
        <w:pStyle w:val="Обычный"/>
        <w:jc w:val="center"/>
        <w:rPr>
          <w:sz w:val="20"/>
          <w:szCs w:val="20"/>
        </w:rPr>
      </w:pPr>
    </w:p>
    <w:p>
      <w:pPr>
        <w:pStyle w:val="Обычный"/>
        <w:spacing w:line="360" w:lineRule="auto"/>
        <w:jc w:val="both"/>
        <w:rPr>
          <w:sz w:val="28"/>
          <w:szCs w:val="28"/>
        </w:rPr>
      </w:pPr>
      <w:r>
        <w:rPr>
          <w:sz w:val="20"/>
          <w:szCs w:val="20"/>
          <w:rtl w:val="0"/>
          <w:lang w:val="ru-RU"/>
        </w:rPr>
        <w:t xml:space="preserve">   </w:t>
      </w:r>
      <w:r>
        <w:rPr>
          <w:sz w:val="20"/>
          <w:szCs w:val="20"/>
          <w:u w:val="single"/>
          <w:rtl w:val="0"/>
          <w:lang w:val="ru-RU"/>
        </w:rPr>
        <w:t>Студент</w:t>
      </w:r>
      <w:r>
        <w:rPr>
          <w:sz w:val="22"/>
          <w:szCs w:val="22"/>
          <w:u w:val="single"/>
          <w:rtl w:val="0"/>
          <w:lang w:val="ru-RU"/>
        </w:rPr>
        <w:t>,</w:t>
      </w:r>
      <w:r>
        <w:rPr>
          <w:sz w:val="22"/>
          <w:szCs w:val="22"/>
          <w:u w:val="single"/>
          <w:rtl w:val="0"/>
          <w:lang w:val="en-US"/>
        </w:rPr>
        <w:t xml:space="preserve"> </w:t>
      </w:r>
      <w:r>
        <w:rPr>
          <w:sz w:val="22"/>
          <w:szCs w:val="22"/>
          <w:u w:val="single"/>
          <w:rtl w:val="0"/>
          <w:lang w:val="ru-RU"/>
        </w:rPr>
        <w:t>Бадыков Айрат Сагитович</w:t>
      </w:r>
      <w:r>
        <w:rPr>
          <w:sz w:val="22"/>
          <w:szCs w:val="22"/>
          <w:u w:val="single"/>
          <w:rtl w:val="0"/>
          <w:lang w:val="ru-RU"/>
        </w:rPr>
        <w:t xml:space="preserve">, </w:t>
      </w:r>
      <w:r>
        <w:rPr>
          <w:sz w:val="22"/>
          <w:szCs w:val="22"/>
          <w:u w:val="single"/>
          <w:rtl w:val="0"/>
          <w:lang w:val="ru-RU"/>
        </w:rPr>
        <w:t>успешно справил</w:t>
      </w:r>
      <w:r>
        <w:rPr>
          <w:sz w:val="22"/>
          <w:szCs w:val="22"/>
          <w:u w:val="single"/>
          <w:rtl w:val="0"/>
          <w:lang w:val="ru-RU"/>
        </w:rPr>
        <w:t>ся</w:t>
      </w:r>
      <w:r>
        <w:rPr>
          <w:sz w:val="22"/>
          <w:szCs w:val="22"/>
          <w:u w:val="single"/>
          <w:rtl w:val="0"/>
          <w:lang w:val="ru-RU"/>
        </w:rPr>
        <w:t xml:space="preserve"> с поставленными перед н</w:t>
      </w:r>
      <w:r>
        <w:rPr>
          <w:sz w:val="22"/>
          <w:szCs w:val="22"/>
          <w:u w:val="single"/>
          <w:rtl w:val="0"/>
          <w:lang w:val="ru-RU"/>
        </w:rPr>
        <w:t>им</w:t>
      </w:r>
      <w:r>
        <w:rPr>
          <w:sz w:val="22"/>
          <w:szCs w:val="22"/>
          <w:u w:val="single"/>
          <w:rtl w:val="0"/>
          <w:lang w:val="ru-RU"/>
        </w:rPr>
        <w:t xml:space="preserve"> задачами</w:t>
      </w:r>
      <w:r>
        <w:rPr>
          <w:sz w:val="22"/>
          <w:szCs w:val="22"/>
          <w:u w:val="single"/>
          <w:rtl w:val="0"/>
          <w:lang w:val="ru-RU"/>
        </w:rPr>
        <w:t xml:space="preserve">. </w:t>
      </w:r>
      <w:r>
        <w:rPr>
          <w:sz w:val="22"/>
          <w:szCs w:val="22"/>
          <w:u w:val="single"/>
          <w:rtl w:val="0"/>
          <w:lang w:val="ru-RU"/>
        </w:rPr>
        <w:t>Студентом</w:t>
      </w:r>
      <w:r>
        <w:rPr>
          <w:sz w:val="22"/>
          <w:szCs w:val="22"/>
          <w:u w:val="single"/>
          <w:rtl w:val="0"/>
          <w:lang w:val="ru-RU"/>
        </w:rPr>
        <w:t xml:space="preserve"> была изучена обширная литература по кластеризации данных и применение этих методов к лингвистическим задачам</w:t>
      </w:r>
      <w:r>
        <w:rPr>
          <w:sz w:val="22"/>
          <w:szCs w:val="22"/>
          <w:u w:val="single"/>
          <w:rtl w:val="0"/>
          <w:lang w:val="ru-RU"/>
        </w:rPr>
        <w:t xml:space="preserve">. </w:t>
      </w:r>
      <w:r>
        <w:rPr>
          <w:sz w:val="22"/>
          <w:szCs w:val="22"/>
          <w:u w:val="single"/>
          <w:rtl w:val="0"/>
          <w:lang w:val="ru-RU"/>
        </w:rPr>
        <w:t>Были проанализированы различные методы кластеризации данных</w:t>
      </w:r>
      <w:r>
        <w:rPr>
          <w:sz w:val="22"/>
          <w:szCs w:val="22"/>
          <w:u w:val="single"/>
          <w:rtl w:val="0"/>
          <w:lang w:val="ru-RU"/>
        </w:rPr>
        <w:t xml:space="preserve">, </w:t>
      </w:r>
      <w:r>
        <w:rPr>
          <w:sz w:val="22"/>
          <w:szCs w:val="22"/>
          <w:u w:val="single"/>
          <w:rtl w:val="0"/>
          <w:lang w:val="ru-RU"/>
        </w:rPr>
        <w:t>различные способы определения метрик</w:t>
      </w:r>
      <w:r>
        <w:rPr>
          <w:sz w:val="22"/>
          <w:szCs w:val="22"/>
          <w:u w:val="single"/>
          <w:rtl w:val="0"/>
          <w:lang w:val="ru-RU"/>
        </w:rPr>
        <w:t xml:space="preserve">, </w:t>
      </w:r>
      <w:r>
        <w:rPr>
          <w:sz w:val="22"/>
          <w:szCs w:val="22"/>
          <w:u w:val="single"/>
          <w:rtl w:val="0"/>
          <w:lang w:val="ru-RU"/>
        </w:rPr>
        <w:t>а также</w:t>
      </w:r>
      <w:r>
        <w:rPr>
          <w:sz w:val="22"/>
          <w:szCs w:val="22"/>
          <w:u w:val="single"/>
          <w:rtl w:val="0"/>
          <w:lang w:val="ru-RU"/>
        </w:rPr>
        <w:t xml:space="preserve"> реализован ряд методов кластеризации на функциональном языке программирования </w:t>
      </w:r>
      <w:r>
        <w:rPr>
          <w:sz w:val="22"/>
          <w:szCs w:val="22"/>
          <w:u w:val="single"/>
          <w:rtl w:val="0"/>
          <w:lang w:val="en-US"/>
        </w:rPr>
        <w:t>Elixir</w:t>
      </w:r>
      <w:r>
        <w:rPr>
          <w:sz w:val="22"/>
          <w:szCs w:val="22"/>
          <w:u w:val="single"/>
          <w:rtl w:val="0"/>
          <w:lang w:val="ru-RU"/>
        </w:rPr>
        <w:t xml:space="preserve">. </w:t>
      </w:r>
      <w:r>
        <w:rPr>
          <w:sz w:val="22"/>
          <w:szCs w:val="22"/>
          <w:u w:val="single"/>
          <w:rtl w:val="0"/>
          <w:lang w:val="ru-RU"/>
        </w:rPr>
        <w:t>Кроме того</w:t>
      </w:r>
      <w:r>
        <w:rPr>
          <w:sz w:val="22"/>
          <w:szCs w:val="22"/>
          <w:u w:val="single"/>
          <w:rtl w:val="0"/>
          <w:lang w:val="ru-RU"/>
        </w:rPr>
        <w:t xml:space="preserve">, </w:t>
      </w:r>
      <w:r>
        <w:rPr>
          <w:sz w:val="22"/>
          <w:szCs w:val="22"/>
          <w:u w:val="single"/>
          <w:rtl w:val="0"/>
          <w:lang w:val="ru-RU"/>
        </w:rPr>
        <w:t>студен</w:t>
      </w:r>
      <w:r>
        <w:rPr>
          <w:sz w:val="22"/>
          <w:szCs w:val="22"/>
          <w:u w:val="single"/>
          <w:rtl w:val="0"/>
          <w:lang w:val="ru-RU"/>
        </w:rPr>
        <w:t>т</w:t>
      </w:r>
      <w:r>
        <w:rPr>
          <w:sz w:val="22"/>
          <w:szCs w:val="22"/>
          <w:u w:val="single"/>
          <w:rtl w:val="0"/>
          <w:lang w:val="ru-RU"/>
        </w:rPr>
        <w:t xml:space="preserve"> познакомил</w:t>
      </w:r>
      <w:r>
        <w:rPr>
          <w:sz w:val="22"/>
          <w:szCs w:val="22"/>
          <w:u w:val="single"/>
          <w:rtl w:val="0"/>
          <w:lang w:val="ru-RU"/>
        </w:rPr>
        <w:t>ся</w:t>
      </w:r>
      <w:r>
        <w:rPr>
          <w:sz w:val="22"/>
          <w:szCs w:val="22"/>
          <w:u w:val="single"/>
          <w:rtl w:val="0"/>
          <w:lang w:val="ru-RU"/>
        </w:rPr>
        <w:t xml:space="preserve"> с содержанием электронного атласа татарских говоров</w:t>
      </w:r>
      <w:r>
        <w:rPr>
          <w:sz w:val="22"/>
          <w:szCs w:val="22"/>
          <w:u w:val="single"/>
          <w:rtl w:val="0"/>
          <w:lang w:val="ru-RU"/>
        </w:rPr>
        <w:t xml:space="preserve">. </w:t>
      </w:r>
      <w:r>
        <w:rPr>
          <w:sz w:val="22"/>
          <w:szCs w:val="22"/>
          <w:u w:val="single"/>
          <w:rtl w:val="0"/>
          <w:lang w:val="ru-RU"/>
        </w:rPr>
        <w:t>В ходе практики был создан программный модуль</w:t>
      </w:r>
      <w:r>
        <w:rPr>
          <w:sz w:val="22"/>
          <w:szCs w:val="22"/>
          <w:u w:val="single"/>
          <w:rtl w:val="0"/>
          <w:lang w:val="ru-RU"/>
        </w:rPr>
        <w:t xml:space="preserve">, </w:t>
      </w:r>
      <w:r>
        <w:rPr>
          <w:sz w:val="22"/>
          <w:szCs w:val="22"/>
          <w:u w:val="single"/>
          <w:rtl w:val="0"/>
          <w:lang w:val="ru-RU"/>
        </w:rPr>
        <w:t>позволяющий проводить сравнительный анализ различных разбиений одних и тех же объектов</w:t>
      </w:r>
      <w:r>
        <w:rPr>
          <w:sz w:val="22"/>
          <w:szCs w:val="22"/>
          <w:u w:val="single"/>
          <w:rtl w:val="0"/>
          <w:lang w:val="ru-RU"/>
        </w:rPr>
        <w:t xml:space="preserve">, </w:t>
      </w:r>
      <w:r>
        <w:rPr>
          <w:sz w:val="22"/>
          <w:szCs w:val="22"/>
          <w:u w:val="single"/>
          <w:rtl w:val="0"/>
          <w:lang w:val="ru-RU"/>
        </w:rPr>
        <w:t>полученных из разных источников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spacing w:line="360" w:lineRule="auto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Зачет по практике принят с оценкой </w:t>
      </w:r>
      <w:r>
        <w:rPr>
          <w:sz w:val="20"/>
          <w:szCs w:val="20"/>
          <w:rtl w:val="0"/>
          <w:lang w:val="ru-RU"/>
        </w:rPr>
        <w:t>отлично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Обычный"/>
        <w:spacing w:line="360" w:lineRule="auto"/>
        <w:jc w:val="both"/>
        <w:rPr>
          <w:sz w:val="22"/>
          <w:szCs w:val="22"/>
        </w:rPr>
      </w:pPr>
    </w:p>
    <w:p>
      <w:pPr>
        <w:pStyle w:val="Обычный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«</w:t>
      </w:r>
      <w:r>
        <w:rPr>
          <w:sz w:val="22"/>
          <w:szCs w:val="22"/>
          <w:rtl w:val="0"/>
          <w:lang w:val="ru-RU"/>
        </w:rPr>
        <w:t>______</w:t>
      </w:r>
      <w:r>
        <w:rPr>
          <w:sz w:val="22"/>
          <w:szCs w:val="22"/>
          <w:rtl w:val="0"/>
          <w:lang w:val="ru-RU"/>
        </w:rPr>
        <w:t xml:space="preserve">» </w:t>
      </w:r>
      <w:r>
        <w:rPr>
          <w:sz w:val="22"/>
          <w:szCs w:val="22"/>
          <w:rtl w:val="0"/>
          <w:lang w:val="ru-RU"/>
        </w:rPr>
        <w:t>______________20_____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  </w:t>
      </w:r>
    </w:p>
    <w:p>
      <w:pPr>
        <w:pStyle w:val="Обычный"/>
        <w:spacing w:line="360" w:lineRule="auto"/>
        <w:jc w:val="both"/>
        <w:rPr>
          <w:sz w:val="22"/>
          <w:szCs w:val="22"/>
        </w:rPr>
      </w:pPr>
    </w:p>
    <w:p>
      <w:pPr>
        <w:pStyle w:val="Обычный"/>
        <w:spacing w:line="360" w:lineRule="auto"/>
        <w:jc w:val="both"/>
        <w:rPr>
          <w:sz w:val="18"/>
          <w:szCs w:val="18"/>
        </w:rPr>
      </w:pPr>
      <w:r>
        <w:rPr>
          <w:sz w:val="22"/>
          <w:szCs w:val="22"/>
          <w:rtl w:val="0"/>
          <w:lang w:val="ru-RU"/>
        </w:rPr>
        <w:t>________________________ _______________ /___________________/</w:t>
      </w:r>
      <w:r>
        <w:rPr>
          <w:sz w:val="18"/>
          <w:szCs w:val="18"/>
          <w:rtl w:val="0"/>
          <w:lang w:val="ru-RU"/>
        </w:rPr>
        <w:t xml:space="preserve">                                                                                                                                                                   </w:t>
      </w:r>
    </w:p>
    <w:p>
      <w:pPr>
        <w:pStyle w:val="Обычный"/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должность</w:t>
      </w:r>
      <w:r>
        <w:rPr>
          <w:sz w:val="18"/>
          <w:szCs w:val="18"/>
          <w:rtl w:val="0"/>
          <w:lang w:val="ru-RU"/>
        </w:rPr>
        <w:t>)                                              (</w:t>
      </w:r>
      <w:r>
        <w:rPr>
          <w:sz w:val="18"/>
          <w:szCs w:val="18"/>
          <w:rtl w:val="0"/>
          <w:lang w:val="ru-RU"/>
        </w:rPr>
        <w:t>подпись</w:t>
      </w:r>
      <w:r>
        <w:rPr>
          <w:sz w:val="18"/>
          <w:szCs w:val="18"/>
          <w:rtl w:val="0"/>
          <w:lang w:val="ru-RU"/>
        </w:rPr>
        <w:t>)                                 (</w:t>
      </w:r>
      <w:r>
        <w:rPr>
          <w:sz w:val="18"/>
          <w:szCs w:val="18"/>
          <w:rtl w:val="0"/>
          <w:lang w:val="ru-RU"/>
        </w:rPr>
        <w:t>ФИО</w:t>
      </w:r>
      <w:r>
        <w:rPr>
          <w:sz w:val="18"/>
          <w:szCs w:val="18"/>
          <w:rtl w:val="0"/>
          <w:lang w:val="ru-RU"/>
        </w:rPr>
        <w:t>)</w:t>
      </w:r>
    </w:p>
    <w:p>
      <w:pPr>
        <w:pStyle w:val="Обычный"/>
        <w:spacing w:line="360" w:lineRule="auto"/>
        <w:jc w:val="both"/>
        <w:rPr>
          <w:sz w:val="18"/>
          <w:szCs w:val="18"/>
        </w:rPr>
      </w:pPr>
    </w:p>
    <w:p>
      <w:pPr>
        <w:pStyle w:val="Обычный"/>
        <w:spacing w:line="360" w:lineRule="auto"/>
        <w:jc w:val="both"/>
        <w:rPr>
          <w:sz w:val="18"/>
          <w:szCs w:val="18"/>
        </w:rPr>
      </w:pPr>
    </w:p>
    <w:p>
      <w:pPr>
        <w:pStyle w:val="Обычный"/>
        <w:spacing w:line="360" w:lineRule="auto"/>
        <w:jc w:val="both"/>
        <w:rPr>
          <w:sz w:val="18"/>
          <w:szCs w:val="18"/>
        </w:rPr>
      </w:pPr>
    </w:p>
    <w:p>
      <w:pPr>
        <w:pStyle w:val="Обычный"/>
        <w:spacing w:line="360" w:lineRule="auto"/>
        <w:jc w:val="both"/>
        <w:rPr>
          <w:sz w:val="18"/>
          <w:szCs w:val="18"/>
        </w:rPr>
      </w:pPr>
    </w:p>
    <w:p>
      <w:pPr>
        <w:pStyle w:val="Обычный"/>
        <w:spacing w:line="360" w:lineRule="auto"/>
        <w:jc w:val="both"/>
        <w:rPr>
          <w:sz w:val="18"/>
          <w:szCs w:val="18"/>
        </w:rPr>
      </w:pPr>
    </w:p>
    <w:p>
      <w:pPr>
        <w:pStyle w:val="Обычный"/>
        <w:spacing w:line="360" w:lineRule="auto"/>
        <w:jc w:val="both"/>
        <w:rPr>
          <w:sz w:val="18"/>
          <w:szCs w:val="18"/>
        </w:rPr>
      </w:pPr>
    </w:p>
    <w:p>
      <w:pPr>
        <w:pStyle w:val="Обычный"/>
        <w:spacing w:line="360" w:lineRule="auto"/>
        <w:jc w:val="both"/>
        <w:rPr>
          <w:sz w:val="18"/>
          <w:szCs w:val="18"/>
        </w:rPr>
      </w:pPr>
    </w:p>
    <w:p>
      <w:pPr>
        <w:pStyle w:val="Обычный"/>
        <w:spacing w:line="360" w:lineRule="auto"/>
        <w:jc w:val="both"/>
        <w:rPr>
          <w:sz w:val="18"/>
          <w:szCs w:val="18"/>
        </w:rPr>
      </w:pPr>
    </w:p>
    <w:p>
      <w:pPr>
        <w:pStyle w:val="Обычный"/>
        <w:spacing w:line="360" w:lineRule="auto"/>
        <w:jc w:val="both"/>
        <w:rPr>
          <w:sz w:val="18"/>
          <w:szCs w:val="18"/>
        </w:rPr>
      </w:pPr>
    </w:p>
    <w:p>
      <w:pPr>
        <w:pStyle w:val="Обычный"/>
        <w:spacing w:line="360" w:lineRule="auto"/>
        <w:jc w:val="both"/>
        <w:rPr>
          <w:sz w:val="18"/>
          <w:szCs w:val="18"/>
        </w:rPr>
      </w:pPr>
    </w:p>
    <w:p>
      <w:pPr>
        <w:pStyle w:val="Обычный"/>
        <w:jc w:val="center"/>
        <w:rPr>
          <w:sz w:val="20"/>
          <w:szCs w:val="20"/>
        </w:rPr>
      </w:pPr>
    </w:p>
    <w:p>
      <w:pPr>
        <w:pStyle w:val="Обычный"/>
        <w:jc w:val="center"/>
        <w:rPr>
          <w:sz w:val="20"/>
          <w:szCs w:val="20"/>
        </w:rPr>
      </w:pPr>
    </w:p>
    <w:p>
      <w:pPr>
        <w:pStyle w:val="Обычный"/>
        <w:jc w:val="center"/>
        <w:rPr>
          <w:sz w:val="20"/>
          <w:szCs w:val="20"/>
        </w:rPr>
      </w:pPr>
    </w:p>
    <w:p>
      <w:pPr>
        <w:pStyle w:val="Обычный"/>
        <w:jc w:val="center"/>
        <w:rPr>
          <w:sz w:val="20"/>
          <w:szCs w:val="20"/>
        </w:rPr>
      </w:pPr>
    </w:p>
    <w:p>
      <w:pPr>
        <w:pStyle w:val="Обычный"/>
        <w:jc w:val="center"/>
        <w:rPr>
          <w:sz w:val="20"/>
          <w:szCs w:val="20"/>
        </w:rPr>
      </w:pPr>
    </w:p>
    <w:p>
      <w:pPr>
        <w:pStyle w:val="Обычный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Федеральное государственное автономное образовательное учреждение </w:t>
      </w:r>
    </w:p>
    <w:p>
      <w:pPr>
        <w:pStyle w:val="Обычный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высшего образования</w:t>
      </w:r>
    </w:p>
    <w:p>
      <w:pPr>
        <w:pStyle w:val="Обычный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«КАЗАНСКИЙ </w:t>
      </w: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ПРИВОЛЖСКИЙ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ФЕДЕРАЛЬНЫЙ УНИВЕРСИТЕТ»</w:t>
      </w:r>
    </w:p>
    <w:p>
      <w:pPr>
        <w:pStyle w:val="Обычный"/>
        <w:shd w:val="clear" w:color="auto" w:fill="ffffff"/>
        <w:tabs>
          <w:tab w:val="left" w:pos="9638"/>
        </w:tabs>
        <w:jc w:val="center"/>
        <w:rPr>
          <w:color w:val="000000"/>
          <w:spacing w:val="0"/>
          <w:sz w:val="20"/>
          <w:szCs w:val="20"/>
          <w:u w:color="000000"/>
        </w:rPr>
      </w:pP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ru-RU"/>
        </w:rPr>
        <w:t>1021602841391</w:t>
      </w:r>
    </w:p>
    <w:p>
      <w:pPr>
        <w:pStyle w:val="Обычный"/>
        <w:jc w:val="center"/>
        <w:rPr>
          <w:sz w:val="23"/>
          <w:szCs w:val="23"/>
        </w:rPr>
      </w:pPr>
      <w:r>
        <w:rPr>
          <w:sz w:val="23"/>
          <w:szCs w:val="23"/>
          <w:rtl w:val="0"/>
          <w:lang w:val="ru-RU"/>
        </w:rPr>
        <w:t>_____________________________________________________________</w:t>
      </w:r>
    </w:p>
    <w:p>
      <w:pPr>
        <w:pStyle w:val="Обычный"/>
        <w:jc w:val="center"/>
        <w:rPr>
          <w:sz w:val="23"/>
          <w:szCs w:val="23"/>
        </w:rPr>
      </w:pPr>
    </w:p>
    <w:p>
      <w:pPr>
        <w:pStyle w:val="Обычный"/>
        <w:jc w:val="center"/>
        <w:rPr>
          <w:sz w:val="23"/>
          <w:szCs w:val="23"/>
        </w:rPr>
      </w:pPr>
    </w:p>
    <w:p>
      <w:pPr>
        <w:pStyle w:val="Обычный"/>
        <w:jc w:val="center"/>
        <w:rPr>
          <w:sz w:val="23"/>
          <w:szCs w:val="23"/>
        </w:rPr>
      </w:pPr>
    </w:p>
    <w:p>
      <w:pPr>
        <w:pStyle w:val="Обычный"/>
        <w:jc w:val="center"/>
        <w:rPr>
          <w:sz w:val="23"/>
          <w:szCs w:val="23"/>
        </w:rPr>
      </w:pPr>
    </w:p>
    <w:p>
      <w:pPr>
        <w:pStyle w:val="Обычный"/>
        <w:jc w:val="center"/>
        <w:rPr>
          <w:sz w:val="23"/>
          <w:szCs w:val="23"/>
        </w:rPr>
      </w:pPr>
    </w:p>
    <w:p>
      <w:pPr>
        <w:pStyle w:val="Обычный"/>
        <w:jc w:val="center"/>
        <w:rPr>
          <w:sz w:val="23"/>
          <w:szCs w:val="23"/>
        </w:rPr>
      </w:pPr>
    </w:p>
    <w:p>
      <w:pPr>
        <w:pStyle w:val="Обычный"/>
        <w:jc w:val="center"/>
        <w:rPr>
          <w:sz w:val="23"/>
          <w:szCs w:val="23"/>
        </w:rPr>
      </w:pPr>
    </w:p>
    <w:p>
      <w:pPr>
        <w:pStyle w:val="Обычный"/>
        <w:jc w:val="center"/>
        <w:rPr>
          <w:b w:val="1"/>
          <w:bCs w:val="1"/>
          <w:spacing w:val="20"/>
          <w:sz w:val="28"/>
          <w:szCs w:val="28"/>
        </w:rPr>
      </w:pPr>
      <w:r>
        <w:rPr>
          <w:b w:val="1"/>
          <w:bCs w:val="1"/>
          <w:spacing w:val="20"/>
          <w:sz w:val="28"/>
          <w:szCs w:val="28"/>
          <w:rtl w:val="0"/>
          <w:lang w:val="ru-RU"/>
        </w:rPr>
        <w:t>ПУТЕВКА</w:t>
      </w:r>
    </w:p>
    <w:p>
      <w:pPr>
        <w:pStyle w:val="Обычный"/>
        <w:jc w:val="center"/>
        <w:rPr>
          <w:b w:val="1"/>
          <w:bCs w:val="1"/>
          <w:spacing w:val="20"/>
          <w:sz w:val="28"/>
          <w:szCs w:val="28"/>
        </w:rPr>
      </w:pPr>
      <w:r>
        <w:rPr>
          <w:b w:val="1"/>
          <w:bCs w:val="1"/>
          <w:spacing w:val="20"/>
          <w:sz w:val="28"/>
          <w:szCs w:val="28"/>
          <w:rtl w:val="0"/>
          <w:lang w:val="ru-RU"/>
        </w:rPr>
        <w:t>СТУДЕНТА – ПРАКТИКАНТА</w:t>
      </w:r>
    </w:p>
    <w:p>
      <w:pPr>
        <w:pStyle w:val="Обычный"/>
        <w:jc w:val="center"/>
        <w:rPr>
          <w:b w:val="1"/>
          <w:bCs w:val="1"/>
          <w:sz w:val="20"/>
          <w:szCs w:val="20"/>
        </w:rPr>
      </w:pPr>
    </w:p>
    <w:p>
      <w:pPr>
        <w:pStyle w:val="Обычный"/>
        <w:jc w:val="center"/>
        <w:rPr>
          <w:b w:val="1"/>
          <w:bCs w:val="1"/>
          <w:sz w:val="20"/>
          <w:szCs w:val="20"/>
        </w:rPr>
      </w:pPr>
    </w:p>
    <w:p>
      <w:pPr>
        <w:pStyle w:val="Обычный"/>
        <w:spacing w:line="360" w:lineRule="auto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Обучающийся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щаяся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u w:val="single"/>
          <w:rtl w:val="0"/>
          <w:lang w:val="ru-RU"/>
        </w:rPr>
        <w:t>2-</w:t>
      </w:r>
      <w:r>
        <w:rPr>
          <w:sz w:val="22"/>
          <w:szCs w:val="22"/>
          <w:u w:val="single"/>
          <w:rtl w:val="0"/>
          <w:lang w:val="ru-RU"/>
        </w:rPr>
        <w:t>го</w:t>
      </w:r>
      <w:r>
        <w:rPr>
          <w:sz w:val="22"/>
          <w:szCs w:val="22"/>
          <w:rtl w:val="0"/>
          <w:lang w:val="ru-RU"/>
        </w:rPr>
        <w:t xml:space="preserve">  курса </w:t>
      </w:r>
      <w:r>
        <w:rPr>
          <w:sz w:val="22"/>
          <w:szCs w:val="22"/>
          <w:u w:val="single"/>
          <w:rtl w:val="0"/>
          <w:lang w:val="ru-RU"/>
        </w:rPr>
        <w:t>09-515</w:t>
      </w:r>
      <w:r>
        <w:rPr>
          <w:sz w:val="22"/>
          <w:szCs w:val="22"/>
          <w:rtl w:val="0"/>
          <w:lang w:val="ru-RU"/>
        </w:rPr>
        <w:t xml:space="preserve">  группы </w:t>
      </w:r>
    </w:p>
    <w:p>
      <w:pPr>
        <w:pStyle w:val="Обычный"/>
        <w:spacing w:line="360" w:lineRule="auto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института</w:t>
      </w:r>
      <w:r>
        <w:rPr>
          <w:sz w:val="22"/>
          <w:szCs w:val="22"/>
          <w:rtl w:val="0"/>
          <w:lang w:val="ru-RU"/>
        </w:rPr>
        <w:t>/</w:t>
      </w:r>
      <w:r>
        <w:rPr>
          <w:sz w:val="22"/>
          <w:szCs w:val="22"/>
          <w:rtl w:val="0"/>
          <w:lang w:val="ru-RU"/>
        </w:rPr>
        <w:t xml:space="preserve">факультета </w:t>
      </w:r>
      <w:r>
        <w:rPr>
          <w:sz w:val="22"/>
          <w:szCs w:val="22"/>
          <w:u w:val="single"/>
          <w:rtl w:val="0"/>
          <w:lang w:val="ru-RU"/>
        </w:rPr>
        <w:t>ВМиИТ</w:t>
      </w:r>
      <w:r>
        <w:rPr>
          <w:sz w:val="22"/>
          <w:szCs w:val="22"/>
          <w:rtl w:val="0"/>
          <w:lang w:val="ru-RU"/>
        </w:rPr>
        <w:t xml:space="preserve"> </w:t>
      </w:r>
    </w:p>
    <w:p>
      <w:pPr>
        <w:pStyle w:val="Обычный"/>
        <w:jc w:val="center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ru-RU"/>
        </w:rPr>
        <w:t>Бадыков Айрат Сагитович</w:t>
      </w:r>
    </w:p>
    <w:p>
      <w:pPr>
        <w:pStyle w:val="Обычный"/>
        <w:ind w:left="2124" w:firstLine="0"/>
        <w:rPr>
          <w:sz w:val="18"/>
          <w:szCs w:val="18"/>
        </w:rPr>
      </w:pPr>
      <w:r>
        <w:rPr>
          <w:sz w:val="22"/>
          <w:szCs w:val="22"/>
          <w:rtl w:val="0"/>
          <w:lang w:val="ru-RU"/>
        </w:rPr>
        <w:t xml:space="preserve">       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ФИО обучающегося</w:t>
      </w:r>
      <w:r>
        <w:rPr>
          <w:sz w:val="18"/>
          <w:szCs w:val="18"/>
          <w:rtl w:val="0"/>
          <w:lang w:val="ru-RU"/>
        </w:rPr>
        <w:t>)</w:t>
      </w:r>
    </w:p>
    <w:p>
      <w:pPr>
        <w:pStyle w:val="Обычный"/>
        <w:spacing w:line="360" w:lineRule="auto"/>
        <w:jc w:val="both"/>
        <w:rPr>
          <w:sz w:val="6"/>
          <w:szCs w:val="6"/>
        </w:rPr>
      </w:pPr>
    </w:p>
    <w:p>
      <w:pPr>
        <w:pStyle w:val="Обычный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согласно договору № </w:t>
      </w:r>
      <w:r>
        <w:rPr>
          <w:sz w:val="22"/>
          <w:szCs w:val="22"/>
          <w:rtl w:val="0"/>
          <w:lang w:val="ru-RU"/>
        </w:rPr>
        <w:t>________________</w:t>
      </w:r>
      <w:r>
        <w:rPr>
          <w:sz w:val="22"/>
          <w:szCs w:val="22"/>
          <w:rtl w:val="0"/>
          <w:lang w:val="ru-RU"/>
        </w:rPr>
        <w:t>от «</w:t>
      </w:r>
      <w:r>
        <w:rPr>
          <w:sz w:val="22"/>
          <w:szCs w:val="22"/>
          <w:rtl w:val="0"/>
          <w:lang w:val="ru-RU"/>
        </w:rPr>
        <w:t>____</w:t>
      </w:r>
      <w:r>
        <w:rPr>
          <w:sz w:val="22"/>
          <w:szCs w:val="22"/>
          <w:rtl w:val="0"/>
          <w:lang w:val="ru-RU"/>
        </w:rPr>
        <w:t>»</w:t>
      </w:r>
      <w:r>
        <w:rPr>
          <w:sz w:val="22"/>
          <w:szCs w:val="22"/>
          <w:rtl w:val="0"/>
          <w:lang w:val="ru-RU"/>
        </w:rPr>
        <w:t>_____________20____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направляется  в </w:t>
      </w:r>
      <w:r>
        <w:rPr>
          <w:sz w:val="22"/>
          <w:szCs w:val="22"/>
          <w:u w:val="single"/>
          <w:rtl w:val="0"/>
          <w:lang w:val="ru-RU"/>
        </w:rPr>
        <w:t>К</w:t>
      </w:r>
      <w:r>
        <w:rPr>
          <w:sz w:val="22"/>
          <w:szCs w:val="22"/>
          <w:u w:val="single"/>
          <w:rtl w:val="0"/>
          <w:lang w:val="ru-RU"/>
        </w:rPr>
        <w:t>(</w:t>
      </w:r>
      <w:r>
        <w:rPr>
          <w:sz w:val="22"/>
          <w:szCs w:val="22"/>
          <w:u w:val="single"/>
          <w:rtl w:val="0"/>
          <w:lang w:val="ru-RU"/>
        </w:rPr>
        <w:t>П</w:t>
      </w:r>
      <w:r>
        <w:rPr>
          <w:sz w:val="22"/>
          <w:szCs w:val="22"/>
          <w:u w:val="single"/>
          <w:rtl w:val="0"/>
          <w:lang w:val="ru-RU"/>
        </w:rPr>
        <w:t>)</w:t>
      </w:r>
      <w:r>
        <w:rPr>
          <w:sz w:val="22"/>
          <w:szCs w:val="22"/>
          <w:u w:val="single"/>
          <w:rtl w:val="0"/>
          <w:lang w:val="ru-RU"/>
        </w:rPr>
        <w:t>ФУ</w:t>
      </w:r>
      <w:r>
        <w:rPr>
          <w:sz w:val="22"/>
          <w:szCs w:val="22"/>
          <w:u w:val="single"/>
          <w:rtl w:val="0"/>
          <w:lang w:val="ru-RU"/>
        </w:rPr>
        <w:t xml:space="preserve">, </w:t>
      </w:r>
      <w:r>
        <w:rPr>
          <w:sz w:val="22"/>
          <w:szCs w:val="22"/>
          <w:u w:val="single"/>
          <w:rtl w:val="0"/>
          <w:lang w:val="ru-RU"/>
        </w:rPr>
        <w:t>ИВМиИТ</w:t>
      </w:r>
      <w:r>
        <w:rPr>
          <w:sz w:val="22"/>
          <w:szCs w:val="22"/>
          <w:u w:val="single"/>
          <w:rtl w:val="0"/>
          <w:lang w:val="ru-RU"/>
        </w:rPr>
        <w:t xml:space="preserve">, </w:t>
      </w:r>
      <w:r>
        <w:rPr>
          <w:sz w:val="22"/>
          <w:szCs w:val="22"/>
          <w:u w:val="single"/>
          <w:rtl w:val="0"/>
          <w:lang w:val="ru-RU"/>
        </w:rPr>
        <w:t xml:space="preserve">кафедра 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 xml:space="preserve">АДиИО </w:t>
      </w:r>
    </w:p>
    <w:p>
      <w:pPr>
        <w:pStyle w:val="Обычный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                                                                      (</w:t>
      </w:r>
      <w:r>
        <w:rPr>
          <w:sz w:val="18"/>
          <w:szCs w:val="18"/>
          <w:rtl w:val="0"/>
          <w:lang w:val="ru-RU"/>
        </w:rPr>
        <w:t>название организации</w:t>
      </w:r>
      <w:r>
        <w:rPr>
          <w:sz w:val="18"/>
          <w:szCs w:val="18"/>
          <w:rtl w:val="0"/>
          <w:lang w:val="ru-RU"/>
        </w:rPr>
        <w:t>)</w:t>
      </w:r>
    </w:p>
    <w:p>
      <w:pPr>
        <w:pStyle w:val="Обычный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___________________________________________________________</w:t>
      </w:r>
    </w:p>
    <w:p>
      <w:pPr>
        <w:pStyle w:val="Обычный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по адресу</w:t>
      </w:r>
      <w:r>
        <w:rPr>
          <w:sz w:val="22"/>
          <w:szCs w:val="22"/>
          <w:rtl w:val="0"/>
          <w:lang w:val="ru-RU"/>
        </w:rPr>
        <w:t>_______</w:t>
      </w:r>
      <w:r>
        <w:rPr>
          <w:sz w:val="22"/>
          <w:szCs w:val="22"/>
          <w:u w:val="single"/>
          <w:rtl w:val="0"/>
          <w:lang w:val="ru-RU"/>
        </w:rPr>
        <w:t>----</w:t>
      </w:r>
      <w:r>
        <w:rPr>
          <w:sz w:val="22"/>
          <w:szCs w:val="22"/>
          <w:rtl w:val="0"/>
          <w:lang w:val="ru-RU"/>
        </w:rPr>
        <w:t>___________________________________________</w:t>
      </w:r>
    </w:p>
    <w:p>
      <w:pPr>
        <w:pStyle w:val="Обычный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для прохождения учебной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производственной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u w:val="single"/>
          <w:rtl w:val="0"/>
          <w:lang w:val="ru-RU"/>
        </w:rPr>
        <w:t>преддипломной</w:t>
      </w:r>
      <w:r>
        <w:rPr>
          <w:sz w:val="22"/>
          <w:szCs w:val="22"/>
          <w:rtl w:val="0"/>
          <w:lang w:val="ru-RU"/>
        </w:rPr>
        <w:t xml:space="preserve"> практики</w:t>
      </w:r>
    </w:p>
    <w:p>
      <w:pPr>
        <w:pStyle w:val="Обычный"/>
        <w:jc w:val="both"/>
        <w:rPr>
          <w:sz w:val="18"/>
          <w:szCs w:val="18"/>
        </w:rPr>
      </w:pPr>
      <w:r>
        <w:rPr>
          <w:sz w:val="22"/>
          <w:szCs w:val="22"/>
          <w:rtl w:val="0"/>
          <w:lang w:val="ru-RU"/>
        </w:rPr>
        <w:t xml:space="preserve">                                                 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нужное подчеркнуть</w:t>
      </w:r>
      <w:r>
        <w:rPr>
          <w:sz w:val="18"/>
          <w:szCs w:val="18"/>
          <w:rtl w:val="0"/>
          <w:lang w:val="ru-RU"/>
        </w:rPr>
        <w:t>)</w:t>
      </w:r>
    </w:p>
    <w:p>
      <w:pPr>
        <w:pStyle w:val="Обычный"/>
        <w:spacing w:line="360" w:lineRule="auto"/>
        <w:jc w:val="both"/>
        <w:rPr>
          <w:sz w:val="6"/>
          <w:szCs w:val="6"/>
        </w:rPr>
      </w:pPr>
    </w:p>
    <w:p>
      <w:pPr>
        <w:pStyle w:val="Обычный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с « </w:t>
      </w:r>
      <w:r>
        <w:rPr>
          <w:sz w:val="22"/>
          <w:szCs w:val="22"/>
          <w:rtl w:val="0"/>
          <w:lang w:val="ru-RU"/>
        </w:rPr>
        <w:t xml:space="preserve">2 </w:t>
      </w:r>
      <w:r>
        <w:rPr>
          <w:sz w:val="22"/>
          <w:szCs w:val="22"/>
          <w:rtl w:val="0"/>
          <w:lang w:val="ru-RU"/>
        </w:rPr>
        <w:t xml:space="preserve">» февраля </w:t>
      </w:r>
      <w:r>
        <w:rPr>
          <w:sz w:val="22"/>
          <w:szCs w:val="22"/>
          <w:rtl w:val="0"/>
          <w:lang w:val="ru-RU"/>
        </w:rPr>
        <w:t xml:space="preserve">2017 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по « </w:t>
      </w:r>
      <w:r>
        <w:rPr>
          <w:sz w:val="22"/>
          <w:szCs w:val="22"/>
          <w:rtl w:val="0"/>
          <w:lang w:val="ru-RU"/>
        </w:rPr>
        <w:t xml:space="preserve">24 </w:t>
      </w:r>
      <w:r>
        <w:rPr>
          <w:sz w:val="22"/>
          <w:szCs w:val="22"/>
          <w:rtl w:val="0"/>
          <w:lang w:val="ru-RU"/>
        </w:rPr>
        <w:t xml:space="preserve">» мая </w:t>
      </w:r>
      <w:r>
        <w:rPr>
          <w:sz w:val="22"/>
          <w:szCs w:val="22"/>
          <w:rtl w:val="0"/>
          <w:lang w:val="ru-RU"/>
        </w:rPr>
        <w:t xml:space="preserve">2017 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с «</w:t>
      </w:r>
      <w:r>
        <w:rPr>
          <w:sz w:val="22"/>
          <w:szCs w:val="22"/>
          <w:rtl w:val="0"/>
          <w:lang w:val="ru-RU"/>
        </w:rPr>
        <w:t>____</w:t>
      </w:r>
      <w:r>
        <w:rPr>
          <w:sz w:val="22"/>
          <w:szCs w:val="22"/>
          <w:rtl w:val="0"/>
          <w:lang w:val="ru-RU"/>
        </w:rPr>
        <w:t>»</w:t>
      </w:r>
      <w:r>
        <w:rPr>
          <w:sz w:val="22"/>
          <w:szCs w:val="22"/>
          <w:rtl w:val="0"/>
          <w:lang w:val="ru-RU"/>
        </w:rPr>
        <w:t xml:space="preserve">_____________ 20 _____ 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по «</w:t>
      </w:r>
      <w:r>
        <w:rPr>
          <w:sz w:val="22"/>
          <w:szCs w:val="22"/>
          <w:rtl w:val="0"/>
          <w:lang w:val="ru-RU"/>
        </w:rPr>
        <w:t>_____</w:t>
      </w:r>
      <w:r>
        <w:rPr>
          <w:sz w:val="22"/>
          <w:szCs w:val="22"/>
          <w:rtl w:val="0"/>
          <w:lang w:val="ru-RU"/>
        </w:rPr>
        <w:t>»</w:t>
      </w:r>
      <w:r>
        <w:rPr>
          <w:sz w:val="22"/>
          <w:szCs w:val="22"/>
          <w:rtl w:val="0"/>
          <w:lang w:val="ru-RU"/>
        </w:rPr>
        <w:t>_____________ 20 _____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с «</w:t>
      </w:r>
      <w:r>
        <w:rPr>
          <w:sz w:val="22"/>
          <w:szCs w:val="22"/>
          <w:rtl w:val="0"/>
          <w:lang w:val="ru-RU"/>
        </w:rPr>
        <w:t>____</w:t>
      </w:r>
      <w:r>
        <w:rPr>
          <w:sz w:val="22"/>
          <w:szCs w:val="22"/>
          <w:rtl w:val="0"/>
          <w:lang w:val="ru-RU"/>
        </w:rPr>
        <w:t>»</w:t>
      </w:r>
      <w:r>
        <w:rPr>
          <w:sz w:val="22"/>
          <w:szCs w:val="22"/>
          <w:rtl w:val="0"/>
          <w:lang w:val="ru-RU"/>
        </w:rPr>
        <w:t xml:space="preserve">_____________ 20 _____ 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по «</w:t>
      </w:r>
      <w:r>
        <w:rPr>
          <w:sz w:val="22"/>
          <w:szCs w:val="22"/>
          <w:rtl w:val="0"/>
          <w:lang w:val="ru-RU"/>
        </w:rPr>
        <w:t>_____</w:t>
      </w:r>
      <w:r>
        <w:rPr>
          <w:sz w:val="22"/>
          <w:szCs w:val="22"/>
          <w:rtl w:val="0"/>
          <w:lang w:val="ru-RU"/>
        </w:rPr>
        <w:t>»</w:t>
      </w:r>
      <w:r>
        <w:rPr>
          <w:sz w:val="22"/>
          <w:szCs w:val="22"/>
          <w:rtl w:val="0"/>
          <w:lang w:val="ru-RU"/>
        </w:rPr>
        <w:t>_____________ 20 _____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spacing w:line="360" w:lineRule="auto"/>
        <w:ind w:left="902" w:firstLine="0"/>
        <w:jc w:val="both"/>
        <w:rPr>
          <w:sz w:val="23"/>
          <w:szCs w:val="23"/>
        </w:rPr>
      </w:pPr>
    </w:p>
    <w:tbl>
      <w:tblPr>
        <w:tblW w:w="6332" w:type="dxa"/>
        <w:jc w:val="left"/>
        <w:tblInd w:w="10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62"/>
        <w:gridCol w:w="4870"/>
      </w:tblGrid>
      <w:tr>
        <w:tblPrEx>
          <w:shd w:val="clear" w:color="auto" w:fill="ced7e7"/>
        </w:tblPrEx>
        <w:trPr>
          <w:trHeight w:val="810" w:hRule="atLeast"/>
        </w:trPr>
        <w:tc>
          <w:tcPr>
            <w:tcW w:type="dxa" w:w="14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ru-RU"/>
              </w:rPr>
              <w:t>МП</w:t>
            </w:r>
          </w:p>
        </w:tc>
        <w:tc>
          <w:tcPr>
            <w:tcW w:type="dxa" w:w="48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ru-RU"/>
              </w:rPr>
              <w:t>Департамент образования</w:t>
            </w:r>
          </w:p>
          <w:p>
            <w:pPr>
              <w:pStyle w:val="Обычный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Обычный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0"/>
                <w:szCs w:val="10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ru-RU"/>
              </w:rPr>
              <w:t xml:space="preserve">Директор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ru-RU"/>
              </w:rPr>
              <w:t>зам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ru-RU"/>
              </w:rPr>
              <w:t>директора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ru-RU"/>
              </w:rPr>
              <w:t>)</w:t>
            </w:r>
          </w:p>
        </w:tc>
      </w:tr>
    </w:tbl>
    <w:p>
      <w:pPr>
        <w:pStyle w:val="Обычный"/>
        <w:widowControl w:val="0"/>
        <w:ind w:left="900" w:hanging="900"/>
        <w:jc w:val="both"/>
        <w:rPr>
          <w:sz w:val="23"/>
          <w:szCs w:val="23"/>
        </w:rPr>
      </w:pPr>
    </w:p>
    <w:p>
      <w:pPr>
        <w:pStyle w:val="Обычный"/>
        <w:ind w:left="900" w:firstLine="0"/>
        <w:jc w:val="both"/>
        <w:rPr>
          <w:sz w:val="23"/>
          <w:szCs w:val="23"/>
        </w:rPr>
      </w:pPr>
    </w:p>
    <w:p>
      <w:pPr>
        <w:pStyle w:val="Обычный"/>
        <w:spacing w:line="300" w:lineRule="aut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                                                 </w:t>
      </w:r>
    </w:p>
    <w:p>
      <w:pPr>
        <w:pStyle w:val="Обычный"/>
        <w:spacing w:line="300" w:lineRule="auto"/>
        <w:rPr>
          <w:b w:val="1"/>
          <w:bCs w:val="1"/>
          <w:sz w:val="22"/>
          <w:szCs w:val="22"/>
        </w:rPr>
      </w:pPr>
    </w:p>
    <w:p>
      <w:pPr>
        <w:pStyle w:val="Обычный"/>
        <w:spacing w:line="300" w:lineRule="aut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Сведения о практиканте</w:t>
      </w:r>
    </w:p>
    <w:p>
      <w:pPr>
        <w:pStyle w:val="Обычный"/>
        <w:spacing w:line="300" w:lineRule="auto"/>
        <w:jc w:val="center"/>
        <w:rPr>
          <w:b w:val="1"/>
          <w:bCs w:val="1"/>
          <w:sz w:val="20"/>
          <w:szCs w:val="20"/>
        </w:rPr>
      </w:pPr>
    </w:p>
    <w:p>
      <w:pPr>
        <w:pStyle w:val="Обычный"/>
        <w:spacing w:line="360" w:lineRule="auto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Направление подготовки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специальность</w:t>
      </w:r>
      <w:r>
        <w:rPr>
          <w:sz w:val="22"/>
          <w:szCs w:val="22"/>
          <w:rtl w:val="0"/>
          <w:lang w:val="ru-RU"/>
        </w:rPr>
        <w:t xml:space="preserve">): 01.04.02  </w:t>
      </w:r>
      <w:r>
        <w:rPr>
          <w:sz w:val="22"/>
          <w:szCs w:val="22"/>
          <w:rtl w:val="0"/>
          <w:lang w:val="ru-RU"/>
        </w:rPr>
        <w:t>«Прикладная математика и информатика»</w:t>
      </w:r>
    </w:p>
    <w:p>
      <w:pPr>
        <w:pStyle w:val="Обычный"/>
        <w:spacing w:line="360" w:lineRule="auto"/>
        <w:rPr>
          <w:u w:val="single"/>
        </w:rPr>
      </w:pPr>
      <w:r>
        <w:rPr>
          <w:sz w:val="22"/>
          <w:szCs w:val="22"/>
          <w:rtl w:val="0"/>
          <w:lang w:val="ru-RU"/>
        </w:rPr>
        <w:t>Профиль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u w:val="single"/>
          <w:rtl w:val="0"/>
          <w:lang w:val="ru-RU"/>
        </w:rPr>
        <w:t>Анализ данных и его приложения</w:t>
      </w:r>
    </w:p>
    <w:p>
      <w:pPr>
        <w:pStyle w:val="Обычный"/>
        <w:spacing w:line="360" w:lineRule="auto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Квалификация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u w:val="single"/>
          <w:rtl w:val="0"/>
          <w:lang w:val="ru-RU"/>
        </w:rPr>
        <w:t>магистр</w:t>
      </w:r>
    </w:p>
    <w:p>
      <w:pPr>
        <w:pStyle w:val="Обычный"/>
        <w:spacing w:line="300" w:lineRule="auto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                                                                     (</w:t>
      </w:r>
      <w:r>
        <w:rPr>
          <w:sz w:val="18"/>
          <w:szCs w:val="18"/>
          <w:rtl w:val="0"/>
          <w:lang w:val="ru-RU"/>
        </w:rPr>
        <w:t>бакалавр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магистр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специалист</w:t>
      </w:r>
      <w:r>
        <w:rPr>
          <w:sz w:val="18"/>
          <w:szCs w:val="18"/>
          <w:rtl w:val="0"/>
          <w:lang w:val="ru-RU"/>
        </w:rPr>
        <w:t>)</w:t>
      </w:r>
    </w:p>
    <w:p>
      <w:pPr>
        <w:pStyle w:val="Обычный"/>
        <w:spacing w:line="300" w:lineRule="auto"/>
        <w:rPr>
          <w:sz w:val="22"/>
          <w:szCs w:val="22"/>
          <w:u w:val="single"/>
        </w:rPr>
      </w:pPr>
      <w:r>
        <w:rPr>
          <w:sz w:val="22"/>
          <w:szCs w:val="22"/>
          <w:rtl w:val="0"/>
          <w:lang w:val="ru-RU"/>
        </w:rPr>
        <w:t>Виды работ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 изучении которых обучающийся особенно нуждается</w:t>
      </w:r>
      <w:r>
        <w:rPr>
          <w:rtl w:val="0"/>
          <w:lang w:val="en-US"/>
        </w:rPr>
        <w:t xml:space="preserve">      </w:t>
      </w:r>
      <w:r>
        <w:rPr>
          <w:rtl w:val="0"/>
          <w:lang w:val="ru-RU"/>
        </w:rPr>
        <w:t xml:space="preserve">   </w:t>
      </w:r>
      <w:r>
        <w:rPr>
          <w:sz w:val="22"/>
          <w:szCs w:val="22"/>
          <w:u w:val="single"/>
          <w:rtl w:val="0"/>
          <w:lang w:val="ru-RU"/>
        </w:rPr>
        <w:t>Изучение электронного атласа татарских говоров</w:t>
      </w:r>
      <w:r>
        <w:rPr>
          <w:sz w:val="22"/>
          <w:szCs w:val="22"/>
          <w:u w:val="single"/>
          <w:rtl w:val="0"/>
          <w:lang w:val="en-US"/>
        </w:rPr>
        <w:t xml:space="preserve">                                         </w:t>
      </w:r>
    </w:p>
    <w:p>
      <w:pPr>
        <w:pStyle w:val="Heading 4"/>
        <w:spacing w:after="200" w:line="276" w:lineRule="auto"/>
        <w:rPr>
          <w:rFonts w:ascii="Calibri" w:cs="Calibri" w:hAnsi="Calibri" w:eastAsia="Calibri"/>
          <w:sz w:val="22"/>
          <w:szCs w:val="22"/>
          <w:lang w:val="ru-RU"/>
        </w:rPr>
      </w:pPr>
      <w:r>
        <w:rPr>
          <w:rFonts w:ascii="Times New Roman" w:cs="Calibri" w:hAnsi="Times New Roman" w:eastAsia="Calibri" w:hint="default"/>
          <w:sz w:val="22"/>
          <w:szCs w:val="22"/>
          <w:u w:val="single"/>
          <w:rtl w:val="0"/>
          <w:lang w:val="ru-RU"/>
        </w:rPr>
        <w:t xml:space="preserve">Изучение литературы по статистическому многомерному анализу данных в части классификации </w:t>
      </w:r>
      <w:r>
        <w:rPr>
          <w:rFonts w:ascii="Times New Roman" w:cs="Calibri" w:hAnsi="Times New Roman" w:eastAsia="Calibri" w:hint="default"/>
          <w:sz w:val="22"/>
          <w:szCs w:val="22"/>
          <w:u w:val="single"/>
          <w:rtl w:val="0"/>
          <w:lang w:val="en-US"/>
        </w:rPr>
        <w:t xml:space="preserve">множества </w:t>
      </w:r>
      <w:r>
        <w:rPr>
          <w:rFonts w:ascii="Times New Roman" w:cs="Calibri" w:hAnsi="Times New Roman" w:eastAsia="Calibri" w:hint="default"/>
          <w:sz w:val="22"/>
          <w:szCs w:val="22"/>
          <w:u w:val="single"/>
          <w:rtl w:val="0"/>
          <w:lang w:val="ru-RU"/>
        </w:rPr>
        <w:t xml:space="preserve">объектов                                                   </w:t>
      </w:r>
    </w:p>
    <w:p>
      <w:pPr>
        <w:pStyle w:val="Обычный"/>
        <w:spacing w:line="300" w:lineRule="auto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Практикант явился на практику « </w:t>
      </w:r>
      <w:r>
        <w:rPr>
          <w:sz w:val="22"/>
          <w:szCs w:val="22"/>
          <w:rtl w:val="0"/>
          <w:lang w:val="ru-RU"/>
        </w:rPr>
        <w:t xml:space="preserve">2 </w:t>
      </w:r>
      <w:r>
        <w:rPr>
          <w:sz w:val="22"/>
          <w:szCs w:val="22"/>
          <w:rtl w:val="0"/>
          <w:lang w:val="ru-RU"/>
        </w:rPr>
        <w:t xml:space="preserve">» февраля </w:t>
      </w:r>
      <w:r>
        <w:rPr>
          <w:sz w:val="22"/>
          <w:szCs w:val="22"/>
          <w:rtl w:val="0"/>
          <w:lang w:val="ru-RU"/>
        </w:rPr>
        <w:t xml:space="preserve">2017 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Назначен в распоряжение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Ф</w:t>
      </w:r>
      <w:r>
        <w:rPr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>И</w:t>
      </w:r>
      <w:r>
        <w:rPr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>О</w:t>
      </w:r>
      <w:r>
        <w:rPr>
          <w:sz w:val="22"/>
          <w:szCs w:val="22"/>
          <w:rtl w:val="0"/>
          <w:lang w:val="ru-RU"/>
        </w:rPr>
        <w:t xml:space="preserve">., </w:t>
      </w:r>
      <w:r>
        <w:rPr>
          <w:sz w:val="22"/>
          <w:szCs w:val="22"/>
          <w:rtl w:val="0"/>
          <w:lang w:val="ru-RU"/>
        </w:rPr>
        <w:t>должность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стаж работы по специальности</w:t>
      </w:r>
      <w:r>
        <w:rPr>
          <w:sz w:val="22"/>
          <w:szCs w:val="22"/>
          <w:rtl w:val="0"/>
          <w:lang w:val="ru-RU"/>
        </w:rPr>
        <w:t>)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u w:val="single"/>
          <w:rtl w:val="0"/>
          <w:lang w:val="ru-RU"/>
        </w:rPr>
        <w:t xml:space="preserve">Никитина Алексея </w:t>
      </w:r>
      <w:r>
        <w:rPr>
          <w:sz w:val="22"/>
          <w:szCs w:val="22"/>
          <w:u w:val="single"/>
          <w:rtl w:val="0"/>
          <w:lang w:val="en-US"/>
        </w:rPr>
        <w:t>Сергеевича</w:t>
      </w:r>
      <w:r>
        <w:rPr>
          <w:sz w:val="22"/>
          <w:szCs w:val="22"/>
          <w:u w:val="single"/>
          <w:rtl w:val="0"/>
          <w:lang w:val="en-US"/>
        </w:rPr>
        <w:t xml:space="preserve">, </w:t>
      </w:r>
      <w:r>
        <w:rPr>
          <w:sz w:val="22"/>
          <w:szCs w:val="22"/>
          <w:u w:val="single"/>
          <w:rtl w:val="0"/>
          <w:lang w:val="ru-RU"/>
        </w:rPr>
        <w:t>старшего программиста</w:t>
      </w:r>
      <w:r>
        <w:rPr>
          <w:sz w:val="22"/>
          <w:szCs w:val="22"/>
          <w:u w:val="single"/>
          <w:rtl w:val="0"/>
          <w:lang w:val="en-US"/>
        </w:rPr>
        <w:t xml:space="preserve">, </w:t>
      </w:r>
      <w:r>
        <w:rPr>
          <w:sz w:val="22"/>
          <w:szCs w:val="22"/>
          <w:u w:val="single"/>
          <w:rtl w:val="0"/>
          <w:lang w:val="ru-RU"/>
        </w:rPr>
        <w:t xml:space="preserve">стаж работы </w:t>
      </w:r>
      <w:r>
        <w:rPr>
          <w:sz w:val="22"/>
          <w:szCs w:val="22"/>
          <w:u w:val="single"/>
          <w:rtl w:val="0"/>
          <w:lang w:val="ru-RU"/>
        </w:rPr>
        <w:t xml:space="preserve">12 </w:t>
      </w:r>
      <w:r>
        <w:rPr>
          <w:sz w:val="22"/>
          <w:szCs w:val="22"/>
          <w:u w:val="single"/>
          <w:rtl w:val="0"/>
          <w:lang w:val="ru-RU"/>
        </w:rPr>
        <w:t>лет</w:t>
      </w:r>
    </w:p>
    <w:p>
      <w:pPr>
        <w:pStyle w:val="Обычный"/>
        <w:spacing w:line="300" w:lineRule="auto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Практикант ознакомлен с правилами внутреннего трудового распорядка предприятия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требованиями охраны труда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техники безопасности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пожарной безопасности   </w:t>
      </w:r>
      <w:r>
        <w:rPr>
          <w:sz w:val="22"/>
          <w:szCs w:val="22"/>
          <w:rtl w:val="0"/>
          <w:lang w:val="ru-RU"/>
        </w:rPr>
        <w:t>________________________________________</w:t>
      </w:r>
    </w:p>
    <w:p>
      <w:pPr>
        <w:pStyle w:val="Обычный"/>
        <w:spacing w:line="300" w:lineRule="auto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                                                                                          (</w:t>
      </w:r>
      <w:r>
        <w:rPr>
          <w:sz w:val="18"/>
          <w:szCs w:val="18"/>
          <w:rtl w:val="0"/>
          <w:lang w:val="ru-RU"/>
        </w:rPr>
        <w:t>подпись обучающегося</w:t>
      </w:r>
      <w:r>
        <w:rPr>
          <w:sz w:val="18"/>
          <w:szCs w:val="18"/>
          <w:rtl w:val="0"/>
          <w:lang w:val="ru-RU"/>
        </w:rPr>
        <w:t>)</w:t>
      </w:r>
    </w:p>
    <w:p>
      <w:pPr>
        <w:pStyle w:val="Обычный"/>
        <w:spacing w:line="300" w:lineRule="auto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Отзыв администрации предприятия и руководителя практики от профильной организации  о работе практиканта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по окончании практики</w:t>
      </w:r>
      <w:r>
        <w:rPr>
          <w:sz w:val="22"/>
          <w:szCs w:val="22"/>
          <w:rtl w:val="0"/>
          <w:lang w:val="ru-RU"/>
        </w:rPr>
        <w:t xml:space="preserve">) </w:t>
      </w:r>
    </w:p>
    <w:p>
      <w:pPr>
        <w:pStyle w:val="Обычный"/>
        <w:spacing w:line="300" w:lineRule="auto"/>
        <w:jc w:val="both"/>
        <w:rPr>
          <w:u w:val="single"/>
        </w:rPr>
      </w:pPr>
      <w:r>
        <w:rPr>
          <w:sz w:val="22"/>
          <w:szCs w:val="22"/>
          <w:u w:val="single"/>
          <w:rtl w:val="0"/>
          <w:lang w:val="en-US"/>
        </w:rPr>
        <w:t xml:space="preserve">       </w:t>
      </w:r>
      <w:r>
        <w:rPr>
          <w:u w:val="single"/>
          <w:rtl w:val="0"/>
          <w:lang w:val="ru-RU"/>
        </w:rPr>
        <w:t>Дипломная работа «</w:t>
      </w:r>
      <w:r>
        <w:rPr>
          <w:sz w:val="22"/>
          <w:szCs w:val="22"/>
          <w:u w:val="single"/>
          <w:rtl w:val="0"/>
          <w:lang w:val="ru-RU"/>
        </w:rPr>
        <w:t>Кластеризация</w:t>
      </w:r>
      <w:r>
        <w:rPr>
          <w:sz w:val="22"/>
          <w:szCs w:val="22"/>
          <w:u w:val="single"/>
          <w:rtl w:val="0"/>
          <w:lang w:val="ru-RU"/>
        </w:rPr>
        <w:t xml:space="preserve"> </w:t>
      </w:r>
      <w:r>
        <w:rPr>
          <w:sz w:val="22"/>
          <w:szCs w:val="22"/>
          <w:u w:val="single"/>
          <w:rtl w:val="0"/>
          <w:lang w:val="ru-RU"/>
        </w:rPr>
        <w:t>населенных пунктов республики Татарстан на говоры на основе морфологических атрибутов</w:t>
      </w:r>
      <w:r>
        <w:rPr>
          <w:u w:val="single"/>
          <w:rtl w:val="0"/>
          <w:lang w:val="ru-RU"/>
        </w:rPr>
        <w:t>» студента  Бадыкова Айрата посвящена</w:t>
      </w:r>
      <w:r>
        <w:rPr>
          <w:u w:val="single"/>
          <w:rtl w:val="0"/>
          <w:lang w:val="ru-RU"/>
        </w:rPr>
        <w:t xml:space="preserve"> автоматической классификации населенных пунктов республики Татарстан с помощью методов кластеризации</w:t>
      </w:r>
      <w:r>
        <w:rPr>
          <w:u w:val="single"/>
          <w:rtl w:val="0"/>
          <w:lang w:val="ru-RU"/>
        </w:rPr>
        <w:t>.</w:t>
      </w:r>
      <w:r>
        <w:rPr>
          <w:u w:val="single"/>
          <w:rtl w:val="0"/>
          <w:lang w:val="ru-RU"/>
        </w:rPr>
        <w:t xml:space="preserve">   </w:t>
      </w:r>
    </w:p>
    <w:p>
      <w:pPr>
        <w:pStyle w:val="Обычный"/>
        <w:spacing w:line="300" w:lineRule="auto"/>
        <w:jc w:val="both"/>
        <w:rPr>
          <w:u w:val="single"/>
        </w:rPr>
      </w:pPr>
      <w:r>
        <w:rPr>
          <w:u w:val="single"/>
          <w:rtl w:val="0"/>
          <w:lang w:val="ru-RU"/>
        </w:rPr>
        <w:t xml:space="preserve">      Были изучены различные методы кластеризации категоричных данных  данных</w:t>
      </w:r>
      <w:r>
        <w:rPr>
          <w:u w:val="single"/>
          <w:rtl w:val="0"/>
          <w:lang w:val="en-US"/>
        </w:rPr>
        <w:t xml:space="preserve">, </w:t>
      </w:r>
      <w:r>
        <w:rPr>
          <w:u w:val="single"/>
          <w:rtl w:val="0"/>
          <w:lang w:val="ru-RU"/>
        </w:rPr>
        <w:t>были рассмотрены различные метрики сравнения транзакционных данных</w:t>
      </w:r>
      <w:r>
        <w:rPr>
          <w:u w:val="single"/>
          <w:rtl w:val="0"/>
          <w:lang w:val="en-US"/>
        </w:rPr>
        <w:t>.</w:t>
      </w:r>
    </w:p>
    <w:p>
      <w:pPr>
        <w:pStyle w:val="Обычный"/>
        <w:spacing w:line="300" w:lineRule="auto"/>
        <w:jc w:val="both"/>
        <w:rPr>
          <w:u w:val="single"/>
        </w:rPr>
      </w:pPr>
      <w:r>
        <w:rPr>
          <w:u w:val="single"/>
          <w:rtl w:val="0"/>
          <w:lang w:val="en-US"/>
        </w:rPr>
        <w:t xml:space="preserve">    </w:t>
      </w:r>
      <w:r>
        <w:rPr>
          <w:u w:val="single"/>
          <w:rtl w:val="0"/>
          <w:lang w:val="ru-RU"/>
        </w:rPr>
        <w:t xml:space="preserve">Была произведена имплементация алгоритмов кластеризации </w:t>
      </w:r>
      <w:r>
        <w:rPr>
          <w:u w:val="single"/>
          <w:rtl w:val="0"/>
          <w:lang w:val="en-US"/>
        </w:rPr>
        <w:t xml:space="preserve">ROCK </w:t>
      </w:r>
      <w:r>
        <w:rPr>
          <w:u w:val="single"/>
          <w:rtl w:val="0"/>
          <w:lang w:val="ru-RU"/>
        </w:rPr>
        <w:t xml:space="preserve">и </w:t>
      </w:r>
      <w:r>
        <w:rPr>
          <w:u w:val="single"/>
          <w:rtl w:val="0"/>
          <w:lang w:val="en-US"/>
        </w:rPr>
        <w:t xml:space="preserve">CLOPE </w:t>
      </w:r>
      <w:r>
        <w:rPr>
          <w:u w:val="single"/>
          <w:rtl w:val="0"/>
          <w:lang w:val="ru-RU"/>
        </w:rPr>
        <w:t xml:space="preserve">на функциональном языке программирования </w:t>
      </w:r>
      <w:r>
        <w:rPr>
          <w:u w:val="single"/>
          <w:rtl w:val="0"/>
          <w:lang w:val="en-US"/>
        </w:rPr>
        <w:t xml:space="preserve">Elixir, </w:t>
      </w:r>
      <w:r>
        <w:rPr>
          <w:u w:val="single"/>
          <w:rtl w:val="0"/>
          <w:lang w:val="ru-RU"/>
        </w:rPr>
        <w:t xml:space="preserve">написаны тесты для валидации </w:t>
      </w:r>
      <w:r>
        <w:rPr>
          <w:u w:val="single"/>
          <w:rtl w:val="0"/>
          <w:lang w:val="en-US"/>
        </w:rPr>
        <w:t>корректности</w:t>
      </w:r>
      <w:r>
        <w:rPr>
          <w:u w:val="single"/>
          <w:rtl w:val="0"/>
          <w:lang w:val="ru-RU"/>
        </w:rPr>
        <w:t xml:space="preserve"> выполнения </w:t>
      </w:r>
      <w:r>
        <w:rPr>
          <w:u w:val="single"/>
          <w:rtl w:val="0"/>
          <w:lang w:val="ru-RU"/>
        </w:rPr>
        <w:t>(</w:t>
      </w:r>
      <w:r>
        <w:rPr>
          <w:u w:val="single"/>
          <w:rtl w:val="0"/>
          <w:lang w:val="ru-RU"/>
        </w:rPr>
        <w:t>в том числе интеграционные</w:t>
      </w:r>
      <w:r>
        <w:rPr>
          <w:u w:val="single"/>
          <w:rtl w:val="0"/>
          <w:lang w:val="ru-RU"/>
        </w:rPr>
        <w:t xml:space="preserve">). </w:t>
      </w:r>
      <w:r>
        <w:rPr>
          <w:u w:val="single"/>
          <w:rtl w:val="0"/>
          <w:lang w:val="ru-RU"/>
        </w:rPr>
        <w:t xml:space="preserve">В качестве сервиса для </w:t>
      </w:r>
      <w:r>
        <w:rPr>
          <w:u w:val="single"/>
          <w:rtl w:val="0"/>
          <w:lang w:val="en-US"/>
        </w:rPr>
        <w:t>непрерывной</w:t>
      </w:r>
      <w:r>
        <w:rPr>
          <w:u w:val="single"/>
          <w:rtl w:val="0"/>
          <w:lang w:val="ru-RU"/>
        </w:rPr>
        <w:t xml:space="preserve"> интеграции </w:t>
      </w:r>
      <w:r>
        <w:rPr>
          <w:u w:val="single"/>
          <w:rtl w:val="0"/>
          <w:lang w:val="ru-RU"/>
        </w:rPr>
        <w:t xml:space="preserve">(CI) </w:t>
      </w:r>
      <w:r>
        <w:rPr>
          <w:u w:val="single"/>
          <w:rtl w:val="0"/>
          <w:lang w:val="ru-RU"/>
        </w:rPr>
        <w:t xml:space="preserve">был </w:t>
      </w:r>
      <w:r>
        <w:rPr>
          <w:u w:val="single"/>
          <w:rtl w:val="0"/>
          <w:lang w:val="en-US"/>
        </w:rPr>
        <w:t>использован</w:t>
      </w:r>
      <w:r>
        <w:rPr>
          <w:u w:val="single"/>
        </w:rPr>
        <w:fldChar w:fldCharType="begin" w:fldLock="0"/>
      </w:r>
      <w:r>
        <w:rPr>
          <w:u w:val="single"/>
        </w:rPr>
        <w:instrText xml:space="preserve"> HYPERLINK "https://semaphoreci.com/"</w:instrText>
      </w:r>
      <w:r>
        <w:rPr>
          <w:u w:val="single"/>
        </w:rPr>
        <w:fldChar w:fldCharType="separate" w:fldLock="0"/>
      </w:r>
      <w:r>
        <w:rPr>
          <w:u w:val="single"/>
          <w:rtl w:val="0"/>
          <w:lang w:val="ru-RU"/>
        </w:rPr>
        <w:t xml:space="preserve"> </w:t>
      </w:r>
      <w:r>
        <w:rPr>
          <w:u w:val="single"/>
        </w:rPr>
        <w:fldChar w:fldCharType="end" w:fldLock="0"/>
      </w:r>
      <w:r>
        <w:rPr>
          <w:rStyle w:val="Hyperlink.0"/>
          <w:u w:val="single"/>
        </w:rPr>
        <w:fldChar w:fldCharType="begin" w:fldLock="0"/>
      </w:r>
      <w:r>
        <w:rPr>
          <w:rStyle w:val="Hyperlink.0"/>
          <w:u w:val="single"/>
        </w:rPr>
        <w:instrText xml:space="preserve"> HYPERLINK "https://semaphoreci.com/"</w:instrText>
      </w:r>
      <w:r>
        <w:rPr>
          <w:rStyle w:val="Hyperlink.0"/>
          <w:u w:val="single"/>
        </w:rPr>
        <w:fldChar w:fldCharType="separate" w:fldLock="0"/>
      </w:r>
      <w:r>
        <w:rPr>
          <w:rStyle w:val="Hyperlink.0"/>
          <w:u w:val="single"/>
          <w:rtl w:val="0"/>
          <w:lang w:val="ru-RU"/>
        </w:rPr>
        <w:t>https://semaphoreci.com/</w:t>
      </w:r>
      <w:r>
        <w:rPr>
          <w:u w:val="single"/>
        </w:rPr>
        <w:fldChar w:fldCharType="end" w:fldLock="0"/>
      </w:r>
      <w:r>
        <w:rPr>
          <w:u w:val="single"/>
          <w:rtl w:val="0"/>
          <w:lang w:val="ru-RU"/>
        </w:rPr>
        <w:t>.</w:t>
      </w:r>
    </w:p>
    <w:p>
      <w:pPr>
        <w:pStyle w:val="Обычный"/>
        <w:spacing w:line="300" w:lineRule="auto"/>
        <w:jc w:val="both"/>
        <w:rPr>
          <w:u w:val="single"/>
        </w:rPr>
      </w:pPr>
      <w:r>
        <w:rPr>
          <w:u w:val="single"/>
          <w:rtl w:val="0"/>
          <w:lang w:val="ru-RU"/>
        </w:rPr>
        <w:t xml:space="preserve">  Было произведено сравнение полученных кластеров с экспертными данными</w:t>
      </w:r>
      <w:r>
        <w:rPr>
          <w:u w:val="single"/>
          <w:rtl w:val="0"/>
          <w:lang w:val="en-US"/>
        </w:rPr>
        <w:t xml:space="preserve">, </w:t>
      </w:r>
      <w:r>
        <w:rPr>
          <w:u w:val="single"/>
          <w:rtl w:val="0"/>
          <w:lang w:val="ru-RU"/>
        </w:rPr>
        <w:t>а также сравнение реализованных алгоритмов кластеризации между собой</w:t>
      </w:r>
      <w:r>
        <w:rPr>
          <w:u w:val="single"/>
          <w:rtl w:val="0"/>
          <w:lang w:val="en-US"/>
        </w:rPr>
        <w:t>.</w:t>
      </w:r>
    </w:p>
    <w:p>
      <w:pPr>
        <w:pStyle w:val="Обычный"/>
        <w:spacing w:line="300" w:lineRule="auto"/>
        <w:jc w:val="both"/>
        <w:rPr>
          <w:u w:val="single"/>
        </w:rPr>
      </w:pPr>
      <w:r>
        <w:rPr>
          <w:u w:val="single"/>
          <w:rtl w:val="0"/>
          <w:lang w:val="en-US"/>
        </w:rPr>
        <w:t xml:space="preserve">  </w:t>
      </w:r>
      <w:r>
        <w:rPr>
          <w:u w:val="single"/>
          <w:rtl w:val="0"/>
          <w:lang w:val="ru-RU"/>
        </w:rPr>
        <w:t xml:space="preserve">Полученные в результате исследования выводы </w:t>
      </w:r>
      <w:r>
        <w:rPr>
          <w:u w:val="single"/>
          <w:rtl w:val="0"/>
          <w:lang w:val="ru-RU"/>
        </w:rPr>
        <w:t xml:space="preserve">могут быть </w:t>
      </w:r>
      <w:r>
        <w:rPr>
          <w:u w:val="single"/>
          <w:rtl w:val="0"/>
          <w:lang w:val="ru-RU"/>
        </w:rPr>
        <w:t>использованы</w:t>
      </w:r>
      <w:r>
        <w:rPr>
          <w:u w:val="single"/>
          <w:rtl w:val="0"/>
          <w:lang w:val="ru-RU"/>
        </w:rPr>
        <w:t xml:space="preserve"> для выделения диалектов и говоров не только в татарском языке</w:t>
      </w:r>
      <w:r>
        <w:rPr>
          <w:u w:val="single"/>
          <w:rtl w:val="0"/>
          <w:lang w:val="en-US"/>
        </w:rPr>
        <w:t xml:space="preserve">, </w:t>
      </w:r>
      <w:r>
        <w:rPr>
          <w:u w:val="single"/>
          <w:rtl w:val="0"/>
          <w:lang w:val="ru-RU"/>
        </w:rPr>
        <w:t>но и в других языках</w:t>
      </w:r>
      <w:r>
        <w:rPr>
          <w:u w:val="single"/>
          <w:rtl w:val="0"/>
          <w:lang w:val="en-US"/>
        </w:rPr>
        <w:t xml:space="preserve">. </w:t>
      </w:r>
      <w:r>
        <w:rPr>
          <w:u w:val="single"/>
          <w:rtl w:val="0"/>
          <w:lang w:val="ru-RU"/>
        </w:rPr>
        <w:t xml:space="preserve">Реализованные пакеты алгоритмов кластеризации являются хорошим вкладом в алгоритмическую составляющую языка </w:t>
      </w:r>
      <w:r>
        <w:rPr>
          <w:u w:val="single"/>
          <w:rtl w:val="0"/>
          <w:lang w:val="en-US"/>
        </w:rPr>
        <w:t xml:space="preserve">Elixir, </w:t>
      </w:r>
      <w:r>
        <w:rPr>
          <w:u w:val="single"/>
          <w:rtl w:val="0"/>
          <w:lang w:val="ru-RU"/>
        </w:rPr>
        <w:t>до этого их не было в данном языке программирования</w:t>
      </w:r>
      <w:r>
        <w:rPr>
          <w:u w:val="single"/>
          <w:rtl w:val="0"/>
          <w:lang w:val="en-US"/>
        </w:rPr>
        <w:t>.</w:t>
      </w:r>
    </w:p>
    <w:p>
      <w:pPr>
        <w:pStyle w:val="Обычный"/>
        <w:spacing w:line="300" w:lineRule="auto"/>
        <w:jc w:val="both"/>
        <w:rPr>
          <w:u w:val="single"/>
        </w:rPr>
      </w:pPr>
      <w:r>
        <w:rPr>
          <w:u w:val="single"/>
          <w:rtl w:val="0"/>
          <w:lang w:val="en-US"/>
        </w:rPr>
        <w:t xml:space="preserve">       </w:t>
      </w:r>
      <w:r>
        <w:rPr>
          <w:u w:val="single"/>
          <w:rtl w:val="0"/>
          <w:lang w:val="ru-RU"/>
        </w:rPr>
        <w:t>Р</w:t>
      </w:r>
      <w:r>
        <w:rPr>
          <w:u w:val="single"/>
          <w:rtl w:val="0"/>
          <w:lang w:val="ru-RU"/>
        </w:rPr>
        <w:t>абота Бадыкова Айрата является самостоятельным</w:t>
      </w:r>
      <w:r>
        <w:rPr>
          <w:u w:val="single"/>
          <w:rtl w:val="0"/>
          <w:lang w:val="ru-RU"/>
        </w:rPr>
        <w:t xml:space="preserve">, </w:t>
      </w:r>
      <w:r>
        <w:rPr>
          <w:u w:val="single"/>
          <w:rtl w:val="0"/>
          <w:lang w:val="ru-RU"/>
        </w:rPr>
        <w:t xml:space="preserve">целостным законченным исследованием одной из актуальных проблем </w:t>
      </w:r>
      <w:r>
        <w:rPr>
          <w:u w:val="single"/>
          <w:rtl w:val="0"/>
          <w:lang w:val="ru-RU"/>
        </w:rPr>
        <w:t>диалектометрии</w:t>
      </w:r>
      <w:r>
        <w:rPr>
          <w:u w:val="single"/>
          <w:rtl w:val="0"/>
          <w:lang w:val="ru-RU"/>
        </w:rPr>
        <w:t xml:space="preserve">. </w:t>
      </w:r>
      <w:r>
        <w:rPr>
          <w:u w:val="single"/>
          <w:rtl w:val="0"/>
          <w:lang w:val="ru-RU"/>
        </w:rPr>
        <w:t>Работа выполнена в соответствии с требованиями</w:t>
      </w:r>
      <w:r>
        <w:rPr>
          <w:u w:val="single"/>
          <w:rtl w:val="0"/>
          <w:lang w:val="ru-RU"/>
        </w:rPr>
        <w:t xml:space="preserve">, </w:t>
      </w:r>
      <w:r>
        <w:rPr>
          <w:u w:val="single"/>
          <w:rtl w:val="0"/>
          <w:lang w:val="ru-RU"/>
        </w:rPr>
        <w:t>заслуживает отличной оценки и может быть допущена к защите</w:t>
      </w:r>
      <w:r>
        <w:rPr>
          <w:u w:val="single"/>
          <w:rtl w:val="0"/>
          <w:lang w:val="ru-RU"/>
        </w:rPr>
        <w:t>.</w:t>
      </w:r>
      <w:r>
        <w:rPr>
          <w:u w:val="single"/>
          <w:rtl w:val="0"/>
          <w:lang w:val="ru-RU"/>
        </w:rPr>
        <w:t xml:space="preserve"> </w:t>
      </w:r>
    </w:p>
    <w:p>
      <w:pPr>
        <w:pStyle w:val="Обычный"/>
        <w:spacing w:line="300" w:lineRule="auto"/>
        <w:jc w:val="both"/>
        <w:rPr>
          <w:u w:val="single"/>
        </w:rPr>
      </w:pPr>
    </w:p>
    <w:p>
      <w:pPr>
        <w:pStyle w:val="Обычный"/>
        <w:spacing w:line="300" w:lineRule="auto"/>
        <w:jc w:val="both"/>
        <w:rPr>
          <w:rStyle w:val="None"/>
          <w:sz w:val="22"/>
          <w:szCs w:val="22"/>
          <w:u w:val="single"/>
        </w:rPr>
      </w:pPr>
    </w:p>
    <w:p>
      <w:pPr>
        <w:pStyle w:val="Обычный"/>
        <w:spacing w:line="300" w:lineRule="auto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ru-RU"/>
        </w:rPr>
        <w:t xml:space="preserve">Практикант  выбыл с места практики « </w:t>
      </w:r>
      <w:r>
        <w:rPr>
          <w:rStyle w:val="None"/>
          <w:sz w:val="22"/>
          <w:szCs w:val="22"/>
          <w:rtl w:val="0"/>
          <w:lang w:val="ru-RU"/>
        </w:rPr>
        <w:t xml:space="preserve">24 </w:t>
      </w:r>
      <w:r>
        <w:rPr>
          <w:rStyle w:val="None"/>
          <w:sz w:val="22"/>
          <w:szCs w:val="22"/>
          <w:rtl w:val="0"/>
          <w:lang w:val="ru-RU"/>
        </w:rPr>
        <w:t xml:space="preserve">» мая </w:t>
      </w:r>
      <w:r>
        <w:rPr>
          <w:rStyle w:val="None"/>
          <w:sz w:val="22"/>
          <w:szCs w:val="22"/>
          <w:rtl w:val="0"/>
          <w:lang w:val="ru-RU"/>
        </w:rPr>
        <w:t xml:space="preserve">2017 </w:t>
      </w:r>
      <w:r>
        <w:rPr>
          <w:rStyle w:val="None"/>
          <w:sz w:val="22"/>
          <w:szCs w:val="22"/>
          <w:rtl w:val="0"/>
          <w:lang w:val="ru-RU"/>
        </w:rPr>
        <w:t>г</w:t>
      </w:r>
      <w:r>
        <w:rPr>
          <w:rStyle w:val="None"/>
          <w:sz w:val="22"/>
          <w:szCs w:val="22"/>
          <w:rtl w:val="0"/>
          <w:lang w:val="ru-RU"/>
        </w:rPr>
        <w:t>.</w:t>
      </w:r>
    </w:p>
    <w:p>
      <w:pPr>
        <w:pStyle w:val="Обычный"/>
        <w:spacing w:line="300" w:lineRule="auto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ru-RU"/>
        </w:rPr>
        <w:t xml:space="preserve">Руководитель практики </w:t>
      </w:r>
    </w:p>
    <w:p>
      <w:pPr>
        <w:pStyle w:val="Обычный"/>
        <w:spacing w:line="300" w:lineRule="auto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ru-RU"/>
        </w:rPr>
        <w:t xml:space="preserve">от профильной организации </w:t>
      </w:r>
      <w:r>
        <w:rPr>
          <w:rStyle w:val="None"/>
          <w:sz w:val="22"/>
          <w:szCs w:val="22"/>
          <w:rtl w:val="0"/>
          <w:lang w:val="ru-RU"/>
        </w:rPr>
        <w:t>________________ /_____________________/</w:t>
      </w:r>
    </w:p>
    <w:p>
      <w:pPr>
        <w:pStyle w:val="Обычный"/>
        <w:spacing w:line="300" w:lineRule="auto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ru-RU"/>
        </w:rPr>
        <w:t xml:space="preserve">                                                     </w:t>
      </w:r>
    </w:p>
    <w:p>
      <w:pPr>
        <w:pStyle w:val="Обычный"/>
        <w:spacing w:line="300" w:lineRule="auto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ru-RU"/>
        </w:rPr>
        <w:t xml:space="preserve">Руководитель </w:t>
      </w:r>
    </w:p>
    <w:p>
      <w:pPr>
        <w:pStyle w:val="Обычный"/>
        <w:spacing w:line="300" w:lineRule="auto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ru-RU"/>
        </w:rPr>
        <w:t xml:space="preserve">профильной организации  </w:t>
      </w:r>
      <w:r>
        <w:rPr>
          <w:rStyle w:val="None"/>
          <w:sz w:val="22"/>
          <w:szCs w:val="22"/>
          <w:rtl w:val="0"/>
          <w:lang w:val="ru-RU"/>
        </w:rPr>
        <w:t>_________________/____________________/</w:t>
      </w:r>
    </w:p>
    <w:p>
      <w:pPr>
        <w:pStyle w:val="Обычный"/>
        <w:spacing w:line="300" w:lineRule="auto"/>
        <w:rPr>
          <w:rStyle w:val="None"/>
          <w:sz w:val="22"/>
          <w:szCs w:val="22"/>
        </w:rPr>
      </w:pPr>
    </w:p>
    <w:p>
      <w:pPr>
        <w:pStyle w:val="Обычный"/>
        <w:spacing w:line="300" w:lineRule="auto"/>
      </w:pPr>
      <w:r>
        <w:rPr>
          <w:rStyle w:val="None"/>
          <w:sz w:val="22"/>
          <w:szCs w:val="22"/>
          <w:rtl w:val="0"/>
          <w:lang w:val="ru-RU"/>
        </w:rPr>
        <w:t xml:space="preserve">             М</w:t>
      </w:r>
      <w:r>
        <w:rPr>
          <w:rStyle w:val="None"/>
          <w:sz w:val="22"/>
          <w:szCs w:val="22"/>
          <w:rtl w:val="0"/>
          <w:lang w:val="ru-RU"/>
        </w:rPr>
        <w:t>.</w:t>
      </w:r>
      <w:r>
        <w:rPr>
          <w:rStyle w:val="None"/>
          <w:sz w:val="22"/>
          <w:szCs w:val="22"/>
          <w:rtl w:val="0"/>
          <w:lang w:val="ru-RU"/>
        </w:rPr>
        <w:t>П</w:t>
      </w:r>
      <w:r>
        <w:rPr>
          <w:rStyle w:val="None"/>
          <w:sz w:val="22"/>
          <w:szCs w:val="22"/>
          <w:rtl w:val="0"/>
          <w:lang w:val="ru-RU"/>
        </w:rPr>
        <w:t xml:space="preserve">.           </w:t>
      </w:r>
    </w:p>
    <w:sectPr>
      <w:headerReference w:type="default" r:id="rId4"/>
      <w:footerReference w:type="default" r:id="rId5"/>
      <w:pgSz w:w="16840" w:h="11900" w:orient="landscape"/>
      <w:pgMar w:top="851" w:right="962" w:bottom="426" w:left="1134" w:header="709" w:footer="709"/>
      <w:cols w:space="709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Heading 4">
    <w:name w:val="Heading 4"/>
    <w:next w:val="Heading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1155cc"/>
      <w:u w:color="1155cc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