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«Сделано внуками»</w:t>
      </w:r>
    </w:p>
    <w:p>
      <w:pPr>
        <w:pStyle w:val="Subtitle"/>
      </w:pPr>
      <w:r>
        <w:t xml:space="preserve">Рыба грантовой заявки · дети ИТ-академии изобретают и печатают на 3D-принтере помощников для людей, которым нужен постоянный уход</w:t>
      </w:r>
    </w:p>
    <w:p>
      <w:pPr>
        <w:pStyle w:val="BlockText"/>
      </w:pPr>
      <w:r>
        <w:rPr>
          <w:b/>
          <w:bCs/>
        </w:rPr>
        <w:t xml:space="preserve">Как читать.</w:t>
      </w:r>
      <w:r>
        <w:t xml:space="preserve"> </w:t>
      </w:r>
      <w:r>
        <w:t xml:space="preserve">В [квадратных скобках] — то, что нужно вписать или уточнить. Суммы в бюджете ориентировочные, их нужно сверить с реальными ценами. Структура повторяет типовую заявку на социальный грант (паспорт, проблема, цели, план, результаты, бюджет, партнёры, тиражирование). Под требования конкретного фонда её адаптирует НКО-заявитель.</w:t>
      </w:r>
    </w:p>
    <w:bookmarkStart w:id="9" w:name="паспорт-проекта"/>
    <w:p>
      <w:pPr>
        <w:pStyle w:val="Heading1"/>
      </w:pPr>
      <w:r>
        <w:t xml:space="preserve">1. Паспорт проекта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Поле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«Сделано внуками». Варианты: «Печатаем заботу», «3D-забота», «Изобретено для бабушки»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Заявитель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[Название НКО], [город]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Ключевой партнёр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ИТ-академия Второй площадки ИТ-парка, Набережные Челны: набор и обучение детей, площадка, наставники, оборудование, информационная поддержка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Другие партнёры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[Центр социального обслуживания / патронажная служба / Совет ветеранов], [СМИ]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География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г. Набережные Челны, Республика Татарстан. Тиражирование — по Татарстану и в регионы через открытые материалы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Срок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 месяцев: месяц 1 — месяц 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Благополучатели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человек, нуждающихся в постоянном постороннем уходе, и их родственники / сиделки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детей [10–16] лет — учащиеся ИТ-академии, 10 проектных групп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Запрашиваемая сумма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[~410 000 ₽] (см. раздел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Софинансирование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[~___ ₽]: площадка, педагоги, оборудование и PR ИТ-парка (см. раздел 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Суть в одном абзаце.</w:t>
      </w:r>
      <w:r>
        <w:t xml:space="preserve"> </w:t>
      </w:r>
      <w:r>
        <w:t xml:space="preserve">Мы опросили 200 подопечных, которые нуждаются в постоянном уходе, и выявили 10 самых распространённых бытовых сложностей: не открыть банку, не взять ложку, не повернуть ключ и т. п. Дети из ИТ-академии разделились на 10 групп. Каждая группа взяла одну сложность, встретилась с подопечными, придумала устройство-помощник, смоделировала его и напечатала на 3D-принтере. Прототипы проверяются у самих подопечных и дорабатываются. Готовые устройства дарятся подопечным. Итоги — брошюра с инструкциями и открытыми 3D-моделями и отчётная конференция, на которой дети представляют свои исследования. Любая школа, ИТ-куб или кружок с 3D-принтером сможет повторить проект по нашим материалам.</w:t>
      </w:r>
    </w:p>
    <w:bookmarkEnd w:id="9"/>
    <w:bookmarkStart w:id="10" w:name="проблема-и-обоснование"/>
    <w:p>
      <w:pPr>
        <w:pStyle w:val="Heading1"/>
      </w:pPr>
      <w:r>
        <w:t xml:space="preserve">2. Проблема и обоснование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Людям, которые нуждаются в постоянном уходе, многие простые действия даются с трудом: удержать предмет, открыть, дотянуться, повернуть. Специальные реабилитационные приспособления продаются, но они дорогие, их трудно найти, и они не подгоняются под конкретного человека. В итоге человек теряет самостоятельность в мелочах, а нагрузка на родственников и сиделок растёт.</w:t>
      </w:r>
    </w:p>
    <w:p>
      <w:pPr>
        <w:pStyle w:val="BodyText"/>
      </w:pPr>
      <w:r>
        <w:rPr>
          <w:b/>
          <w:bCs/>
        </w:rPr>
        <w:t xml:space="preserve">Что мы уже знаем.</w:t>
      </w:r>
      <w:r>
        <w:t xml:space="preserve"> </w:t>
      </w:r>
      <w:r>
        <w:t xml:space="preserve">Проведён опрос 200 подопечных [кем: НКО / соцслужбой; когда: ___]. Выявлены 10 самых частых сложностей: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Сложность (из опроса)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Сколько человек отметили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Группа детей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Идея устройства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 из 200]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Группа 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</w:tbl>
    <w:p>
      <w:pPr>
        <w:pStyle w:val="BlockText"/>
      </w:pPr>
      <w:r>
        <w:t xml:space="preserve">Цифры опроса — самый сильный аргумент заявки. Эксперт должен увидеть: проблема не придумана, а измерена. Если есть цитаты подопечных, добавьте 2–3 («не могу сама открыть пакет молока, жду внука»).</w:t>
      </w:r>
    </w:p>
    <w:p>
      <w:pPr>
        <w:pStyle w:val="FirstParagraph"/>
      </w:pPr>
      <w:r>
        <w:rPr>
          <w:b/>
          <w:bCs/>
        </w:rPr>
        <w:t xml:space="preserve">Вторая проблема, которую решает проект.</w:t>
      </w:r>
      <w:r>
        <w:t xml:space="preserve"> </w:t>
      </w:r>
      <w:r>
        <w:t xml:space="preserve">Дети учатся технологиям в отрыве от жизни: моделируют «брелок» или «кубик». Здесь у задачи есть реальный пользователь, и результат можно подержать в руках и подарить. Так формируются инженерное мышление, эмпатия и связь поколений.</w:t>
      </w:r>
    </w:p>
    <w:p>
      <w:pPr>
        <w:pStyle w:val="BodyText"/>
      </w:pPr>
      <w:r>
        <w:rPr>
          <w:b/>
          <w:bCs/>
        </w:rPr>
        <w:t xml:space="preserve">Почему мы.</w:t>
      </w:r>
      <w:r>
        <w:t xml:space="preserve"> </w:t>
      </w:r>
      <w:r>
        <w:t xml:space="preserve">У ИТ-академии есть педагоги по 3D-моделированию и робототехнике, опыт проектной работы с детьми (800+ учащихся в год, воркшоп «НейроStart»: 680 студентов, 30+ приложений) и площадка ИТ-парка. У НКО [название] — доступ к подопечным, опыт работы с ними и опыт реализации социальных проектов.</w:t>
      </w:r>
    </w:p>
    <w:bookmarkEnd w:id="10"/>
    <w:bookmarkStart w:id="11" w:name="целевые-группы"/>
    <w:p>
      <w:pPr>
        <w:pStyle w:val="Heading1"/>
      </w:pPr>
      <w:r>
        <w:t xml:space="preserve">3. Целевые группы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Группа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Кол-во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получают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Подопечные, нуждающиеся в постоянном уходе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(опрошены), [__] участвуют в тестировании, [__] получают устройства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Бесплатные устройства-помощники под их реальные сложности, внимание и общение с детьми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Родственники и сиделки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Облегчение ухода, брошюра с инструкциями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— учащиеся ИТ-академии, [10–16] лет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(10 групп по [6])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Проектное обучение: исследование, 3D-моделирование, печать, презентация; опыт волонтёрства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Педагоги, школы, ИТ-кубы, кружки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(через брошюру и открытую библиотеку)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Готовая методика и модели для повторения проекта</w:t>
            </w:r>
          </w:p>
        </w:tc>
      </w:tr>
    </w:tbl>
    <w:bookmarkEnd w:id="11"/>
    <w:bookmarkStart w:id="12" w:name="цель-и-задачи"/>
    <w:p>
      <w:pPr>
        <w:pStyle w:val="Heading1"/>
      </w:pPr>
      <w:r>
        <w:t xml:space="preserve">4. Цель и задачи</w:t>
      </w:r>
    </w:p>
    <w:p>
      <w:pPr>
        <w:pStyle w:val="FirstParagraph"/>
      </w:pPr>
      <w:r>
        <w:rPr>
          <w:b/>
          <w:bCs/>
        </w:rPr>
        <w:t xml:space="preserve">Цель.</w:t>
      </w:r>
      <w:r>
        <w:t xml:space="preserve"> </w:t>
      </w:r>
      <w:r>
        <w:t xml:space="preserve">Повысить бытовую самостоятельность [__] людей, нуждающихся в постоянном уходе, в г. Набережные Челны. Для этого [60] детей создают и печатают на 3D-принтере устройства-помощники под 10 самых частых сложностей, а методика и модели становятся открытыми для тиражирования.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Обучить [60] детей основам исследования пользователя, 3D-моделирования и 3D-печати.</w:t>
      </w:r>
      <w:r>
        <w:t xml:space="preserve"> </w:t>
      </w:r>
      <w:r>
        <w:t xml:space="preserve">2. Организовать встречи детей с подопечными для интервью и тестирования прототипов.</w:t>
      </w:r>
      <w:r>
        <w:t xml:space="preserve"> </w:t>
      </w:r>
      <w:r>
        <w:t xml:space="preserve">3. Разработать, протестировать и доработать 10 устройств-помощников.</w:t>
      </w:r>
      <w:r>
        <w:t xml:space="preserve"> </w:t>
      </w:r>
      <w:r>
        <w:t xml:space="preserve">4. Изготовить и передать подопечным [__] устройств.</w:t>
      </w:r>
      <w:r>
        <w:t xml:space="preserve"> </w:t>
      </w:r>
      <w:r>
        <w:t xml:space="preserve">5. Выпустить брошюру с описанием устройств, инструкциями и ссылками на открытые 3D-модели.</w:t>
      </w:r>
      <w:r>
        <w:t xml:space="preserve"> </w:t>
      </w:r>
      <w:r>
        <w:t xml:space="preserve">6. Провести отчётную конференцию, на которой дети представят результаты исследований.</w:t>
      </w:r>
      <w:r>
        <w:t xml:space="preserve"> </w:t>
      </w:r>
      <w:r>
        <w:t xml:space="preserve">7. Обеспечить тиражирование: открытая библиотека моделей и методика для школ и кружков.</w:t>
      </w:r>
    </w:p>
    <w:bookmarkEnd w:id="12"/>
    <w:bookmarkStart w:id="13" w:name="механика-как-проходит-проект"/>
    <w:p>
      <w:pPr>
        <w:pStyle w:val="Heading1"/>
      </w:pPr>
      <w:r>
        <w:t xml:space="preserve">5. Механика: как проходит проект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Этап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происходит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Кто отвечает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0. Опрос (выполнен)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 подопечных, 10 главных сложностей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1. Набор и старт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Набор детей через ИТ-академию, 10 групп, распределение сложностей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2. Обучение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[8] занятий: эмпатия и интервью, безопасность и этика общения, 3D-моделирование ([Tinkercad / Компас-3D / Blender]), 3D-печать, презентация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3. Выезд-знакомство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Каждая группа встречается с [2–3] подопечными: наблюдает, расспрашивает, измеряет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4. Прототип v1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Моделирование и печать первого варианта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5. Выезд-тестирование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Подопечные пробуют прототип, дети фиксируют замечания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6. Доработка и изготовление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Версия v2, печать тиража [__] шт., упаковка с инструкцией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7. Вручение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Передача устройств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+ дети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8. Брошюра и открытая библиотека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Описание 10 устройств, фото, инструкции, файлы моделей в открытом доступе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Академия + НКО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9. Отчётная конференция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представляют исследования, награждение, приглашены подопечные, родители, партнёры, СМИ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ИТ-парк + НКО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дети ездят к подопечным, а не только печатают.</w:t>
      </w:r>
      <w:r>
        <w:t xml:space="preserve"> </w:t>
      </w:r>
      <w:r>
        <w:t xml:space="preserve">Главная ценность — в исследовании. Ребёнок видит, что бабушке тяжело повернуть ключ, измеряет её руку и понимает, почему ручка должна быть толще. Так появляется правильное устройство, а у ребёнка формируется эмпатия. Это отличает проект от «кружка 3D-печати».</w:t>
      </w:r>
    </w:p>
    <w:bookmarkEnd w:id="13"/>
    <w:bookmarkStart w:id="14" w:name="X05e0cec0444b333a819b67d778cee0bf9686d3c"/>
    <w:p>
      <w:pPr>
        <w:pStyle w:val="Heading1"/>
      </w:pPr>
      <w:r>
        <w:t xml:space="preserve">6. Роль ИТ-академии: трафик и организация обучения</w:t>
      </w:r>
    </w:p>
    <w:p>
      <w:pPr>
        <w:pStyle w:val="FirstParagraph"/>
      </w:pPr>
      <w:r>
        <w:t xml:space="preserve">ИТ-академия в проекте не только печатает. Она создаёт поток участников и организует обучение.</w:t>
      </w:r>
    </w:p>
    <w:p>
      <w:pPr>
        <w:pStyle w:val="BodyText"/>
      </w:pPr>
      <w:r>
        <w:rPr>
          <w:b/>
          <w:bCs/>
        </w:rPr>
        <w:t xml:space="preserve">Академия как организатор обучения:</w:t>
      </w:r>
      <w:r>
        <w:t xml:space="preserve"> </w:t>
      </w:r>
      <w:r>
        <w:t xml:space="preserve">- разрабатывает программу из [8] занятий и ведёт их силами своих педагогов;</w:t>
      </w:r>
      <w:r>
        <w:t xml:space="preserve"> </w:t>
      </w:r>
      <w:r>
        <w:t xml:space="preserve">- даёт наставника каждой группе;</w:t>
      </w:r>
      <w:r>
        <w:t xml:space="preserve"> </w:t>
      </w:r>
      <w:r>
        <w:t xml:space="preserve">- предоставляет компьютеры, ПО, существующие 3D-принтеры, площадку;</w:t>
      </w:r>
      <w:r>
        <w:t xml:space="preserve"> </w:t>
      </w:r>
      <w:r>
        <w:t xml:space="preserve">- отвечает за качество и безопасность изделий.</w:t>
      </w:r>
    </w:p>
    <w:p>
      <w:pPr>
        <w:pStyle w:val="BodyText"/>
      </w:pPr>
      <w:r>
        <w:rPr>
          <w:b/>
          <w:bCs/>
        </w:rPr>
        <w:t xml:space="preserve">Академия как источник трафика: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Набор.</w:t>
      </w:r>
      <w:r>
        <w:t xml:space="preserve"> </w:t>
      </w:r>
      <w:r>
        <w:t xml:space="preserve">Анонс проекта в каналах Академии и ИТ-парка, родительских чатах, школах. Социальный проект — сильный повод прийти в Академию впервые.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Родители.</w:t>
      </w:r>
      <w:r>
        <w:t xml:space="preserve"> </w:t>
      </w:r>
      <w:r>
        <w:t xml:space="preserve">Родители видят, чем занимается ребёнок, и приходят на конференцию. Это день открытых дверей с готовым поводом.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Контент.</w:t>
      </w:r>
      <w:r>
        <w:t xml:space="preserve"> </w:t>
      </w:r>
      <w:r>
        <w:t xml:space="preserve">Каждый этап — история для соцсетей ИТ-парка, Академии и руководителя площадки: выезды, прототипы, реакции подопечных. Такой контент естественно набирает охват.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СМИ.</w:t>
      </w:r>
      <w:r>
        <w:t xml:space="preserve"> </w:t>
      </w:r>
      <w:r>
        <w:t xml:space="preserve">«Дети напечатали помощников для пожилых» — понятный и тёплый инфоповод для городских и республиканских СМИ.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Партнёры.</w:t>
      </w:r>
      <w:r>
        <w:t xml:space="preserve"> </w:t>
      </w:r>
      <w:r>
        <w:t xml:space="preserve">НКО, соцслужбы и школы узнают о возможностях Академии.</w:t>
      </w:r>
    </w:p>
    <w:p>
      <w:pPr>
        <w:pStyle w:val="BodyText"/>
      </w:pPr>
      <w:r>
        <w:rPr>
          <w:b/>
          <w:bCs/>
        </w:rPr>
        <w:t xml:space="preserve">Метрики трафика (для внутреннего учёта ИТ-парка, в заявку — по желанию):</w:t>
      </w:r>
      <w:r>
        <w:t xml:space="preserve"> </w:t>
      </w:r>
      <w:r>
        <w:t xml:space="preserve">- заявки на участие в проекте;</w:t>
      </w:r>
      <w:r>
        <w:t xml:space="preserve"> </w:t>
      </w:r>
      <w:r>
        <w:t xml:space="preserve">- гости конференции (родители, партнёры);</w:t>
      </w:r>
      <w:r>
        <w:t xml:space="preserve"> </w:t>
      </w:r>
      <w:r>
        <w:t xml:space="preserve">- записи на курсы Академии по итогам проекта;</w:t>
      </w:r>
      <w:r>
        <w:t xml:space="preserve"> </w:t>
      </w:r>
      <w:r>
        <w:t xml:space="preserve">- охват публикаций и упоминаний в СМИ.</w:t>
      </w:r>
    </w:p>
    <w:bookmarkEnd w:id="14"/>
    <w:bookmarkStart w:id="15" w:name="календарный-план"/>
    <w:p>
      <w:pPr>
        <w:pStyle w:val="Heading1"/>
      </w:pPr>
      <w:r>
        <w:t xml:space="preserve">7. Календарный план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Месяц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Мероприятия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Результат месяца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Закупка принтера и материалов, набор детей, формирование 10 групп, старт обучения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Оборудование закуплено, [60] детей в проекте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Обучение, выезды-знакомства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[8] занятий, [__] встреч с подопечными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Моделирование и печать прототипов v1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 прототипов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Выезды-тестирование, доработка до v2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 устройств прошли тест у подопечных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Изготовление тиража, вручение, подготовка брошюры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устройств передано, макет брошюры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Печать брошюры, открытая библиотека моделей, отчётная конференция, отчёт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 [__] экз., конференция, публикация материалов</w:t>
            </w:r>
          </w:p>
        </w:tc>
      </w:tr>
    </w:tbl>
    <w:bookmarkEnd w:id="15"/>
    <w:bookmarkStart w:id="16" w:name="ожидаемые-результаты"/>
    <w:p>
      <w:pPr>
        <w:pStyle w:val="Heading1"/>
      </w:pPr>
      <w:r>
        <w:t xml:space="preserve">8. Ожидаемые результаты</w:t>
      </w:r>
    </w:p>
    <w:p>
      <w:pPr>
        <w:pStyle w:val="FirstParagraph"/>
      </w:pPr>
      <w:r>
        <w:rPr>
          <w:b/>
          <w:bCs/>
        </w:rPr>
        <w:t xml:space="preserve">Количественные:</w:t>
      </w:r>
    </w:p>
    <w:tbl>
      <w:tblPr>
        <w:tblStyle w:val="Table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Показатель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чьи сложности изучены (опрос)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Детей, прошедших обучение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Разработано устройств-помощников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участвовавших в тестировании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Изготовлено и передано устройств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Подопечных, получивших устройства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Выездов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Тираж брошюры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экз.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Открытых 3D-моделей в библиотеке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Участников отчётной конференции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Публикаций в СМИ и соцсетях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Качественные:</w:t>
      </w:r>
      <w:r>
        <w:t xml:space="preserve"> </w:t>
      </w:r>
      <w:r>
        <w:t xml:space="preserve">- подопечные стали самостоятельнее в конкретных бытовых действиях (проверяем коротким опросом после вручения: «стало легче / так же / сложнее»);</w:t>
      </w:r>
      <w:r>
        <w:t xml:space="preserve"> </w:t>
      </w:r>
      <w:r>
        <w:t xml:space="preserve">- у детей сформировались навыки исследования, 3D-моделирования и презентации, опыт социального проектирования;</w:t>
      </w:r>
      <w:r>
        <w:t xml:space="preserve"> </w:t>
      </w:r>
      <w:r>
        <w:t xml:space="preserve">- укрепилась связь поколений;</w:t>
      </w:r>
      <w:r>
        <w:t xml:space="preserve"> </w:t>
      </w:r>
      <w:r>
        <w:t xml:space="preserve">- появилась готовая методика, которую могут повторить другие.</w:t>
      </w:r>
    </w:p>
    <w:p>
      <w:pPr>
        <w:pStyle w:val="BodyText"/>
      </w:pPr>
      <w:r>
        <w:rPr>
          <w:b/>
          <w:bCs/>
        </w:rPr>
        <w:t xml:space="preserve">Как измеряем:</w:t>
      </w:r>
      <w:r>
        <w:t xml:space="preserve"> </w:t>
      </w:r>
      <w:r>
        <w:t xml:space="preserve">опрос подопечных до и после, анкета детей и родителей, фото и видео, листы регистрации, отзывы.</w:t>
      </w:r>
    </w:p>
    <w:bookmarkEnd w:id="16"/>
    <w:bookmarkStart w:id="17" w:name="бюджет-ориентир"/>
    <w:p>
      <w:pPr>
        <w:pStyle w:val="Heading1"/>
      </w:pPr>
      <w:r>
        <w:t xml:space="preserve">9. Бюджет (ориентир)</w:t>
      </w:r>
    </w:p>
    <w:p>
      <w:pPr>
        <w:pStyle w:val="BlockText"/>
      </w:pPr>
      <w:r>
        <w:t xml:space="preserve">Суммы примерные, для первой прикидки. Перед подачей сверить с реальными КП. Статьи «пластик» и «дизайн брошюры» вы не называли, но без них проект не сделать — рекомендую добавить.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№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Статья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Расчёт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Сумма,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3D-принтер FDM (закрытый корпус, безопасен для работы с детьми)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шт. × [90 000]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[90 000]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Пластик (PETG / PLA)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[15] кг × [2 000]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Транспорт: выезды к подопечным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[30] выездов × [5 000] (такси / аренда микроавтобуса)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Брошюра: дизайн и вёрстка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1 × [20 000]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[20 000]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Брошюра: печать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[500] экз. × [150] (А5, [16] стр., цвет)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[75 000]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грамоты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[70] × [100]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медали для детей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[60] × [250]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[15 000]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ручки (с логотипом проекта)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 × [50]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[7 500]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Конференция: питьевая вода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[150] × [50]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[7 500]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Упаковка и бирки-инструкции к устройствам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 × [__]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Итого запрашивается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[~402 000 + п.10]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производительности (важно!).</w:t>
      </w:r>
      <w:r>
        <w:t xml:space="preserve"> </w:t>
      </w:r>
      <w:r>
        <w:t xml:space="preserve">Один принтер печатает примерно [10–12] небольших изделий в сутки при непрерывной работе.</w:t>
      </w:r>
      <w:r>
        <w:t xml:space="preserve"> </w:t>
      </w:r>
      <w:r>
        <w:t xml:space="preserve">- 10 прототипов и их доработка — без проблем.</w:t>
      </w:r>
      <w:r>
        <w:t xml:space="preserve"> </w:t>
      </w:r>
      <w:r>
        <w:t xml:space="preserve">- Если тираж 10 устройств × 200 подопечных = 2 000 изделий, одному принтеру понадобится около полугода непрерывной печати. Это не укладывается в срок.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Варианты:</w:t>
      </w:r>
      <w:r>
        <w:t xml:space="preserve"> </w:t>
      </w:r>
      <w:r>
        <w:t xml:space="preserve">- а) дарить каждому подопечному только те устройства, которые решают его сложности (по данным опроса), а не весь комплект;</w:t>
      </w:r>
      <w:r>
        <w:t xml:space="preserve"> </w:t>
      </w:r>
      <w:r>
        <w:t xml:space="preserve">- б) дополнительно использовать существующие принтеры Академии (это софинансирование);</w:t>
      </w:r>
      <w:r>
        <w:t xml:space="preserve"> </w:t>
      </w:r>
      <w:r>
        <w:t xml:space="preserve">- в) запросить 2 принтера.</w:t>
      </w:r>
    </w:p>
    <w:p>
      <w:pPr>
        <w:pStyle w:val="BodyText"/>
      </w:pPr>
      <w:r>
        <w:t xml:space="preserve">Реалистичный тираж нужно посчитать до подачи.</w:t>
      </w:r>
    </w:p>
    <w:bookmarkEnd w:id="17"/>
    <w:bookmarkStart w:id="18" w:name="софинансирование-и-вклад-партнёров"/>
    <w:p>
      <w:pPr>
        <w:pStyle w:val="Heading1"/>
      </w:pPr>
      <w:r>
        <w:t xml:space="preserve">10. Софинансирование и вклад партнёров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Партнёр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Вклад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Оценка,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ИТ-парк / ИТ-академия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Площадка для занятий и конференции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Работа педагогов и наставников ([8] занятий × 10 групп)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Компьютеры, ПО, существующие 3D-принтеры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Информационная поддержка (сайт, соцсети, СМИ)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НКО [название]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Опрос 200 подопечных, координация выездов, сопровождение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Волонтёры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Родители-сопровождающие на выездах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Итого софинансирование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[__]</w:t>
            </w:r>
          </w:p>
        </w:tc>
      </w:tr>
    </w:tbl>
    <w:p>
      <w:pPr>
        <w:pStyle w:val="BlockText"/>
      </w:pPr>
      <w:r>
        <w:t xml:space="preserve">Во многих конкурсах софинансирование повышает оценку заявки. Посчитайте его честно — это реальные деньги, которые ИТ-парк вкладывает в проект.</w:t>
      </w:r>
    </w:p>
    <w:bookmarkEnd w:id="18"/>
    <w:bookmarkStart w:id="19" w:name="тиражирование-как-делимся-проектом"/>
    <w:p>
      <w:pPr>
        <w:pStyle w:val="Heading1"/>
      </w:pPr>
      <w:r>
        <w:t xml:space="preserve">11. Тиражирование: как делимся проектом</w:t>
      </w:r>
    </w:p>
    <w:p>
      <w:pPr>
        <w:pStyle w:val="FirstParagraph"/>
      </w:pPr>
      <w:r>
        <w:t xml:space="preserve">Цель — чтобы проект повторили без нас.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Открытая библиотека моделей.</w:t>
      </w:r>
      <w:r>
        <w:t xml:space="preserve"> </w:t>
      </w:r>
      <w:r>
        <w:t xml:space="preserve">10 файлов 3D-моделей с фото, размерами и инструкцией по печати. Размещаем на [сайте ИТ-парка / открытом репозитории / Яндекс Диске], ссылки и QR-коды — в брошюре.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Брошюра-методичка.</w:t>
      </w:r>
      <w:r>
        <w:t xml:space="preserve"> </w:t>
      </w:r>
      <w:r>
        <w:t xml:space="preserve">Описание 10 сложностей и устройств; как провести такой проект со своими детьми (этапы, программа занятий, правила общения с подопечными, безопасность).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Конференция</w:t>
      </w:r>
      <w:r>
        <w:t xml:space="preserve"> </w:t>
      </w:r>
      <w:r>
        <w:t xml:space="preserve">— публичная точка, куда приглашаем школы, ИТ-кубы, Кванториумы и НКО.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Рассылка</w:t>
      </w:r>
      <w:r>
        <w:t xml:space="preserve"> </w:t>
      </w:r>
      <w:r>
        <w:t xml:space="preserve">брошюры в [__] школ и соцучреждений Татарстана.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Следующий сезон.</w:t>
      </w:r>
      <w:r>
        <w:t xml:space="preserve"> </w:t>
      </w:r>
      <w:r>
        <w:t xml:space="preserve">Новый набор детей — новые 10 сложностей. Проект становится ежегодным.</w:t>
      </w:r>
    </w:p>
    <w:bookmarkEnd w:id="19"/>
    <w:bookmarkStart w:id="20" w:name="информационное-сопровождение"/>
    <w:p>
      <w:pPr>
        <w:pStyle w:val="Heading1"/>
      </w:pPr>
      <w:r>
        <w:t xml:space="preserve">12. Информационное сопровождение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Канал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публикуем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Соцсети ИТ-парка и Академии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Анонс, этапы, прототипы, конференция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Блог руководителя площадки (TG, VK, Instagram, MAX)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Истории выездов, реакции подопечных, рилс «ребёнок вручает устройство»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Соцсети НКО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Истории подопечных, отчёт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Городские и республиканские СМИ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Пресс-релизы: старт, вручение, конференция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Школы и родительские чаты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Анонс набора, приглашение на конференцию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Сильные инфоповоды:</w:t>
      </w:r>
      <w:r>
        <w:t xml:space="preserve"> </w:t>
      </w:r>
      <w:r>
        <w:t xml:space="preserve">- 1 октября — Международный день пожилых людей. Отличная дата для старта.</w:t>
      </w:r>
      <w:r>
        <w:t xml:space="preserve"> </w:t>
      </w:r>
      <w:r>
        <w:t xml:space="preserve">- Первое вручение устройства.</w:t>
      </w:r>
      <w:r>
        <w:t xml:space="preserve"> </w:t>
      </w:r>
      <w:r>
        <w:t xml:space="preserve">- Конференция.</w:t>
      </w:r>
    </w:p>
    <w:bookmarkEnd w:id="20"/>
    <w:bookmarkStart w:id="21" w:name="риски-и-как-с-ними-работаем"/>
    <w:p>
      <w:pPr>
        <w:pStyle w:val="Heading1"/>
      </w:pPr>
      <w:r>
        <w:t xml:space="preserve">13. Риски и как с ними работаем</w:t>
      </w:r>
    </w:p>
    <w:tbl>
      <w:tblPr>
        <w:tblStyle w:val="Table"/>
        <w:tblW w:type="pct" w:w="500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Риск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Что делаем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Устройство неудобно или небезопасно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Обязательный этап тестирования у подопечных; скругления, прочный пластик; контроль педагога.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Изделия — бытовые помощники, не медицинские изделия.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Так и пишем в брошюре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Состояние здоровья подопечных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Встречи короткие, в присутствии сотрудника НКО / родственника; график согласуется заранее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Дети и выезды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Сопровождение взрослыми, согласие родителей, инструктаж перед выездом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Персональные данные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Согласия подопечных (или их представителей) и родителей детей на обработку данных и фото/видео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Не успеваем напечатать тираж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Расчёт производительности заранее; резервные принтеры Академии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Падение интереса детей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Короткие этапы с видимым результатом; соревновательный элемент; финал с публичной защитой и медалями</w:t>
            </w:r>
          </w:p>
        </w:tc>
      </w:tr>
    </w:tbl>
    <w:bookmarkEnd w:id="21"/>
    <w:bookmarkStart w:id="22" w:name="команда-заполнить"/>
    <w:p>
      <w:pPr>
        <w:pStyle w:val="Heading1"/>
      </w:pPr>
      <w:r>
        <w:t xml:space="preserve">14. Команда (заполнить)</w:t>
      </w:r>
    </w:p>
    <w:tbl>
      <w:tblPr>
        <w:tblStyle w:val="Table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Роль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ФИО</w:t>
            </w:r>
          </w:p>
        </w:tc>
        <w:tc>
          <w:tcPr>
            <w:shd w:val="clear" w:color="auto" w:fill="F3E3D6"/>
          </w:tcPr>
          <w:p>
            <w:pPr>
              <w:pStyle w:val="Compact"/>
            </w:pPr>
            <w:r>
              <w:rPr>
                <w:sz w:val="19"/>
              </w:rPr>
              <w:t xml:space="preserve">Опыт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Руководитель проекта (от НКО)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Куратор от ИТ-парка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Педагоги-наставники ИТ-академии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Координатор выездов и работы с подопечными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Ответственный за брошюру и открытую библиотеку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Ответственный за PR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[___]</w:t>
            </w:r>
          </w:p>
        </w:tc>
      </w:tr>
    </w:tbl>
    <w:bookmarkEnd w:id="22"/>
    <w:bookmarkStart w:id="23" w:name="что-нужно-уточнить-до-подачи"/>
    <w:p>
      <w:pPr>
        <w:pStyle w:val="Heading1"/>
      </w:pPr>
      <w:r>
        <w:t xml:space="preserve">15. Что нужно уточнить до подачи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НКО-заявитель:</w:t>
      </w:r>
      <w:r>
        <w:t xml:space="preserve"> </w:t>
      </w:r>
      <w:r>
        <w:t xml:space="preserve">название, ОГРН, опыт, кто руководитель проекта.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Фонд и конкурс:</w:t>
      </w:r>
      <w:r>
        <w:t xml:space="preserve"> </w:t>
      </w:r>
      <w:r>
        <w:t xml:space="preserve">в какой конкурс подаёмся, сроки подачи, лимит суммы, обязательное софинансирование. Под это адаптируем формулировки и разделы.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Опрос:</w:t>
      </w:r>
      <w:r>
        <w:t xml:space="preserve"> </w:t>
      </w:r>
      <w:r>
        <w:t xml:space="preserve">кто и когда проводил, 10 сложностей с цифрами, 2–3 цитаты подопечных.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Дети:</w:t>
      </w:r>
      <w:r>
        <w:t xml:space="preserve"> </w:t>
      </w:r>
      <w:r>
        <w:t xml:space="preserve">сколько, какого возраста, из каких программ Академии; сколько в группе.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Какие 10 устройств придумали группы</w:t>
      </w:r>
      <w:r>
        <w:t xml:space="preserve">, если уже известно.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Тираж:</w:t>
      </w:r>
      <w:r>
        <w:t xml:space="preserve"> </w:t>
      </w:r>
      <w:r>
        <w:t xml:space="preserve">сколько устройств реально изготовить и кому вручить (см. проверку производительности в разделе 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Принтер:</w:t>
      </w:r>
      <w:r>
        <w:t xml:space="preserve"> </w:t>
      </w:r>
      <w:r>
        <w:t xml:space="preserve">конкретная модель и КП; нужен ли второй.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Транспорт:</w:t>
      </w:r>
      <w:r>
        <w:t xml:space="preserve"> </w:t>
      </w:r>
      <w:r>
        <w:t xml:space="preserve">сколько выездов, как добираемся (такси / аренда / транспорт ИТ-парка), КП.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Брошюра:</w:t>
      </w:r>
      <w:r>
        <w:t xml:space="preserve"> </w:t>
      </w:r>
      <w:r>
        <w:t xml:space="preserve">тираж, формат, объём, КП типографии.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Конференция:</w:t>
      </w:r>
      <w:r>
        <w:t xml:space="preserve"> </w:t>
      </w:r>
      <w:r>
        <w:t xml:space="preserve">дата, число участников, место (ИТ-парк?).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Срок проекта:</w:t>
      </w:r>
      <w:r>
        <w:t xml:space="preserve"> </w:t>
      </w:r>
      <w:r>
        <w:t xml:space="preserve">месяцы начала и окончания.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Софинансирование:</w:t>
      </w:r>
      <w:r>
        <w:t xml:space="preserve"> </w:t>
      </w:r>
      <w:r>
        <w:t xml:space="preserve">оценка вклада ИТ-парка в рублях.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hAnsi="Arial"/>
      <w:color w:val="1F232B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hAnsi="Arial"/>
      <w:color w:val="E86A1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hAnsi="Arial"/>
      <w:color w:val="1F232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hAnsi="Arial"/>
      <w:color w:val="E86A1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hAnsi="Arial"/>
      <w:color w:val="1F232B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«Сделано внуками»</dc:title>
  <dc:creator/>
  <cp:keywords/>
  <dcterms:created xsi:type="dcterms:W3CDTF">2026-09-28T10:32:20Z</dcterms:created>
  <dcterms:modified xsi:type="dcterms:W3CDTF">2026-09-28T10:32:20Z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Рыба грантовой заявки · дети ИТ-академии изобретают и печатают на 3D-принтере помощников для людей, которым нужен постоянный уход</vt:lpwstr>
  </property>
</Properties>
</file>