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cs="Arial"/>
          <w:sz w:val="18"/>
          <w:szCs w:val="18"/>
        </w:rPr>
      </w:pPr>
    </w:p>
    <w:tbl>
      <w:tblPr>
        <w:tblStyle w:val="5"/>
        <w:tblW w:w="0" w:type="auto"/>
        <w:jc w:val="center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2"/>
        <w:gridCol w:w="3259"/>
        <w:gridCol w:w="1528"/>
        <w:gridCol w:w="1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9711" w:type="dxa"/>
            <w:gridSpan w:val="4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Curso: Técnico de Eletrónica, Automação e Computadores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3192" w:type="dxa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Triénio de Formação: 2019/2022</w:t>
            </w:r>
          </w:p>
        </w:tc>
        <w:tc>
          <w:tcPr>
            <w:tcW w:w="3259" w:type="dxa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  Ano letivo: 2021/2022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Data: 07/01/2022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6451" w:type="dxa"/>
            <w:gridSpan w:val="2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Aluno: Ayres Major</w:t>
            </w:r>
          </w:p>
        </w:tc>
        <w:tc>
          <w:tcPr>
            <w:tcW w:w="1528" w:type="dxa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N.º 4</w:t>
            </w:r>
          </w:p>
        </w:tc>
        <w:tc>
          <w:tcPr>
            <w:tcW w:w="1732" w:type="dxa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Turma: 12TEAC</w:t>
            </w:r>
          </w:p>
        </w:tc>
      </w:tr>
    </w:tbl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D9D9D9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Áreas preferenciais de intervenção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7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Programação, informática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D9D9D9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Tema proposto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Site: Alleat</w:t>
            </w:r>
            <w:r>
              <w:rPr>
                <w:rFonts w:hint="default" w:cs="Arial"/>
                <w:sz w:val="18"/>
                <w:szCs w:val="18"/>
                <w:lang w:val="pt-PT"/>
              </w:rPr>
              <w:t>ó</w:t>
            </w:r>
            <w:bookmarkStart w:id="0" w:name="_GoBack"/>
            <w:bookmarkEnd w:id="0"/>
            <w:r>
              <w:rPr>
                <w:rFonts w:cs="Arial"/>
                <w:sz w:val="18"/>
                <w:szCs w:val="18"/>
              </w:rPr>
              <w:t>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D9D9D9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Fundamentação da escolha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7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Muitas no dia-dia ao longo desse curso vi que de vez em quando houve a necessidade de escolher aleatoriamente algum aluno ou número, descobrir os valores de uma resistência pelo código de cores, entre outros, e pra isso recorre-se normalmente a programas simples na internet. Só que muita das vezes aparece diversos sites para só um programa e se quisermos outro é necessário ir para um outro site, então o objetivo é juntar esses pequenos programas num só site, onde além de encontrar aquilo que se quer pode ter outros programas utéis ou de entretenimento que possa ser necessário um dia.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D9D9D9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Descrição sumária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8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clear" w:color="auto" w:fill="auto"/>
          </w:tcPr>
          <w:p>
            <w:pPr>
              <w:pStyle w:val="17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O site consiste em ter vários programas simples que pode ser uteis ou de entretenimento para ajudar no dia a dia. Ele terá uma página inicial onde será apresentado o site e com alguns dos programas. Terá um menu com os diversos programas separados por categorias caso necessário.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nil"/>
              <w:bottom w:val="single" w:color="A6A6A6" w:sz="4" w:space="0"/>
              <w:right w:val="nil"/>
            </w:tcBorders>
            <w:shd w:val="clear" w:color="auto" w:fill="D9D9D9"/>
            <w:vAlign w:val="center"/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Orientadores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pStyle w:val="17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Professor Cesário Gárcia.</w:t>
            </w:r>
          </w:p>
        </w:tc>
      </w:tr>
    </w:tbl>
    <w:p>
      <w:pPr>
        <w:jc w:val="both"/>
        <w:rPr>
          <w:rFonts w:cs="Arial"/>
          <w:sz w:val="18"/>
          <w:szCs w:val="18"/>
        </w:rPr>
      </w:pPr>
    </w:p>
    <w:p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p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tbl>
      <w:tblPr>
        <w:tblStyle w:val="5"/>
        <w:tblW w:w="0" w:type="auto"/>
        <w:jc w:val="center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4"/>
        <w:gridCol w:w="1397"/>
        <w:gridCol w:w="135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698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Parâmetros a considerar na avaliação qualitativa</w:t>
            </w:r>
          </w:p>
        </w:tc>
        <w:tc>
          <w:tcPr>
            <w:tcW w:w="1397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Sim</w:t>
            </w:r>
          </w:p>
        </w:tc>
        <w:tc>
          <w:tcPr>
            <w:tcW w:w="135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2F2F2"/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Não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984" w:type="dxa"/>
            <w:tcBorders>
              <w:top w:val="single" w:color="808080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está adequado ao perfil profissional</w:t>
            </w:r>
          </w:p>
        </w:tc>
        <w:tc>
          <w:tcPr>
            <w:tcW w:w="1397" w:type="dxa"/>
            <w:tcBorders>
              <w:top w:val="single" w:color="808080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color="808080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984" w:type="dxa"/>
            <w:tcBorders>
              <w:top w:val="dotted" w:color="A6A6A6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está adequado ao plano curricular</w:t>
            </w:r>
          </w:p>
        </w:tc>
        <w:tc>
          <w:tcPr>
            <w:tcW w:w="1397" w:type="dxa"/>
            <w:tcBorders>
              <w:top w:val="dotted" w:color="A6A6A6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color="A6A6A6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984" w:type="dxa"/>
            <w:tcBorders>
              <w:top w:val="dotted" w:color="A6A6A6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está devidamente fundamentado</w:t>
            </w:r>
          </w:p>
        </w:tc>
        <w:tc>
          <w:tcPr>
            <w:tcW w:w="1397" w:type="dxa"/>
            <w:tcBorders>
              <w:top w:val="dotted" w:color="A6A6A6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color="A6A6A6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984" w:type="dxa"/>
            <w:tcBorders>
              <w:top w:val="dotted" w:color="A6A6A6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tem exequibilidade técnica</w:t>
            </w:r>
          </w:p>
        </w:tc>
        <w:tc>
          <w:tcPr>
            <w:tcW w:w="1397" w:type="dxa"/>
            <w:tcBorders>
              <w:top w:val="dotted" w:color="A6A6A6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color="A6A6A6" w:sz="4" w:space="0"/>
              <w:left w:val="single" w:color="808080" w:sz="4" w:space="0"/>
              <w:bottom w:val="dotted" w:color="A6A6A6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6984" w:type="dxa"/>
            <w:tcBorders>
              <w:top w:val="dotted" w:color="A6A6A6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é criativo</w:t>
            </w:r>
          </w:p>
        </w:tc>
        <w:tc>
          <w:tcPr>
            <w:tcW w:w="1397" w:type="dxa"/>
            <w:tcBorders>
              <w:top w:val="dotted" w:color="A6A6A6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color="A6A6A6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</w:tbl>
    <w:p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p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single" w:color="808080" w:sz="4" w:space="0"/>
              <w:bottom w:val="single" w:color="A6A6A6" w:sz="4" w:space="0"/>
              <w:right w:val="single" w:color="A6A6A6" w:sz="4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Parecer final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  <w:jc w:val="center"/>
        </w:trPr>
        <w:tc>
          <w:tcPr>
            <w:tcW w:w="9708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</w:tc>
      </w:tr>
    </w:tbl>
    <w:p>
      <w:pPr>
        <w:tabs>
          <w:tab w:val="left" w:leader="hyphen" w:pos="284"/>
          <w:tab w:val="right" w:leader="hyphen" w:pos="10206"/>
        </w:tabs>
        <w:rPr>
          <w:szCs w:val="20"/>
        </w:rPr>
      </w:pPr>
    </w:p>
    <w:p>
      <w:pPr>
        <w:tabs>
          <w:tab w:val="left" w:leader="hyphen" w:pos="284"/>
          <w:tab w:val="right" w:leader="hyphen" w:pos="10206"/>
        </w:tabs>
        <w:rPr>
          <w:szCs w:val="20"/>
        </w:rPr>
      </w:pPr>
    </w:p>
    <w:tbl>
      <w:tblPr>
        <w:tblStyle w:val="5"/>
        <w:tblW w:w="0" w:type="auto"/>
        <w:jc w:val="center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dotted" w:color="A6A6A6" w:sz="4" w:space="0"/>
          <w:insideV w:val="dotted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9"/>
        <w:gridCol w:w="3259"/>
        <w:gridCol w:w="3260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dotted" w:color="A6A6A6" w:sz="4" w:space="0"/>
            <w:insideV w:val="dotted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9708" w:type="dxa"/>
            <w:gridSpan w:val="3"/>
            <w:tcBorders>
              <w:top w:val="single" w:color="A6A6A6" w:sz="4" w:space="0"/>
              <w:left w:val="single" w:color="A6A6A6" w:sz="4" w:space="0"/>
              <w:bottom w:val="dotted" w:color="A6A6A6" w:sz="4" w:space="0"/>
              <w:right w:val="single" w:color="A6A6A6" w:sz="4" w:space="0"/>
            </w:tcBorders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Mafra, 05 de fevereiro de 2021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dotted" w:color="A6A6A6" w:sz="4" w:space="0"/>
            <w:insideV w:val="dotted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3189" w:type="dxa"/>
            <w:tcBorders>
              <w:top w:val="dotted" w:color="A6A6A6" w:sz="4" w:space="0"/>
              <w:left w:val="single" w:color="A6A6A6" w:sz="4" w:space="0"/>
              <w:bottom w:val="single" w:color="A6A6A6" w:sz="4" w:space="0"/>
              <w:right w:val="dotted" w:color="A6A6A6" w:sz="4" w:space="0"/>
            </w:tcBorders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 Orientador:</w:t>
            </w:r>
          </w:p>
        </w:tc>
        <w:tc>
          <w:tcPr>
            <w:tcW w:w="3259" w:type="dxa"/>
            <w:tcBorders>
              <w:top w:val="dotted" w:color="A6A6A6" w:sz="4" w:space="0"/>
              <w:left w:val="dotted" w:color="A6A6A6" w:sz="4" w:space="0"/>
              <w:bottom w:val="single" w:color="A6A6A6" w:sz="4" w:space="0"/>
              <w:right w:val="dotted" w:color="A6A6A6" w:sz="4" w:space="0"/>
            </w:tcBorders>
          </w:tcPr>
          <w:p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 Diretor de Curso:</w:t>
            </w:r>
          </w:p>
        </w:tc>
        <w:tc>
          <w:tcPr>
            <w:tcW w:w="3260" w:type="dxa"/>
            <w:tcBorders>
              <w:top w:val="dotted" w:color="A6A6A6" w:sz="4" w:space="0"/>
              <w:left w:val="dotted" w:color="A6A6A6" w:sz="4" w:space="0"/>
              <w:bottom w:val="single" w:color="A6A6A6" w:sz="4" w:space="0"/>
              <w:right w:val="single" w:color="A6A6A6" w:sz="4" w:space="0"/>
            </w:tcBorders>
          </w:tcPr>
          <w:p>
            <w:pPr>
              <w:rPr>
                <w:rFonts w:cs="Arial"/>
                <w:b/>
                <w:sz w:val="10"/>
                <w:szCs w:val="10"/>
              </w:rPr>
            </w:pPr>
            <w:r>
              <w:rPr>
                <w:b/>
                <w:sz w:val="18"/>
                <w:szCs w:val="18"/>
              </w:rPr>
              <w:t>A Direção Pedagógica:</w:t>
            </w:r>
          </w:p>
          <w:p>
            <w:pPr>
              <w:rPr>
                <w:rFonts w:cs="Arial"/>
                <w:b/>
                <w:sz w:val="18"/>
                <w:szCs w:val="18"/>
              </w:rPr>
            </w:pPr>
          </w:p>
        </w:tc>
      </w:tr>
    </w:tbl>
    <w:p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>
      <w:pPr>
        <w:jc w:val="both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Esta ficha foi divulgada ao aluno em _____/_____/____</w:t>
      </w:r>
    </w:p>
    <w:p>
      <w:pPr>
        <w:jc w:val="both"/>
        <w:rPr>
          <w:rFonts w:cs="Arial"/>
          <w:b/>
          <w:sz w:val="18"/>
          <w:szCs w:val="18"/>
        </w:rPr>
      </w:pPr>
    </w:p>
    <w:p>
      <w:pPr>
        <w:jc w:val="both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O aluno,</w:t>
      </w: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p>
      <w:pPr>
        <w:jc w:val="both"/>
        <w:rPr>
          <w:rFonts w:cs="Arial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134" w:right="1134" w:bottom="28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5"/>
      <w:tblW w:w="0" w:type="auto"/>
      <w:tblInd w:w="0" w:type="dxa"/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4889"/>
      <w:gridCol w:w="4889"/>
    </w:tblGrid>
    <w:tr>
      <w:tblPrEx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9778" w:type="dxa"/>
          <w:gridSpan w:val="2"/>
          <w:vAlign w:val="center"/>
        </w:tcPr>
        <w:p>
          <w:pPr>
            <w:pStyle w:val="9"/>
            <w:rPr>
              <w:rFonts w:ascii="Arial Black" w:hAnsi="Arial Black"/>
              <w:b/>
              <w:bCs/>
              <w:sz w:val="12"/>
              <w:szCs w:val="12"/>
            </w:rPr>
          </w:pPr>
        </w:p>
      </w:tc>
    </w:tr>
    <w:tr>
      <w:tblPrEx>
        <w:tblCellMar>
          <w:top w:w="0" w:type="dxa"/>
          <w:left w:w="70" w:type="dxa"/>
          <w:bottom w:w="0" w:type="dxa"/>
          <w:right w:w="70" w:type="dxa"/>
        </w:tblCellMar>
      </w:tblPrEx>
      <w:tc>
        <w:tcPr>
          <w:tcW w:w="4889" w:type="dxa"/>
        </w:tcPr>
        <w:p>
          <w:pPr>
            <w:pStyle w:val="9"/>
            <w:rPr>
              <w:rFonts w:ascii="Arial Black" w:hAnsi="Arial Black"/>
              <w:bCs/>
              <w:color w:val="808080"/>
              <w:sz w:val="12"/>
              <w:szCs w:val="12"/>
            </w:rPr>
          </w:pPr>
          <w:r>
            <w:rPr>
              <w:rFonts w:ascii="Arial Black" w:hAnsi="Arial Black"/>
              <w:bCs/>
              <w:color w:val="808080"/>
              <w:sz w:val="12"/>
              <w:szCs w:val="12"/>
            </w:rPr>
            <w:t>IMP.DP.031-01</w:t>
          </w:r>
        </w:p>
      </w:tc>
      <w:tc>
        <w:tcPr>
          <w:tcW w:w="4889" w:type="dxa"/>
        </w:tcPr>
        <w:p>
          <w:pPr>
            <w:pStyle w:val="9"/>
            <w:jc w:val="right"/>
            <w:rPr>
              <w:rFonts w:ascii="Arial Black" w:hAnsi="Arial Black"/>
              <w:b/>
              <w:bCs/>
              <w:color w:val="808080"/>
              <w:sz w:val="12"/>
              <w:szCs w:val="12"/>
            </w:rPr>
          </w:pPr>
          <w:r>
            <w:rPr>
              <w:rFonts w:ascii="Arial Black" w:hAnsi="Arial Black"/>
              <w:b/>
              <w:bCs/>
              <w:sz w:val="12"/>
              <w:szCs w:val="12"/>
            </w:rPr>
            <w:t xml:space="preserve"> 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instrText xml:space="preserve"> PAGE </w:instrTex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separate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1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end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/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instrText xml:space="preserve"> NUMPAGES </w:instrTex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separate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1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end"/>
          </w:r>
        </w:p>
      </w:tc>
    </w:tr>
  </w:tbl>
  <w:p>
    <w:pPr>
      <w:pStyle w:val="9"/>
      <w:jc w:val="right"/>
      <w:rPr>
        <w:b/>
        <w:bCs/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center"/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1623"/>
      <w:gridCol w:w="6467"/>
      <w:gridCol w:w="1618"/>
    </w:tblGrid>
    <w:tr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845" w:hRule="atLeast"/>
        <w:jc w:val="center"/>
      </w:trPr>
      <w:tc>
        <w:tcPr>
          <w:tcW w:w="1623" w:type="dxa"/>
          <w:tcBorders>
            <w:bottom w:val="single" w:color="auto" w:sz="12" w:space="0"/>
          </w:tcBorders>
          <w:tcMar>
            <w:left w:w="0" w:type="dxa"/>
          </w:tcMar>
          <w:vAlign w:val="center"/>
        </w:tcPr>
        <w:p>
          <w:pPr>
            <w:pStyle w:val="12"/>
            <w:rPr>
              <w:rFonts w:ascii="Arial Black" w:hAnsi="Arial Black"/>
              <w:color w:val="808080"/>
            </w:rPr>
          </w:pPr>
          <w:r>
            <w:drawing>
              <wp:inline distT="0" distB="0" distL="0" distR="0">
                <wp:extent cx="771525" cy="276225"/>
                <wp:effectExtent l="0" t="0" r="9525" b="9525"/>
                <wp:docPr id="1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7" w:type="dxa"/>
          <w:tcBorders>
            <w:bottom w:val="single" w:color="auto" w:sz="12" w:space="0"/>
          </w:tcBorders>
          <w:vAlign w:val="center"/>
        </w:tcPr>
        <w:p>
          <w:pPr>
            <w:pStyle w:val="12"/>
            <w:jc w:val="center"/>
            <w:rPr>
              <w:rFonts w:ascii="Arial Black" w:hAnsi="Arial Black"/>
              <w:b/>
              <w:bCs/>
              <w:caps/>
              <w:color w:val="7F7F7F" w:themeColor="background1" w:themeShade="80"/>
            </w:rPr>
          </w:pPr>
          <w:r>
            <w:rPr>
              <w:rFonts w:ascii="Arial Black" w:hAnsi="Arial Black"/>
              <w:b/>
              <w:bCs/>
              <w:caps/>
              <w:color w:val="7F7F7F" w:themeColor="background1" w:themeShade="80"/>
            </w:rPr>
            <w:t>Ficha 1 - PAP</w:t>
          </w:r>
        </w:p>
        <w:p>
          <w:pPr>
            <w:pStyle w:val="12"/>
            <w:jc w:val="center"/>
            <w:rPr>
              <w:rFonts w:ascii="Arial Black" w:hAnsi="Arial Black"/>
              <w:b/>
              <w:bCs/>
              <w:caps/>
              <w:color w:val="808080"/>
            </w:rPr>
          </w:pPr>
          <w:r>
            <w:rPr>
              <w:rFonts w:ascii="Arial Black" w:hAnsi="Arial Black"/>
              <w:b/>
              <w:bCs/>
              <w:caps/>
              <w:color w:val="7F7F7F" w:themeColor="background1" w:themeShade="80"/>
            </w:rPr>
            <w:t>Ante-PROJETO</w:t>
          </w:r>
        </w:p>
      </w:tc>
      <w:tc>
        <w:tcPr>
          <w:tcW w:w="1618" w:type="dxa"/>
          <w:tcBorders>
            <w:bottom w:val="single" w:color="auto" w:sz="12" w:space="0"/>
          </w:tcBorders>
          <w:vAlign w:val="center"/>
        </w:tcPr>
        <w:p>
          <w:pPr>
            <w:pStyle w:val="12"/>
            <w:jc w:val="right"/>
            <w:rPr>
              <w:rFonts w:ascii="Arial Black" w:hAnsi="Arial Black"/>
              <w:b/>
              <w:bCs/>
              <w:color w:val="808080"/>
              <w:sz w:val="16"/>
            </w:rPr>
          </w:pPr>
          <w:r>
            <w:drawing>
              <wp:inline distT="0" distB="0" distL="0" distR="0">
                <wp:extent cx="504825" cy="495300"/>
                <wp:effectExtent l="0" t="0" r="9525" b="0"/>
                <wp:docPr id="26" name="Imagem 26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m 26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mirrorMargins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noPunctuationKerning w:val="tru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2A0"/>
    <w:rsid w:val="00002459"/>
    <w:rsid w:val="00045FCE"/>
    <w:rsid w:val="000569E4"/>
    <w:rsid w:val="000643D2"/>
    <w:rsid w:val="000645CF"/>
    <w:rsid w:val="00065B93"/>
    <w:rsid w:val="00094CA5"/>
    <w:rsid w:val="000D3AE9"/>
    <w:rsid w:val="00107BB8"/>
    <w:rsid w:val="00131625"/>
    <w:rsid w:val="00143C11"/>
    <w:rsid w:val="0016397D"/>
    <w:rsid w:val="00183885"/>
    <w:rsid w:val="001B0A9D"/>
    <w:rsid w:val="001D3457"/>
    <w:rsid w:val="0022470B"/>
    <w:rsid w:val="00274C39"/>
    <w:rsid w:val="002A77F2"/>
    <w:rsid w:val="002D7522"/>
    <w:rsid w:val="00302067"/>
    <w:rsid w:val="003110C9"/>
    <w:rsid w:val="003169B9"/>
    <w:rsid w:val="00357AD0"/>
    <w:rsid w:val="00382917"/>
    <w:rsid w:val="00382D6C"/>
    <w:rsid w:val="003B337C"/>
    <w:rsid w:val="00463D2B"/>
    <w:rsid w:val="00480B12"/>
    <w:rsid w:val="004C47B4"/>
    <w:rsid w:val="004E3319"/>
    <w:rsid w:val="004E3596"/>
    <w:rsid w:val="004F2459"/>
    <w:rsid w:val="00501809"/>
    <w:rsid w:val="00516289"/>
    <w:rsid w:val="00525A09"/>
    <w:rsid w:val="0054497D"/>
    <w:rsid w:val="005505D2"/>
    <w:rsid w:val="00557C85"/>
    <w:rsid w:val="00567418"/>
    <w:rsid w:val="005A52A0"/>
    <w:rsid w:val="005B3775"/>
    <w:rsid w:val="00624EB2"/>
    <w:rsid w:val="0064788C"/>
    <w:rsid w:val="006548C7"/>
    <w:rsid w:val="006602D8"/>
    <w:rsid w:val="006839B0"/>
    <w:rsid w:val="00687C8F"/>
    <w:rsid w:val="00694415"/>
    <w:rsid w:val="006F5EFB"/>
    <w:rsid w:val="00731E5C"/>
    <w:rsid w:val="00755E91"/>
    <w:rsid w:val="007616EE"/>
    <w:rsid w:val="00763F9E"/>
    <w:rsid w:val="007E1D44"/>
    <w:rsid w:val="007F6A2F"/>
    <w:rsid w:val="00885E34"/>
    <w:rsid w:val="0089350A"/>
    <w:rsid w:val="008B0021"/>
    <w:rsid w:val="008D58A1"/>
    <w:rsid w:val="008E7CA9"/>
    <w:rsid w:val="009112EC"/>
    <w:rsid w:val="0092683F"/>
    <w:rsid w:val="009863BD"/>
    <w:rsid w:val="009907DA"/>
    <w:rsid w:val="009A3F37"/>
    <w:rsid w:val="009C17FB"/>
    <w:rsid w:val="009D6A92"/>
    <w:rsid w:val="009D6C53"/>
    <w:rsid w:val="00A30881"/>
    <w:rsid w:val="00A56245"/>
    <w:rsid w:val="00A64A84"/>
    <w:rsid w:val="00A74A71"/>
    <w:rsid w:val="00AB4994"/>
    <w:rsid w:val="00AC15D5"/>
    <w:rsid w:val="00AC5276"/>
    <w:rsid w:val="00AE46DA"/>
    <w:rsid w:val="00B04173"/>
    <w:rsid w:val="00B07528"/>
    <w:rsid w:val="00B34DB8"/>
    <w:rsid w:val="00B44107"/>
    <w:rsid w:val="00B91DE8"/>
    <w:rsid w:val="00BA39BB"/>
    <w:rsid w:val="00BC49BC"/>
    <w:rsid w:val="00BF7B28"/>
    <w:rsid w:val="00C47309"/>
    <w:rsid w:val="00C817F2"/>
    <w:rsid w:val="00C8194B"/>
    <w:rsid w:val="00CA4592"/>
    <w:rsid w:val="00CC7644"/>
    <w:rsid w:val="00CD12CC"/>
    <w:rsid w:val="00CE25D7"/>
    <w:rsid w:val="00D43AD8"/>
    <w:rsid w:val="00D51915"/>
    <w:rsid w:val="00D84E0F"/>
    <w:rsid w:val="00D91BEA"/>
    <w:rsid w:val="00DA64ED"/>
    <w:rsid w:val="00E30504"/>
    <w:rsid w:val="00E9137D"/>
    <w:rsid w:val="00EE4752"/>
    <w:rsid w:val="00F35CFC"/>
    <w:rsid w:val="00F66196"/>
    <w:rsid w:val="00FA6286"/>
    <w:rsid w:val="00FD2468"/>
    <w:rsid w:val="EEB6D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nhideWhenUsed="0" w:uiPriority="0" w:semiHidden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nhideWhenUsed="0"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Cs w:val="24"/>
      <w:lang w:val="pt-PT" w:eastAsia="pt-PT" w:bidi="ar-SA"/>
    </w:rPr>
  </w:style>
  <w:style w:type="paragraph" w:styleId="2">
    <w:name w:val="heading 1"/>
    <w:basedOn w:val="1"/>
    <w:next w:val="1"/>
    <w:qFormat/>
    <w:uiPriority w:val="0"/>
    <w:pPr>
      <w:keepNext/>
      <w:jc w:val="both"/>
      <w:outlineLvl w:val="0"/>
    </w:pPr>
    <w:rPr>
      <w:b/>
      <w:bCs/>
    </w:rPr>
  </w:style>
  <w:style w:type="paragraph" w:styleId="3">
    <w:name w:val="heading 4"/>
    <w:basedOn w:val="1"/>
    <w:next w:val="1"/>
    <w:qFormat/>
    <w:uiPriority w:val="0"/>
    <w:pPr>
      <w:keepNext/>
      <w:spacing w:line="360" w:lineRule="auto"/>
      <w:outlineLvl w:val="3"/>
    </w:pPr>
    <w:rPr>
      <w:b/>
      <w:bCs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8"/>
    <w:uiPriority w:val="0"/>
    <w:rPr>
      <w:rFonts w:ascii="Tahoma" w:hAnsi="Tahoma" w:cs="Tahoma"/>
      <w:sz w:val="16"/>
      <w:szCs w:val="16"/>
    </w:rPr>
  </w:style>
  <w:style w:type="paragraph" w:styleId="7">
    <w:name w:val="Body Text"/>
    <w:basedOn w:val="1"/>
    <w:uiPriority w:val="0"/>
    <w:pPr>
      <w:jc w:val="both"/>
    </w:pPr>
    <w:rPr>
      <w:rFonts w:cs="Arial"/>
    </w:rPr>
  </w:style>
  <w:style w:type="paragraph" w:styleId="8">
    <w:name w:val="Body Text Indent"/>
    <w:basedOn w:val="1"/>
    <w:uiPriority w:val="0"/>
    <w:pPr>
      <w:ind w:left="357"/>
    </w:pPr>
    <w:rPr>
      <w:sz w:val="16"/>
    </w:rPr>
  </w:style>
  <w:style w:type="paragraph" w:styleId="9">
    <w:name w:val="footer"/>
    <w:basedOn w:val="1"/>
    <w:uiPriority w:val="0"/>
    <w:pPr>
      <w:tabs>
        <w:tab w:val="center" w:pos="4252"/>
        <w:tab w:val="right" w:pos="8504"/>
      </w:tabs>
    </w:pPr>
  </w:style>
  <w:style w:type="character" w:styleId="10">
    <w:name w:val="footnote reference"/>
    <w:basedOn w:val="4"/>
    <w:uiPriority w:val="0"/>
    <w:rPr>
      <w:vertAlign w:val="superscript"/>
    </w:rPr>
  </w:style>
  <w:style w:type="paragraph" w:styleId="11">
    <w:name w:val="footnote text"/>
    <w:basedOn w:val="1"/>
    <w:link w:val="16"/>
    <w:uiPriority w:val="0"/>
    <w:rPr>
      <w:rFonts w:ascii="Times New Roman" w:hAnsi="Times New Roman"/>
      <w:szCs w:val="20"/>
    </w:rPr>
  </w:style>
  <w:style w:type="paragraph" w:styleId="12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3">
    <w:name w:val="Subtitle"/>
    <w:basedOn w:val="1"/>
    <w:qFormat/>
    <w:uiPriority w:val="0"/>
    <w:pPr>
      <w:spacing w:line="360" w:lineRule="auto"/>
      <w:jc w:val="center"/>
    </w:pPr>
    <w:rPr>
      <w:rFonts w:ascii="Times New Roman" w:hAnsi="Times New Roman"/>
      <w:b/>
      <w:sz w:val="44"/>
      <w:szCs w:val="20"/>
    </w:rPr>
  </w:style>
  <w:style w:type="table" w:styleId="14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qFormat/>
    <w:uiPriority w:val="0"/>
    <w:pPr>
      <w:jc w:val="center"/>
    </w:pPr>
    <w:rPr>
      <w:b/>
      <w:bCs/>
      <w:sz w:val="28"/>
    </w:rPr>
  </w:style>
  <w:style w:type="character" w:customStyle="1" w:styleId="16">
    <w:name w:val="Texto de nota de rodapé Caráter"/>
    <w:basedOn w:val="4"/>
    <w:link w:val="11"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Texto de balão Caráter"/>
    <w:basedOn w:val="4"/>
    <w:link w:val="6"/>
    <w:uiPriority w:val="0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ecoescolas.abae.pt/wp-content/uploads/sites/3/2019/07/es_logo_high_res-300x295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media/ayres/9C76C8B076C88D08/Users/major/Documents/Windows/Documents/PAP%20Documentos/D:\Impressos\Setembro09\759-ensino-profissional\imp.759.15-0-PAP-Projecto-prev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imp.759.15-0-PAP-Projecto-previo.dot</Template>
  <Company>Colégio</Company>
  <Pages>2</Pages>
  <Words>250</Words>
  <Characters>1430</Characters>
  <Lines>11</Lines>
  <Paragraphs>3</Paragraphs>
  <TotalTime>36</TotalTime>
  <ScaleCrop>false</ScaleCrop>
  <LinksUpToDate>false</LinksUpToDate>
  <CharactersWithSpaces>1677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2014-09-16T13:16:00Z</dcterms:created>
  <dc:creator>Grupo GPS Educação e Formação;DepQualidade</dc:creator>
  <cp:lastModifiedBy>ayres</cp:lastModifiedBy>
  <cp:lastPrinted>2016-06-17T09:14:00Z</cp:lastPrinted>
  <dcterms:modified xsi:type="dcterms:W3CDTF">2022-01-11T14:28:55Z</dcterms:modified>
  <dc:title>Objectivo/Âmbito: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