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8B8F8" w14:textId="41A4AC05" w:rsidR="000F5F28" w:rsidRPr="000F5F28" w:rsidRDefault="004226F3" w:rsidP="000F5F2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Option Pricing with </w:t>
      </w:r>
      <w:r w:rsidR="00F67A81">
        <w:rPr>
          <w:b/>
          <w:bCs/>
          <w:sz w:val="40"/>
          <w:szCs w:val="40"/>
        </w:rPr>
        <w:t xml:space="preserve">1) Monte-Carlo and 2) </w:t>
      </w:r>
      <w:r>
        <w:rPr>
          <w:b/>
          <w:bCs/>
          <w:sz w:val="40"/>
          <w:szCs w:val="40"/>
        </w:rPr>
        <w:t>Black Scholes</w:t>
      </w:r>
      <w:r w:rsidR="00F67A81">
        <w:rPr>
          <w:b/>
          <w:bCs/>
          <w:sz w:val="40"/>
          <w:szCs w:val="40"/>
        </w:rPr>
        <w:t xml:space="preserve"> PDE Approach</w:t>
      </w:r>
    </w:p>
    <w:p w14:paraId="1831459A" w14:textId="21077D2E" w:rsidR="00C51266" w:rsidRPr="00C51266" w:rsidRDefault="00C51266" w:rsidP="000F5F28">
      <w:pPr>
        <w:rPr>
          <w:sz w:val="32"/>
          <w:szCs w:val="32"/>
          <w:u w:val="single"/>
        </w:rPr>
      </w:pPr>
      <w:r w:rsidRPr="00C51266">
        <w:rPr>
          <w:sz w:val="32"/>
          <w:szCs w:val="32"/>
          <w:u w:val="single"/>
        </w:rPr>
        <w:t>About:</w:t>
      </w:r>
    </w:p>
    <w:p w14:paraId="74C444E2" w14:textId="426D2883" w:rsidR="000F5F28" w:rsidRDefault="004226F3" w:rsidP="000F5F28">
      <w:r>
        <w:t xml:space="preserve">This project </w:t>
      </w:r>
      <w:r w:rsidR="00EF073E">
        <w:t xml:space="preserve">prices </w:t>
      </w:r>
      <w:r w:rsidR="00E343E1">
        <w:t>call option</w:t>
      </w:r>
      <w:r w:rsidR="00580D0F">
        <w:t>s</w:t>
      </w:r>
      <w:r w:rsidR="00E343E1">
        <w:t xml:space="preserve"> in two ways: 1) Monte-Carlo (MC) method and 2) </w:t>
      </w:r>
      <w:r w:rsidR="0051787B">
        <w:t>solving the Black-Scholes partial differential equation (PDE) with a spectral method</w:t>
      </w:r>
      <w:r w:rsidR="00580D0F">
        <w:t xml:space="preserve">. A European call option is priced using both these methods, </w:t>
      </w:r>
      <w:r w:rsidR="003C4FE9">
        <w:t>whereas</w:t>
      </w:r>
      <w:r w:rsidR="00580D0F">
        <w:t xml:space="preserve"> an American put option is priced </w:t>
      </w:r>
      <w:r w:rsidR="003C4FE9">
        <w:t>using the latter method.</w:t>
      </w:r>
    </w:p>
    <w:p w14:paraId="5C93D9B6" w14:textId="5A8DA63F" w:rsidR="003C4FE9" w:rsidRDefault="00944847" w:rsidP="000F5F28">
      <w:pPr>
        <w:rPr>
          <w:sz w:val="32"/>
          <w:szCs w:val="32"/>
          <w:u w:val="single"/>
        </w:rPr>
      </w:pPr>
      <w:r w:rsidRPr="00944847">
        <w:rPr>
          <w:sz w:val="32"/>
          <w:szCs w:val="32"/>
          <w:u w:val="single"/>
        </w:rPr>
        <w:t>Approach:</w:t>
      </w:r>
    </w:p>
    <w:p w14:paraId="2D4A5409" w14:textId="298CAFD6" w:rsidR="00944847" w:rsidRDefault="00101273" w:rsidP="004E5D67">
      <w:pPr>
        <w:pStyle w:val="ListParagraph"/>
        <w:numPr>
          <w:ilvl w:val="0"/>
          <w:numId w:val="1"/>
        </w:numPr>
      </w:pPr>
      <w:r w:rsidRPr="00101273">
        <w:t>A</w:t>
      </w:r>
      <w:r w:rsidR="00804B45">
        <w:t xml:space="preserve">ssume the underlying stock </w:t>
      </w:r>
      <w:r w:rsidR="00AE1690">
        <w:t xml:space="preserve">of any derivative treated in this project </w:t>
      </w:r>
      <w:r w:rsidR="00804B45">
        <w:t>follows Geometric Brownian motion (GBM).</w:t>
      </w:r>
    </w:p>
    <w:p w14:paraId="1C117ED1" w14:textId="0A673A1F" w:rsidR="004770F4" w:rsidRDefault="004770F4" w:rsidP="004770F4">
      <w:pPr>
        <w:pStyle w:val="ListParagraph"/>
        <w:numPr>
          <w:ilvl w:val="0"/>
          <w:numId w:val="1"/>
        </w:numPr>
      </w:pPr>
      <w:r>
        <w:t>European call with M</w:t>
      </w:r>
      <w:r w:rsidR="00F354A4">
        <w:t>onte-Carlo</w:t>
      </w:r>
      <w:r>
        <w:t>:</w:t>
      </w:r>
    </w:p>
    <w:p w14:paraId="663AD165" w14:textId="35A26910" w:rsidR="004770F4" w:rsidRDefault="00505F2E" w:rsidP="004770F4">
      <w:pPr>
        <w:pStyle w:val="ListParagraph"/>
        <w:numPr>
          <w:ilvl w:val="0"/>
          <w:numId w:val="3"/>
        </w:numPr>
      </w:pPr>
      <w:r>
        <w:t>Use the GBM solution to calculate the stock price at some maturity T, N times</w:t>
      </w:r>
      <w:r w:rsidR="00003B0B">
        <w:t>, for different N values.</w:t>
      </w:r>
    </w:p>
    <w:p w14:paraId="0017DE81" w14:textId="2D4022A4" w:rsidR="004770F4" w:rsidRDefault="007D7C14" w:rsidP="004770F4">
      <w:pPr>
        <w:pStyle w:val="ListParagraph"/>
        <w:numPr>
          <w:ilvl w:val="0"/>
          <w:numId w:val="3"/>
        </w:numPr>
      </w:pPr>
      <w:r>
        <w:t>Calculate the payoff for these N paths, take the mean, discount to the present day</w:t>
      </w:r>
      <w:r w:rsidR="00ED2C6B">
        <w:t>.</w:t>
      </w:r>
    </w:p>
    <w:p w14:paraId="4483439A" w14:textId="591449C3" w:rsidR="00ED2C6B" w:rsidRDefault="00ED2C6B" w:rsidP="004770F4">
      <w:pPr>
        <w:pStyle w:val="ListParagraph"/>
        <w:numPr>
          <w:ilvl w:val="0"/>
          <w:numId w:val="3"/>
        </w:numPr>
      </w:pPr>
      <w:r>
        <w:t xml:space="preserve">Compare the </w:t>
      </w:r>
      <w:r w:rsidR="00003B0B">
        <w:t xml:space="preserve">present-day </w:t>
      </w:r>
      <w:r>
        <w:t>call price to the analytical solution</w:t>
      </w:r>
      <w:r w:rsidR="00003B0B">
        <w:t>.</w:t>
      </w:r>
    </w:p>
    <w:p w14:paraId="1AD69569" w14:textId="6EA80C11" w:rsidR="00003B0B" w:rsidRDefault="00003B0B" w:rsidP="004770F4">
      <w:pPr>
        <w:pStyle w:val="ListParagraph"/>
        <w:numPr>
          <w:ilvl w:val="0"/>
          <w:numId w:val="3"/>
        </w:numPr>
      </w:pPr>
      <w:r>
        <w:t>Verify that the error scales as</w:t>
      </w:r>
      <w:r w:rsidR="00AE4447">
        <w:t xml:space="preserve"> the inverse of the square root of N.</w:t>
      </w:r>
    </w:p>
    <w:p w14:paraId="3EE1637F" w14:textId="3CCE9291" w:rsidR="004770F4" w:rsidRDefault="004770F4" w:rsidP="004770F4">
      <w:pPr>
        <w:pStyle w:val="ListParagraph"/>
        <w:numPr>
          <w:ilvl w:val="0"/>
          <w:numId w:val="1"/>
        </w:numPr>
      </w:pPr>
      <w:r>
        <w:t xml:space="preserve">European call with </w:t>
      </w:r>
      <w:r>
        <w:t>Black Scholes PDE</w:t>
      </w:r>
      <w:r>
        <w:t>:</w:t>
      </w:r>
    </w:p>
    <w:p w14:paraId="67B2CA10" w14:textId="3616B794" w:rsidR="004770F4" w:rsidRDefault="00603A5B" w:rsidP="004770F4">
      <w:pPr>
        <w:pStyle w:val="ListParagraph"/>
        <w:numPr>
          <w:ilvl w:val="0"/>
          <w:numId w:val="3"/>
        </w:numPr>
      </w:pPr>
      <w:r>
        <w:t>Transform from (</w:t>
      </w:r>
      <w:r w:rsidR="009C5AC3">
        <w:t>t,S</w:t>
      </w:r>
      <w:r>
        <w:t>)</w:t>
      </w:r>
      <w:r w:rsidR="009C5AC3">
        <w:t xml:space="preserve"> coordinates to (tau, x)</w:t>
      </w:r>
      <w:r w:rsidR="001401CC">
        <w:t xml:space="preserve">. Tau = T-t is a time reversal and x=ln(S/K) ensures that the transformed PDE has constant coefficients. </w:t>
      </w:r>
      <w:r w:rsidR="00EE2D79">
        <w:t>Making an</w:t>
      </w:r>
      <w:r w:rsidR="004326F2">
        <w:t xml:space="preserve"> </w:t>
      </w:r>
      <w:r w:rsidR="00EE2D79">
        <w:t xml:space="preserve">analogy with PDEs in physics, tau will be </w:t>
      </w:r>
      <w:r w:rsidR="004326F2">
        <w:t xml:space="preserve">treated as </w:t>
      </w:r>
      <w:r w:rsidR="00EE2D79">
        <w:t>time and x will be a spatial coordinate.</w:t>
      </w:r>
    </w:p>
    <w:p w14:paraId="2F5A4964" w14:textId="5A498BE7" w:rsidR="001401CC" w:rsidRDefault="00EE2D79" w:rsidP="004770F4">
      <w:pPr>
        <w:pStyle w:val="ListParagraph"/>
        <w:numPr>
          <w:ilvl w:val="0"/>
          <w:numId w:val="3"/>
        </w:numPr>
      </w:pPr>
      <w:r>
        <w:t>Split the</w:t>
      </w:r>
      <w:r w:rsidR="001A018D">
        <w:t xml:space="preserve"> spatial coordinate x into 2 cells, and impose </w:t>
      </w:r>
      <w:r w:rsidR="008141BD">
        <w:t xml:space="preserve">that at Tau=0, C=max(S-K). Fit a Chebyshev series in these 2 cells to </w:t>
      </w:r>
      <w:r w:rsidR="00003027">
        <w:t>get the ‘spectral’ initial data from ‘nodal’ initial data.</w:t>
      </w:r>
    </w:p>
    <w:p w14:paraId="71943B6B" w14:textId="48347F98" w:rsidR="004770F4" w:rsidRDefault="009E1A68" w:rsidP="004770F4">
      <w:pPr>
        <w:pStyle w:val="ListParagraph"/>
        <w:numPr>
          <w:ilvl w:val="0"/>
          <w:numId w:val="3"/>
        </w:numPr>
      </w:pPr>
      <w:r>
        <w:t xml:space="preserve">Transform the PDE into spectral coordinates and solve using </w:t>
      </w:r>
      <w:r w:rsidR="0051639A">
        <w:t>the method of lines approach with an implicit solver</w:t>
      </w:r>
      <w:r w:rsidR="000009B5">
        <w:t xml:space="preserve"> with appropriate boundary conditions.</w:t>
      </w:r>
    </w:p>
    <w:p w14:paraId="0BC5BC29" w14:textId="2EAD3344" w:rsidR="000464BA" w:rsidRDefault="000464BA" w:rsidP="004770F4">
      <w:pPr>
        <w:pStyle w:val="ListParagraph"/>
        <w:numPr>
          <w:ilvl w:val="0"/>
          <w:numId w:val="3"/>
        </w:numPr>
      </w:pPr>
      <w:r>
        <w:t xml:space="preserve">Compare the numerical call value, </w:t>
      </w:r>
      <w:r w:rsidR="00B90224">
        <w:t>its delta and the extracted put value</w:t>
      </w:r>
      <w:r w:rsidR="00DD0AD1">
        <w:t xml:space="preserve"> from put-call parity</w:t>
      </w:r>
      <w:r w:rsidR="00B90224">
        <w:t xml:space="preserve"> to their analytically known forms.</w:t>
      </w:r>
    </w:p>
    <w:p w14:paraId="54540111" w14:textId="449AE157" w:rsidR="000E2D05" w:rsidRDefault="004770F4" w:rsidP="000E2D05">
      <w:pPr>
        <w:pStyle w:val="ListParagraph"/>
        <w:numPr>
          <w:ilvl w:val="0"/>
          <w:numId w:val="1"/>
        </w:numPr>
      </w:pPr>
      <w:r>
        <w:t>American put</w:t>
      </w:r>
      <w:r w:rsidR="000E2D05">
        <w:t xml:space="preserve"> with </w:t>
      </w:r>
      <w:r>
        <w:t>Black Scholes PDE</w:t>
      </w:r>
      <w:r w:rsidR="000E2D05">
        <w:t>:</w:t>
      </w:r>
    </w:p>
    <w:p w14:paraId="59693A1F" w14:textId="087090D5" w:rsidR="000E2D05" w:rsidRDefault="00AB0D3C" w:rsidP="009C23EB">
      <w:pPr>
        <w:pStyle w:val="ListParagraph"/>
        <w:numPr>
          <w:ilvl w:val="0"/>
          <w:numId w:val="3"/>
        </w:numPr>
      </w:pPr>
      <w:r>
        <w:t xml:space="preserve">Use the same </w:t>
      </w:r>
      <w:r w:rsidR="000009B5">
        <w:t xml:space="preserve">coordinate and grid set up as </w:t>
      </w:r>
      <w:r w:rsidR="005E6249">
        <w:t>before but</w:t>
      </w:r>
      <w:r w:rsidR="000009B5">
        <w:t xml:space="preserve"> </w:t>
      </w:r>
      <w:r w:rsidR="000C6DCC">
        <w:t xml:space="preserve">add a spring-like term to satisfy the constraint that the </w:t>
      </w:r>
      <w:r w:rsidR="005E6249">
        <w:t>payoff must be at least as much</w:t>
      </w:r>
      <w:r w:rsidR="00200578">
        <w:t xml:space="preserve"> </w:t>
      </w:r>
      <w:r w:rsidR="005E6249">
        <w:t xml:space="preserve">as </w:t>
      </w:r>
      <w:r w:rsidR="00200578">
        <w:t xml:space="preserve">its European counterpart. </w:t>
      </w:r>
    </w:p>
    <w:p w14:paraId="47D2BAFD" w14:textId="50880C70" w:rsidR="004770F4" w:rsidRDefault="00D60132" w:rsidP="004770F4">
      <w:pPr>
        <w:pStyle w:val="ListParagraph"/>
        <w:numPr>
          <w:ilvl w:val="0"/>
          <w:numId w:val="3"/>
        </w:numPr>
      </w:pPr>
      <w:r>
        <w:t xml:space="preserve">Solve using the same method of lines </w:t>
      </w:r>
      <w:r w:rsidR="00E95D40">
        <w:t>approach, but with modified initial daa and boundary conditions.</w:t>
      </w:r>
    </w:p>
    <w:p w14:paraId="7E4A53E3" w14:textId="4CF6DD37" w:rsidR="00E95D40" w:rsidRDefault="00384E39" w:rsidP="004770F4">
      <w:pPr>
        <w:pStyle w:val="ListParagraph"/>
        <w:numPr>
          <w:ilvl w:val="0"/>
          <w:numId w:val="3"/>
        </w:numPr>
      </w:pPr>
      <w:r>
        <w:t>Visualize the payoff over the tau-x grid and verify that the payoff satisfies the constraint.</w:t>
      </w:r>
    </w:p>
    <w:p w14:paraId="09ACEA69" w14:textId="22FF2402" w:rsidR="00637031" w:rsidRDefault="003D259A" w:rsidP="000F5F28">
      <w:pPr>
        <w:rPr>
          <w:sz w:val="32"/>
          <w:szCs w:val="32"/>
          <w:u w:val="single"/>
        </w:rPr>
      </w:pPr>
      <w:r w:rsidRPr="003D259A">
        <w:rPr>
          <w:sz w:val="32"/>
          <w:szCs w:val="32"/>
          <w:u w:val="single"/>
        </w:rPr>
        <w:t>Results:</w:t>
      </w:r>
    </w:p>
    <w:p w14:paraId="6ACC442A" w14:textId="77777777" w:rsidR="00AE4447" w:rsidRDefault="00AE4447" w:rsidP="00AE4447">
      <w:pPr>
        <w:pStyle w:val="ListParagraph"/>
        <w:numPr>
          <w:ilvl w:val="0"/>
          <w:numId w:val="1"/>
        </w:numPr>
      </w:pPr>
      <w:r>
        <w:t>European call with Monte-Carlo:</w:t>
      </w:r>
    </w:p>
    <w:p w14:paraId="55D49F14" w14:textId="1CBBA08B" w:rsidR="00AE4447" w:rsidRDefault="00AE4447" w:rsidP="00AE4447">
      <w:pPr>
        <w:pStyle w:val="ListParagraph"/>
        <w:numPr>
          <w:ilvl w:val="0"/>
          <w:numId w:val="3"/>
        </w:numPr>
      </w:pPr>
      <w:r>
        <w:t>Verif</w:t>
      </w:r>
      <w:r w:rsidR="00F67790">
        <w:t>ied</w:t>
      </w:r>
      <w:r>
        <w:t xml:space="preserve"> that the e</w:t>
      </w:r>
      <w:r w:rsidR="00F67790">
        <w:t>rror in the statistical MC technique</w:t>
      </w:r>
      <w:r w:rsidR="00124B06">
        <w:t xml:space="preserve"> scales </w:t>
      </w:r>
      <w:r>
        <w:t>as the inverse of the square root of N.</w:t>
      </w:r>
    </w:p>
    <w:p w14:paraId="66FBE135" w14:textId="104387B3" w:rsidR="00AE4447" w:rsidRDefault="00960BF3" w:rsidP="00960BF3">
      <w:pPr>
        <w:pStyle w:val="ListParagraph"/>
        <w:numPr>
          <w:ilvl w:val="0"/>
          <w:numId w:val="1"/>
        </w:numPr>
      </w:pPr>
      <w:r>
        <w:lastRenderedPageBreak/>
        <w:t>European call with Black Scholes PDE:</w:t>
      </w:r>
    </w:p>
    <w:p w14:paraId="67FB9DAC" w14:textId="19AD4686" w:rsidR="00AE4447" w:rsidRDefault="003F473B" w:rsidP="00AE4447">
      <w:pPr>
        <w:pStyle w:val="ListParagraph"/>
        <w:numPr>
          <w:ilvl w:val="0"/>
          <w:numId w:val="3"/>
        </w:numPr>
      </w:pPr>
      <w:r>
        <w:t>The maximum absolute error between</w:t>
      </w:r>
      <w:r w:rsidR="00DD0AD1">
        <w:t xml:space="preserve"> the numerical </w:t>
      </w:r>
      <w:r w:rsidR="00420824">
        <w:t xml:space="preserve">call </w:t>
      </w:r>
      <w:r w:rsidR="00DD0AD1">
        <w:t>solution</w:t>
      </w:r>
      <w:r w:rsidR="00420824">
        <w:t xml:space="preserve"> </w:t>
      </w:r>
      <w:r>
        <w:t>and the</w:t>
      </w:r>
      <w:r w:rsidR="00DD0AD1">
        <w:t xml:space="preserve"> analytical </w:t>
      </w:r>
      <w:r w:rsidR="00420824">
        <w:t xml:space="preserve">call </w:t>
      </w:r>
      <w:r w:rsidR="00DD0AD1">
        <w:t xml:space="preserve">solution </w:t>
      </w:r>
      <w:r>
        <w:t>was 1e-6.</w:t>
      </w:r>
    </w:p>
    <w:p w14:paraId="3340D83F" w14:textId="090F5EA1" w:rsidR="003F473B" w:rsidRDefault="003F473B" w:rsidP="003F473B">
      <w:pPr>
        <w:pStyle w:val="ListParagraph"/>
        <w:numPr>
          <w:ilvl w:val="0"/>
          <w:numId w:val="3"/>
        </w:numPr>
      </w:pPr>
      <w:r>
        <w:t xml:space="preserve">The maximum absolute error between the numerical </w:t>
      </w:r>
      <w:r>
        <w:t>delta</w:t>
      </w:r>
      <w:r>
        <w:t xml:space="preserve"> solution and the analytical </w:t>
      </w:r>
      <w:r>
        <w:t>delta</w:t>
      </w:r>
      <w:r>
        <w:t xml:space="preserve"> solution was 1e-</w:t>
      </w:r>
      <w:r w:rsidR="00482254">
        <w:t>5</w:t>
      </w:r>
      <w:r>
        <w:t>.</w:t>
      </w:r>
    </w:p>
    <w:p w14:paraId="5DED0471" w14:textId="0119AC09" w:rsidR="00482254" w:rsidRDefault="00482254" w:rsidP="00482254">
      <w:pPr>
        <w:pStyle w:val="ListParagraph"/>
        <w:numPr>
          <w:ilvl w:val="0"/>
          <w:numId w:val="3"/>
        </w:numPr>
      </w:pPr>
      <w:r>
        <w:t>The maximum absolute error between the numerical</w:t>
      </w:r>
      <w:r w:rsidR="005D72BA">
        <w:t>ly extracted</w:t>
      </w:r>
      <w:r>
        <w:t xml:space="preserve"> </w:t>
      </w:r>
      <w:r w:rsidR="005D72BA">
        <w:t>put</w:t>
      </w:r>
      <w:r>
        <w:t xml:space="preserve"> solution</w:t>
      </w:r>
      <w:r w:rsidR="005D72BA">
        <w:t xml:space="preserve"> via put-call parity</w:t>
      </w:r>
      <w:r>
        <w:t xml:space="preserve"> and the analytical </w:t>
      </w:r>
      <w:r w:rsidR="005D72BA">
        <w:t>put</w:t>
      </w:r>
      <w:r>
        <w:t xml:space="preserve"> solution was 1e-6.</w:t>
      </w:r>
    </w:p>
    <w:p w14:paraId="28952567" w14:textId="0497B753" w:rsidR="00AE4447" w:rsidRDefault="00960BF3" w:rsidP="00AE4447">
      <w:pPr>
        <w:pStyle w:val="ListParagraph"/>
        <w:numPr>
          <w:ilvl w:val="0"/>
          <w:numId w:val="1"/>
        </w:numPr>
      </w:pPr>
      <w:r>
        <w:t>American put with Black</w:t>
      </w:r>
      <w:r w:rsidR="001A7790">
        <w:t xml:space="preserve"> Scholes PDE</w:t>
      </w:r>
      <w:r w:rsidR="00AE4447">
        <w:t>:</w:t>
      </w:r>
    </w:p>
    <w:p w14:paraId="21754C6D" w14:textId="325DC808" w:rsidR="00AE4447" w:rsidRDefault="00384E39" w:rsidP="00AE4447">
      <w:pPr>
        <w:pStyle w:val="ListParagraph"/>
        <w:numPr>
          <w:ilvl w:val="0"/>
          <w:numId w:val="3"/>
        </w:numPr>
      </w:pPr>
      <w:r>
        <w:t>The maximu</w:t>
      </w:r>
      <w:r w:rsidR="00A14961">
        <w:t>m</w:t>
      </w:r>
      <w:r>
        <w:t xml:space="preserve"> constraint violation </w:t>
      </w:r>
      <w:r w:rsidR="00A14961">
        <w:t xml:space="preserve">for the American put option </w:t>
      </w:r>
      <w:r>
        <w:t>was 1e-4.</w:t>
      </w:r>
    </w:p>
    <w:p w14:paraId="4511A0D6" w14:textId="698AD2C5" w:rsidR="004E5D67" w:rsidRDefault="004E5D67" w:rsidP="000F5F28">
      <w:pPr>
        <w:rPr>
          <w:sz w:val="32"/>
          <w:szCs w:val="32"/>
          <w:u w:val="single"/>
        </w:rPr>
      </w:pPr>
      <w:r w:rsidRPr="004E5D67">
        <w:rPr>
          <w:sz w:val="32"/>
          <w:szCs w:val="32"/>
          <w:u w:val="single"/>
        </w:rPr>
        <w:t>Programming Tools Used:</w:t>
      </w:r>
    </w:p>
    <w:p w14:paraId="528273C4" w14:textId="3F4BE63C" w:rsidR="004E5D67" w:rsidRPr="00CA7BBC" w:rsidRDefault="00211FB9" w:rsidP="000F5F28">
      <w:r>
        <w:t>Python: n</w:t>
      </w:r>
      <w:r w:rsidR="00CA7BBC" w:rsidRPr="00CA7BBC">
        <w:t>umpy vectorization</w:t>
      </w:r>
      <w:r w:rsidR="00D85C7D">
        <w:t xml:space="preserve">, </w:t>
      </w:r>
      <w:r w:rsidR="00927EF7" w:rsidRPr="00CA7BBC">
        <w:t>matplotlib</w:t>
      </w:r>
      <w:r w:rsidR="00CA7BBC" w:rsidRPr="00CA7BBC">
        <w:t xml:space="preserve"> visualization</w:t>
      </w:r>
      <w:r w:rsidR="00D85C7D">
        <w:t xml:space="preserve"> and scipy statistics. </w:t>
      </w:r>
    </w:p>
    <w:p w14:paraId="4E0DFC28" w14:textId="77777777" w:rsidR="004E5D67" w:rsidRPr="003D259A" w:rsidRDefault="004E5D67" w:rsidP="000F5F28"/>
    <w:p w14:paraId="4C6EBA36" w14:textId="77777777" w:rsidR="00641BD3" w:rsidRPr="000F5F28" w:rsidRDefault="00641BD3" w:rsidP="000F5F28"/>
    <w:p w14:paraId="1B31F0D3" w14:textId="77777777" w:rsidR="00652F2F" w:rsidRDefault="00652F2F"/>
    <w:sectPr w:rsidR="00652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26C74"/>
    <w:multiLevelType w:val="hybridMultilevel"/>
    <w:tmpl w:val="FD3ED2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7240B7"/>
    <w:multiLevelType w:val="hybridMultilevel"/>
    <w:tmpl w:val="FB825474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6251A56"/>
    <w:multiLevelType w:val="hybridMultilevel"/>
    <w:tmpl w:val="368886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9609754">
    <w:abstractNumId w:val="2"/>
  </w:num>
  <w:num w:numId="2" w16cid:durableId="2140101648">
    <w:abstractNumId w:val="0"/>
  </w:num>
  <w:num w:numId="3" w16cid:durableId="593828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699"/>
    <w:rsid w:val="000009B5"/>
    <w:rsid w:val="00003027"/>
    <w:rsid w:val="00003B0B"/>
    <w:rsid w:val="000464BA"/>
    <w:rsid w:val="000A5DED"/>
    <w:rsid w:val="000C6DCC"/>
    <w:rsid w:val="000E2D05"/>
    <w:rsid w:val="000F5F28"/>
    <w:rsid w:val="00101273"/>
    <w:rsid w:val="00124B06"/>
    <w:rsid w:val="001401CC"/>
    <w:rsid w:val="001465A5"/>
    <w:rsid w:val="00197212"/>
    <w:rsid w:val="001A018D"/>
    <w:rsid w:val="001A7790"/>
    <w:rsid w:val="001B33D2"/>
    <w:rsid w:val="001D3119"/>
    <w:rsid w:val="001E3E46"/>
    <w:rsid w:val="00200578"/>
    <w:rsid w:val="00211FB9"/>
    <w:rsid w:val="002672DE"/>
    <w:rsid w:val="002C2955"/>
    <w:rsid w:val="002D57E6"/>
    <w:rsid w:val="00384E39"/>
    <w:rsid w:val="003C33EF"/>
    <w:rsid w:val="003C4FE9"/>
    <w:rsid w:val="003D259A"/>
    <w:rsid w:val="003F473B"/>
    <w:rsid w:val="00420824"/>
    <w:rsid w:val="004226F3"/>
    <w:rsid w:val="004326F2"/>
    <w:rsid w:val="00445075"/>
    <w:rsid w:val="004770F4"/>
    <w:rsid w:val="00482254"/>
    <w:rsid w:val="004C3263"/>
    <w:rsid w:val="004E5D67"/>
    <w:rsid w:val="004E7594"/>
    <w:rsid w:val="00505F2E"/>
    <w:rsid w:val="0051639A"/>
    <w:rsid w:val="0051787B"/>
    <w:rsid w:val="005266F0"/>
    <w:rsid w:val="00545AAA"/>
    <w:rsid w:val="00556BAA"/>
    <w:rsid w:val="00580D0F"/>
    <w:rsid w:val="005932B9"/>
    <w:rsid w:val="005B2023"/>
    <w:rsid w:val="005D72BA"/>
    <w:rsid w:val="005E6249"/>
    <w:rsid w:val="00603A5B"/>
    <w:rsid w:val="00633E05"/>
    <w:rsid w:val="00637031"/>
    <w:rsid w:val="00641BD3"/>
    <w:rsid w:val="00652F2F"/>
    <w:rsid w:val="00656448"/>
    <w:rsid w:val="006B55F4"/>
    <w:rsid w:val="006F673A"/>
    <w:rsid w:val="00730E81"/>
    <w:rsid w:val="007D7C14"/>
    <w:rsid w:val="00804B45"/>
    <w:rsid w:val="008141BD"/>
    <w:rsid w:val="008142F4"/>
    <w:rsid w:val="008C1AEE"/>
    <w:rsid w:val="008F6E49"/>
    <w:rsid w:val="008F718E"/>
    <w:rsid w:val="00927EF7"/>
    <w:rsid w:val="00944847"/>
    <w:rsid w:val="00960BF3"/>
    <w:rsid w:val="00991017"/>
    <w:rsid w:val="009A2CC0"/>
    <w:rsid w:val="009C23EB"/>
    <w:rsid w:val="009C5AC3"/>
    <w:rsid w:val="009D35AC"/>
    <w:rsid w:val="009E1A68"/>
    <w:rsid w:val="00A14961"/>
    <w:rsid w:val="00AB0D3C"/>
    <w:rsid w:val="00AE1690"/>
    <w:rsid w:val="00AE4447"/>
    <w:rsid w:val="00B00396"/>
    <w:rsid w:val="00B57800"/>
    <w:rsid w:val="00B655B6"/>
    <w:rsid w:val="00B704BF"/>
    <w:rsid w:val="00B90224"/>
    <w:rsid w:val="00BD2529"/>
    <w:rsid w:val="00C07DC8"/>
    <w:rsid w:val="00C51266"/>
    <w:rsid w:val="00CA0432"/>
    <w:rsid w:val="00CA7BBC"/>
    <w:rsid w:val="00CD3266"/>
    <w:rsid w:val="00D37BBD"/>
    <w:rsid w:val="00D60132"/>
    <w:rsid w:val="00D85C7D"/>
    <w:rsid w:val="00DD0AD1"/>
    <w:rsid w:val="00DE3DE0"/>
    <w:rsid w:val="00DF31A9"/>
    <w:rsid w:val="00E343E1"/>
    <w:rsid w:val="00E95D40"/>
    <w:rsid w:val="00ED2C6B"/>
    <w:rsid w:val="00EE2D79"/>
    <w:rsid w:val="00EF073E"/>
    <w:rsid w:val="00EF5699"/>
    <w:rsid w:val="00F041A0"/>
    <w:rsid w:val="00F354A4"/>
    <w:rsid w:val="00F67790"/>
    <w:rsid w:val="00F67A81"/>
    <w:rsid w:val="00F851D8"/>
    <w:rsid w:val="00FB5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FBA37"/>
  <w15:chartTrackingRefBased/>
  <w15:docId w15:val="{8AE1AE76-EEC0-4DBB-817E-65AFBCCCE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6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6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6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6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6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405</Words>
  <Characters>2340</Characters>
  <Application>Microsoft Office Word</Application>
  <DocSecurity>0</DocSecurity>
  <Lines>46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Southampton</Company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Roy</dc:creator>
  <cp:keywords/>
  <dc:description/>
  <cp:lastModifiedBy>Ayush Roy</cp:lastModifiedBy>
  <cp:revision>99</cp:revision>
  <cp:lastPrinted>2026-03-28T19:03:00Z</cp:lastPrinted>
  <dcterms:created xsi:type="dcterms:W3CDTF">2026-03-28T18:42:00Z</dcterms:created>
  <dcterms:modified xsi:type="dcterms:W3CDTF">2026-04-01T16:08:00Z</dcterms:modified>
</cp:coreProperties>
</file>