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 AYRTON SOARES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LÓGICA DE PROGRAMAÇÃO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highlight w:val="white"/>
          <w:rtl w:val="0"/>
        </w:rPr>
        <w:t xml:space="preserve">Classifique dois objetos materiais e dois abstratos. Insira, no mínimo, três métodos e três atributos para cada.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highlight w:val="white"/>
          <w:rtl w:val="0"/>
        </w:rPr>
        <w:t xml:space="preserve">OBJETOS MATERIAIS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highlight w:val="white"/>
          <w:rtl w:val="0"/>
        </w:rPr>
        <w:t xml:space="preserve">celular 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highlight w:val="white"/>
          <w:rtl w:val="0"/>
        </w:rPr>
        <w:t xml:space="preserve">atributos: modelo, marca, cor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highlight w:val="white"/>
          <w:rtl w:val="0"/>
        </w:rPr>
        <w:t xml:space="preserve">métodos: ligar, desligar, conectar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highlight w:val="white"/>
          <w:rtl w:val="0"/>
        </w:rPr>
        <w:t xml:space="preserve">lanterna: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highlight w:val="white"/>
          <w:rtl w:val="0"/>
        </w:rPr>
        <w:t xml:space="preserve">atributos: modelo, tamanho, intensidade 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highlight w:val="white"/>
          <w:rtl w:val="0"/>
        </w:rPr>
        <w:t xml:space="preserve">métodos: acender, desligar, piscar 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highlight w:val="white"/>
          <w:rtl w:val="0"/>
        </w:rPr>
        <w:t xml:space="preserve">OBJETOS ABSTRATOS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highlight w:val="white"/>
          <w:rtl w:val="0"/>
        </w:rPr>
        <w:t xml:space="preserve">E-MAIL: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highlight w:val="white"/>
          <w:rtl w:val="0"/>
        </w:rPr>
        <w:t xml:space="preserve">atributos: pessoal, empresarial, empresa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highlight w:val="white"/>
          <w:rtl w:val="0"/>
        </w:rPr>
        <w:t xml:space="preserve">métodos: enviar, receber, arquivar 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highlight w:val="white"/>
          <w:rtl w:val="0"/>
        </w:rPr>
        <w:t xml:space="preserve">vídeo: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highlight w:val="white"/>
          <w:rtl w:val="0"/>
        </w:rPr>
        <w:t xml:space="preserve">atributos: gênero, duração, tipo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808080"/>
          <w:sz w:val="21"/>
          <w:szCs w:val="21"/>
          <w:highlight w:val="white"/>
          <w:rtl w:val="0"/>
        </w:rPr>
        <w:t xml:space="preserve">métodos: começar, parar, retroceder 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80808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