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  <w:lang w:val="zh-CN" w:eastAsia="zh-CN"/>
        </w:rPr>
        <w:t xml:space="preserve"> TS+3.0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源码交付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</w:t>
      </w:r>
      <w:r>
        <w:rPr>
          <w:rtl w:val="0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邮箱（支持多个）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账户，请点击注册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116929</wp:posOffset>
            </wp:positionH>
            <wp:positionV relativeFrom="line">
              <wp:posOffset>273894</wp:posOffset>
            </wp:positionV>
            <wp:extent cx="6120057" cy="28920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44C726E-BEEE-442B-82DF-11B936977BB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  <w:tab/>
      </w:r>
    </w:p>
    <w:p>
      <w:pPr>
        <w:pStyle w:val="正文"/>
        <w:bidi w:val="0"/>
      </w:pPr>
      <w:r>
        <w:tab/>
      </w:r>
    </w:p>
    <w:p>
      <w:pPr>
        <w:pStyle w:val="小标题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小标题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温馨提示：</w:t>
      </w: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申请成为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，需要准备如下资料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：公司名称、地址、企业邮箱、企业电话、营业执照、资质证明、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法人信息、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股东信息、收款账号等。</w:t>
      </w:r>
    </w:p>
    <w:p>
      <w:pPr>
        <w:pStyle w:val="小标题"/>
        <w:bidi w:val="0"/>
      </w:pPr>
    </w:p>
    <w:p>
      <w:pPr>
        <w:pStyle w:val="正文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"https://github.com/slimkit/thinksns-plus-guide/issues/27"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服务器推荐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  <w:rPr>
          <w:color w:val="0d25f4"/>
        </w:rPr>
      </w:pPr>
    </w:p>
    <w:p>
      <w:pPr>
        <w:pStyle w:val="例如"/>
        <w:bidi w:val="0"/>
        <w:rPr>
          <w:color w:val="e83623"/>
        </w:rPr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</w:t>
      </w:r>
      <w:r>
        <w:rPr>
          <w:rFonts w:cs="Arial Unicode MS" w:eastAsia="Arial Unicode MS"/>
          <w:color w:val="e83623"/>
          <w:rtl w:val="0"/>
        </w:rPr>
        <w:t>114.215.203.142</w:t>
      </w:r>
      <w:r>
        <w:rPr>
          <w:rFonts w:cs="Arial Unicode MS" w:eastAsia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</w:rPr>
        <w:t>114.215.203.142</w:t>
      </w:r>
      <w:r>
        <w:rPr>
          <w:rFonts w:cs="Arial Unicode MS" w:eastAsia="Arial Unicode MS"/>
          <w:rtl w:val="0"/>
          <w:lang w:val="zh-CN" w:eastAsia="zh-CN"/>
        </w:rPr>
        <w:t>:8888     root    root123455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"https://help.aliyun.com/document_detail/29716.html"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阿里云域名解析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"http://tsplus.zhibocloud.cn"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</w:rPr>
        <w:t>tsplus.zhibocloud.cn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ip</w:t>
      </w:r>
      <w:r>
        <w:rPr>
          <w:rFonts w:cs="Arial Unicode MS" w:eastAsia="Arial Unicode MS"/>
          <w:rtl w:val="0"/>
        </w:rPr>
        <w:t xml:space="preserve"> 139.196.199.299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：有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cs="Arial Unicode MS" w:eastAsia="Arial Unicode MS"/>
          <w:rtl w:val="0"/>
          <w:lang w:val="zh-CN" w:eastAsia="zh-CN"/>
        </w:rPr>
        <w:t xml:space="preserve">    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5. 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提供微信开放平台账号、密码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tl w:val="0"/>
        </w:rPr>
        <w:t xml:space="preserve">key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内容可分享到微信或授权微信登录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以及使用微信支付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"https://open.weixin.qq.com/"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123456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"https://open.alipay.com/platform/home.htm"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          2. 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正文"/>
        <w:bidi w:val="0"/>
      </w:pPr>
      <w:r>
        <w:rPr>
          <w:rtl w:val="0"/>
        </w:rPr>
        <w:t xml:space="preserve">      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"mailto:master.jungle68@gmail.com"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en-US"/>
        </w:rPr>
        <w:t>master.jungle68@gmail.com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rtl w:val="0"/>
          <w:lang w:val="zh-CN" w:eastAsia="zh-CN"/>
        </w:rPr>
        <w:t>alipay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例如"/>
        <w:bidi w:val="0"/>
      </w:pPr>
    </w:p>
    <w:p>
      <w:pPr>
        <w:pStyle w:val="例如"/>
        <w:bidi w:val="0"/>
      </w:pPr>
    </w:p>
    <w:p>
      <w:pPr>
        <w:pStyle w:val="例如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成为企业开放者，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"https://lbs.amap.com/"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中的聊天功能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需要成为企业客户，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"https://console.easemob.com/index.html#/register?_k=cmrump"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用户聊天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9.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极光推送账号、密码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接收系统内容的推送内容，比如</w:t>
      </w:r>
      <w:r>
        <w:rPr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人、推荐资讯等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若暂无账号，甲方向环信官方注册并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成为企业开发者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"https://www.jiguang.cn/accounts/register?nextUrl="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10.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短信服务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，甲方可向</w:t>
      </w:r>
      <w:r>
        <w:rPr>
          <w:rtl w:val="0"/>
        </w:rPr>
        <w:t xml:space="preserve">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"https://account.aliyun.com/login/login.htm?oauth_callback=https://dysms.console.aliyun.com/dysms.htm#/overview"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"https://www.yunpian.com/entry"</w:instrText>
      </w:r>
      <w:r>
        <w:rPr>
          <w:rStyle w:val="Hyperlink.4"/>
        </w:rPr>
        <w:fldChar w:fldCharType="separate" w:fldLock="0"/>
      </w:r>
      <w:r>
        <w:rPr>
          <w:rStyle w:val="Hyperlink.4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云片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"http://www.ihuyi.com/"</w:instrText>
      </w:r>
      <w:r>
        <w:rPr>
          <w:rStyle w:val="Hyperlink.5"/>
        </w:rPr>
        <w:fldChar w:fldCharType="separate" w:fldLock="0"/>
      </w:r>
      <w:r>
        <w:rPr>
          <w:rStyle w:val="Hyperlink.5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互亿无线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之一购买短信服务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11.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用途：用于苹果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账号，甲方可向苹果官方注册并成为企业或个人开发者，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"https://blog.csdn.net/taoerit/article/details/73572021"</w:instrText>
      </w:r>
      <w:r>
        <w:rPr>
          <w:rStyle w:val="Hyperlink.6"/>
        </w:rPr>
        <w:fldChar w:fldCharType="separate" w:fldLock="0"/>
      </w:r>
      <w:r>
        <w:rPr>
          <w:rStyle w:val="Hyperlink.6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申请教程查看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，或点击</w:t>
      </w:r>
      <w:r>
        <w:rPr>
          <w:rtl w:val="0"/>
        </w:rPr>
        <w:t xml:space="preserve"> 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"https://developer.apple.com/"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Zhiyicxapple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root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12.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友盟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开发者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账号、密码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端的错误统计与日常活跃情况，以及三方分享功能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备注：若暂无账号，甲方可向友盟官方注册并成为企业开发者，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"https://www.umeng.com/"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注册地址</w:t>
      </w:r>
      <w:r>
        <w:rPr/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>225891510@qq.com</w:t>
      </w:r>
      <w:r>
        <w:rPr>
          <w:rFonts w:cs="Arial Unicode MS" w:eastAsia="Arial Unicode MS"/>
          <w:rtl w:val="0"/>
          <w:lang w:val="en-US"/>
        </w:rPr>
        <w:t xml:space="preserve">    </w:t>
      </w:r>
      <w:r>
        <w:rPr>
          <w:rFonts w:cs="Arial Unicode MS" w:eastAsia="Arial Unicode MS"/>
          <w:rtl w:val="0"/>
          <w:lang w:val="zh-CN" w:eastAsia="zh-CN"/>
        </w:rPr>
        <w:t>sina</w:t>
      </w:r>
      <w:r>
        <w:rPr>
          <w:rFonts w:cs="Arial Unicode MS" w:eastAsia="Arial Unicode MS"/>
          <w:rtl w:val="0"/>
          <w:lang w:val="en-US"/>
        </w:rPr>
        <w:t>123456</w:t>
      </w:r>
    </w:p>
    <w:p>
      <w:pPr>
        <w:pStyle w:val="例如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桌面显示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正文"/>
        <w:bidi w:val="0"/>
      </w:pPr>
      <w:r>
        <w:rPr>
          <w:rtl w:val="0"/>
        </w:rPr>
        <w:t xml:space="preserve">     </w:t>
      </w:r>
    </w:p>
    <w:p>
      <w:pPr>
        <w:pStyle w:val="正文"/>
        <w:bidi w:val="0"/>
      </w:pPr>
      <w:r>
        <w:rPr>
          <w:rtl w:val="0"/>
        </w:rPr>
        <w:t xml:space="preserve"> 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ThinkSNS+  </w:t>
      </w:r>
      <w:r>
        <w:rPr>
          <w:rFonts w:cs="Arial Unicode MS" w:eastAsia="Arial Unicode MS"/>
          <w:rtl w:val="0"/>
          <w:lang w:val="en-US"/>
        </w:rPr>
        <w:t>TS+  ThinkS</w:t>
      </w:r>
      <w:r>
        <w:rPr>
          <w:rFonts w:cs="Arial Unicode MS" w:eastAsia="Arial Unicode MS"/>
          <w:rtl w:val="0"/>
          <w:lang w:val="zh-CN" w:eastAsia="zh-CN"/>
        </w:rPr>
        <w:t>Plus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  <w:lang w:val="zh-CN" w:eastAsia="zh-CN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包名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唯一标示，申请第三方账号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已经上架应用市场时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需要使用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应用名</w:t>
      </w:r>
    </w:p>
    <w:p>
      <w:pPr>
        <w:pStyle w:val="正文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15.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</w:rPr>
        <w:t>iOS Budle ID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用途：</w:t>
      </w:r>
      <w:r>
        <w:rPr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shd w:val="clear" w:color="auto" w:fill="ffffff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唯一标示，申请第三方账号已经上架应用市场时需要使用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com.zhiyicx.thinksnsplus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建议使用三部分组成：一二部分为公司域名的反转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应用名</w:t>
      </w:r>
    </w:p>
    <w:p>
      <w:pPr>
        <w:pStyle w:val="例如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rPr>
          <w:rtl w:val="0"/>
        </w:rPr>
        <w:t xml:space="preserve">16.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  <w:lang w:val="fr-FR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端签名所需资料</w:t>
      </w:r>
      <w:r>
        <w:rPr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建议使用英文</w:t>
      </w:r>
      <w:r>
        <w:rPr>
          <w:shd w:val="clear" w:color="auto" w:fill="ffffff"/>
          <w:rtl w:val="0"/>
          <w:lang w:val="zh-CN" w:eastAsia="zh-CN"/>
        </w:rPr>
        <w:t>)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</w:pPr>
      <w:r>
        <w:rPr>
          <w:shd w:val="clear" w:color="auto" w:fill="ffffff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打包时生成唯一签名文件，保证应用的安全性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2e130d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TW" w:eastAsia="zh-TW"/>
        </w:rPr>
        <w:t>您的</w:t>
      </w:r>
      <w:r>
        <w:rPr>
          <w:rFonts w:cs="Arial Unicode MS" w:eastAsia="Arial Unicode MS"/>
          <w:color w:val="1e1009"/>
          <w:shd w:val="clear" w:color="auto" w:fill="ffffff"/>
          <w:rtl w:val="0"/>
          <w:lang w:val="en-US"/>
        </w:rPr>
        <w:t>keystore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密码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thinksnsplus666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31409"/>
          <w:shd w:val="clear" w:color="auto" w:fill="ffffff"/>
          <w:rtl w:val="0"/>
          <w:lang w:val="zh-CN" w:eastAsia="zh-CN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31409"/>
          <w:shd w:val="clear" w:color="auto" w:fill="ffffff"/>
          <w:rtl w:val="0"/>
          <w:lang w:val="zh-CN" w:eastAsia="zh-CN"/>
        </w:rPr>
        <w:t>您的名字与姓氏是什么？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a150c"/>
          <w:shd w:val="clear" w:color="auto" w:fill="ffffff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a150c"/>
          <w:shd w:val="clear" w:color="auto" w:fill="ffffff"/>
          <w:rtl w:val="0"/>
          <w:lang w:val="zh-CN" w:eastAsia="zh-CN"/>
        </w:rPr>
        <w:t>您的组织单位名称是什么？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zhiyicx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40d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40d05"/>
          <w:shd w:val="clear" w:color="auto" w:fill="ffffff"/>
          <w:rtl w:val="0"/>
          <w:lang w:val="zh-CN" w:eastAsia="zh-CN"/>
        </w:rPr>
        <w:t>您的组织名称是什么？</w:t>
      </w:r>
      <w:r>
        <w:rPr>
          <w:rFonts w:cs="Arial Unicode MS" w:eastAsia="Arial Unicode MS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Tsplus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60f07"/>
          <w:shd w:val="clear" w:color="auto" w:fill="ffffff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60f07"/>
          <w:shd w:val="clear" w:color="auto" w:fill="ffffff"/>
          <w:rtl w:val="0"/>
          <w:lang w:val="zh-CN" w:eastAsia="zh-CN"/>
        </w:rPr>
        <w:t>您所在的城市或区域名称是什么？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chengdu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290f"/>
          <w:shd w:val="clear" w:color="auto" w:fill="ffffff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290f"/>
          <w:shd w:val="clear" w:color="auto" w:fill="ffffff"/>
          <w:rtl w:val="0"/>
          <w:lang w:val="zh-CN" w:eastAsia="zh-CN"/>
        </w:rPr>
        <w:t>您所在的州或省份名称是什么？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si chuan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2f1e0e"/>
          <w:shd w:val="clear" w:color="auto" w:fill="ffffff"/>
          <w:rtl w:val="0"/>
          <w:lang w:val="zh-CN" w:eastAsia="zh-CN"/>
        </w:rPr>
        <w:t xml:space="preserve">7.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f1e0e"/>
          <w:shd w:val="clear" w:color="auto" w:fill="ffffff"/>
          <w:rtl w:val="0"/>
          <w:lang w:val="zh-CN" w:eastAsia="zh-CN"/>
        </w:rPr>
        <w:t>该单位的两字母国家代码是什么？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86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17.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正文"/>
        <w:bidi w:val="0"/>
      </w:pPr>
      <w:r>
        <w:rPr>
          <w:rtl w:val="0"/>
        </w:rPr>
        <w:t xml:space="preserve">  ·</w:t>
      </w:r>
    </w:p>
    <w:p>
      <w:pPr>
        <w:pStyle w:val="正文"/>
        <w:bidi w:val="0"/>
      </w:pPr>
      <w:r>
        <w:rPr>
          <w:rtl w:val="0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向三方申请使用权限时需要提供给三方，如微信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申请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例如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         </w:t>
      </w:r>
    </w:p>
    <w:p>
      <w:pPr>
        <w:pStyle w:val="例如"/>
        <w:bidi w:val="0"/>
        <w:rPr>
          <w:shd w:val="clear" w:color="auto" w:fill="ffffff"/>
        </w:rPr>
      </w:pPr>
      <w:r>
        <w:tab/>
      </w:r>
      <w:r>
        <w:rPr>
          <w:rFonts w:cs="Arial Unicode MS" w:eastAsia="Arial Unicode MS"/>
          <w:color w:val="564a1c"/>
          <w:rtl w:val="0"/>
          <w:lang w:val="zh-CN" w:eastAsia="zh-CN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cs="Arial Unicode MS" w:eastAsia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cs="Arial Unicode MS" w:eastAsia="Arial Unicode MS"/>
          <w:color w:val="564a1c"/>
          <w:shd w:val="clear" w:color="auto" w:fill="ffffff"/>
          <w:rtl w:val="0"/>
        </w:rPr>
        <w:t xml:space="preserve"> 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例如"/>
        <w:bidi w:val="0"/>
        <w:rPr>
          <w:shd w:val="clear" w:color="auto" w:fill="ffffff"/>
        </w:rPr>
      </w:pP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</w:rPr>
        <w:t>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一款全平台综合型社交系统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413415"/>
          <w:shd w:val="clear" w:color="auto" w:fill="ffffff"/>
          <w:rtl w:val="0"/>
          <w:lang w:val="zh-CN" w:eastAsia="zh-CN"/>
        </w:rPr>
        <w:tab/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，</w:t>
      </w:r>
      <w:r>
        <w:rPr>
          <w:rFonts w:cs="Arial Unicode MS" w:eastAsia="Arial Unicode MS"/>
          <w:color w:val="413415"/>
          <w:shd w:val="clear" w:color="auto" w:fill="ffffff"/>
          <w:rtl w:val="0"/>
        </w:rPr>
        <w:t xml:space="preserve"> 20-80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cs="Arial Unicode MS" w:eastAsia="Arial Unicode MS"/>
          <w:shd w:val="clear" w:color="auto" w:fill="ffffff"/>
          <w:rtl w:val="0"/>
          <w:lang w:val="en-US"/>
        </w:rPr>
        <w:t>ThinkSNS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cs="Arial Unicode MS" w:eastAsia="Arial Unicode MS"/>
          <w:shd w:val="clear" w:color="auto" w:fill="ffffff"/>
          <w:rtl w:val="0"/>
        </w:rPr>
        <w:t>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cs="Arial Unicode MS" w:eastAsia="Arial Unicode MS"/>
          <w:shd w:val="clear" w:color="auto" w:fill="ffffff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例如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cs="Arial Unicode MS" w:eastAsia="Arial Unicode MS"/>
          <w:color w:val="1f1809"/>
          <w:shd w:val="clear" w:color="auto" w:fill="ffffff"/>
          <w:rtl w:val="0"/>
          <w:lang w:val="zh-CN" w:eastAsia="zh-CN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16x16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28x28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72x72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80x80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96x96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108x108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120x120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144x144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192x192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512x512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f1809"/>
          <w:shd w:val="clear" w:color="auto" w:fill="ffffff"/>
          <w:rtl w:val="0"/>
        </w:rPr>
        <w:t>1024x1024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cs="Arial Unicode MS" w:eastAsia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cs="Arial Unicode MS" w:eastAsia="Arial Unicode MS"/>
          <w:color w:val="100805"/>
          <w:shd w:val="clear" w:color="auto" w:fill="ffffff"/>
          <w:rtl w:val="0"/>
        </w:rPr>
        <w:t xml:space="preserve"> </w:t>
      </w:r>
      <w:r>
        <w:rPr>
          <w:rFonts w:cs="Arial Unicode MS" w:eastAsia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例如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450X300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</w:t>
      </w:r>
      <w:r>
        <w:rPr>
          <w:color w:val="1f1409"/>
          <w:shd w:val="clear" w:color="auto" w:fill="ffffff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例如"/>
        <w:bidi w:val="0"/>
      </w:pPr>
      <w:r>
        <w:rPr>
          <w:color w:val="100805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>“</w:t>
      </w:r>
      <w:r>
        <w:rPr>
          <w:rFonts w:cs="Arial Unicode MS" w:eastAsia="Arial Unicode MS"/>
          <w:shd w:val="clear" w:color="auto" w:fill="ffffff"/>
          <w:rtl w:val="0"/>
          <w:lang w:val="zh-CN" w:eastAsia="zh-CN"/>
        </w:rPr>
        <w:t>banner</w:t>
      </w:r>
      <w:r>
        <w:rPr>
          <w:rFonts w:cs="Arial Unicode MS" w:eastAsia="Arial Unicode MS" w:hint="default"/>
          <w:shd w:val="clear" w:color="auto" w:fill="ffffff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正文"/>
        <w:bidi w:val="0"/>
      </w:pPr>
      <w:r>
        <w:rPr>
          <w:rtl w:val="0"/>
        </w:rPr>
        <w:t xml:space="preserve">18.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素材替换文件准备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</w:t>
      </w:r>
      <w:r>
        <w:rPr>
          <w:rtl w:val="0"/>
        </w:rPr>
        <w:t xml:space="preserve">TS+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 w:hint="default"/>
          <w:rtl w:val="0"/>
          <w:lang w:val="zh-CN" w:eastAsia="zh-CN"/>
        </w:rPr>
        <w:t xml:space="preserve">“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</w:p>
    <w:p>
      <w:pPr>
        <w:pStyle w:val="例如"/>
        <w:bidi w:val="0"/>
      </w:pPr>
    </w:p>
    <w:p>
      <w:pPr>
        <w:pStyle w:val="例如"/>
        <w:bidi w:val="0"/>
      </w:pPr>
    </w:p>
    <w:p>
      <w:pPr>
        <w:pStyle w:val="例如"/>
        <w:bidi w:val="0"/>
      </w:pPr>
    </w:p>
    <w:p>
      <w:pPr>
        <w:pStyle w:val="正文"/>
        <w:bidi w:val="0"/>
      </w:pPr>
      <w:r>
        <w:rPr>
          <w:rtl w:val="0"/>
        </w:rPr>
        <w:t xml:space="preserve">19.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已经认证通过了的小程序账号信息，以及拥有开发权限的微信账号信息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用于编辑小程序，以及打包小程序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请及时配合提供微信以及小程序登录时的验证</w:t>
      </w:r>
    </w:p>
    <w:p>
      <w:pPr>
        <w:pStyle w:val="正文"/>
        <w:bidi w:val="0"/>
      </w:pPr>
      <w:r>
        <w:rPr>
          <w:rtl w:val="0"/>
        </w:rPr>
        <w:t xml:space="preserve">                 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确保小程已经通过了认证，认证地址：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登录小程序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选择设置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基本信息中</w:t>
      </w:r>
    </w:p>
    <w:p>
      <w:pPr>
        <w:pStyle w:val="正文"/>
        <w:bidi w:val="0"/>
      </w:pPr>
      <w:r>
        <w:rPr>
          <w:rtl w:val="0"/>
        </w:rPr>
        <w:t xml:space="preserve">               </w:t>
      </w:r>
    </w:p>
    <w:p>
      <w:pPr>
        <w:pStyle w:val="正文"/>
        <w:bidi w:val="0"/>
      </w:pPr>
      <w:r>
        <w:rPr>
          <w:rtl w:val="0"/>
        </w:rPr>
        <w:t xml:space="preserve">  </w:t>
        <w:tab/>
        <w:t xml:space="preserve">     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小程序</w:t>
      </w:r>
      <w:r>
        <w:rPr>
          <w:rtl w:val="0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"https://mp.weixin.qq.com"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注册登录地址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cs="Arial Unicode MS" w:eastAsia="Arial Unicode MS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小程序账号信息：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链接"/>
        </w:rPr>
        <w:fldChar w:fldCharType="begin" w:fldLock="0"/>
      </w:r>
      <w:r>
        <w:rPr>
          <w:rStyle w:val="链接"/>
        </w:rPr>
        <w:instrText xml:space="preserve"> HYPERLINK "mailto:development@zhiyicx.com"</w:instrText>
      </w:r>
      <w:r>
        <w:rPr>
          <w:rStyle w:val="链接"/>
        </w:rPr>
        <w:fldChar w:fldCharType="separate" w:fldLock="0"/>
      </w:r>
      <w:r>
        <w:rPr>
          <w:rStyle w:val="链接"/>
          <w:rFonts w:cs="Arial Unicode MS" w:eastAsia="Arial Unicode MS"/>
          <w:rtl w:val="0"/>
          <w:lang w:val="zh-CN" w:eastAsia="zh-CN"/>
        </w:rPr>
        <w:t>development@zhiyicx.com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  13456564 </w:t>
      </w:r>
    </w:p>
    <w:p>
      <w:pPr>
        <w:pStyle w:val="例如"/>
        <w:bidi w:val="0"/>
      </w:pPr>
      <w:r>
        <w:rPr>
          <w:rFonts w:cs="Arial Unicode MS" w:eastAsia="Arial Unicode MS"/>
          <w:rtl w:val="0"/>
          <w:lang w:val="zh-CN" w:eastAsia="zh-CN"/>
        </w:rPr>
        <w:tab/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微信账号信息：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15694005009  123456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链接">
    <w:name w:val="链接"/>
    <w:rPr>
      <w:u w:val="single"/>
    </w:rPr>
  </w:style>
  <w:style w:type="character" w:styleId="Hyperlink.0">
    <w:name w:val="Hyperlink.0"/>
    <w:basedOn w:val="链接"/>
    <w:next w:val="Hyperlink.0"/>
    <w:rPr>
      <w:color w:val="1005ef"/>
    </w:rPr>
  </w:style>
  <w:style w:type="paragraph" w:styleId="例如">
    <w:name w:val="例如"/>
    <w:next w:val="例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93d23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1">
    <w:name w:val="Hyperlink.1"/>
    <w:basedOn w:val="链接"/>
    <w:next w:val="Hyperlink.1"/>
    <w:rPr>
      <w:color w:val="0d25f4"/>
    </w:rPr>
  </w:style>
  <w:style w:type="character" w:styleId="Hyperlink.2">
    <w:name w:val="Hyperlink.2"/>
    <w:basedOn w:val="链接"/>
    <w:next w:val="Hyperlink.2"/>
    <w:rPr>
      <w:color w:val="0a0def"/>
    </w:rPr>
  </w:style>
  <w:style w:type="character" w:styleId="Hyperlink.3">
    <w:name w:val="Hyperlink.3"/>
    <w:basedOn w:val="链接"/>
    <w:next w:val="Hyperlink.3"/>
    <w:rPr>
      <w:color w:val="3103f5"/>
    </w:rPr>
  </w:style>
  <w:style w:type="character" w:styleId="Hyperlink.4">
    <w:name w:val="Hyperlink.4"/>
    <w:basedOn w:val="链接"/>
    <w:next w:val="Hyperlink.4"/>
    <w:rPr>
      <w:color w:val="0800f4"/>
    </w:rPr>
  </w:style>
  <w:style w:type="character" w:styleId="Hyperlink.5">
    <w:name w:val="Hyperlink.5"/>
    <w:basedOn w:val="链接"/>
    <w:next w:val="Hyperlink.5"/>
    <w:rPr>
      <w:color w:val="0812f5"/>
    </w:rPr>
  </w:style>
  <w:style w:type="character" w:styleId="Hyperlink.6">
    <w:name w:val="Hyperlink.6"/>
    <w:basedOn w:val="链接"/>
    <w:next w:val="Hyperlink.6"/>
    <w:rPr>
      <w:color w:val="080d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