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1"/>
        <w:tblW w:w="9960" w:type="dxa"/>
        <w:jc w:val="left"/>
        <w:tblInd w:w="-215" w:type="dxa"/>
        <w:tblBorders/>
        <w:tblCellMar>
          <w:top w:w="100" w:type="dxa"/>
          <w:left w:w="100" w:type="dxa"/>
          <w:bottom w:w="100" w:type="dxa"/>
          <w:right w:w="100" w:type="dxa"/>
        </w:tblCellMar>
        <w:tblLook w:val="0600"/>
      </w:tblPr>
      <w:tblGrid>
        <w:gridCol w:w="8009"/>
        <w:gridCol w:w="1950"/>
      </w:tblGrid>
      <w:tr>
        <w:trPr/>
        <w:tc>
          <w:tcPr>
            <w:tcW w:w="8009" w:type="dxa"/>
            <w:tcBorders/>
            <w:shd w:fill="auto" w:val="clear"/>
          </w:tcPr>
          <w:p>
            <w:pPr>
              <w:pStyle w:val="Normal"/>
              <w:keepNext w:val="false"/>
              <w:keepLines w:val="false"/>
              <w:widowControl w:val="false"/>
              <w:shd w:val="clear" w:fill="auto"/>
              <w:spacing w:lineRule="auto" w:line="240" w:before="0" w:after="0"/>
              <w:ind w:left="0" w:right="0" w:hanging="0"/>
              <w:jc w:val="left"/>
              <w:rPr>
                <w:sz w:val="60"/>
                <w:szCs w:val="60"/>
              </w:rPr>
            </w:pPr>
            <w:r>
              <w:rPr>
                <w:sz w:val="60"/>
                <w:szCs w:val="60"/>
              </w:rPr>
            </w:r>
          </w:p>
          <w:p>
            <w:pPr>
              <w:pStyle w:val="Normal"/>
              <w:keepNext w:val="false"/>
              <w:keepLines w:val="false"/>
              <w:widowControl w:val="false"/>
              <w:shd w:val="clear" w:fill="auto"/>
              <w:spacing w:lineRule="auto" w:line="240" w:before="0" w:after="0"/>
              <w:ind w:left="180" w:right="0" w:hanging="0"/>
              <w:jc w:val="left"/>
              <w:rPr>
                <w:sz w:val="60"/>
                <w:szCs w:val="60"/>
              </w:rPr>
            </w:pPr>
            <w:r>
              <w:rPr>
                <w:sz w:val="60"/>
                <w:szCs w:val="60"/>
              </w:rPr>
              <w:t>AutoML Modeling Report</w:t>
            </w:r>
          </w:p>
          <w:p>
            <w:pPr>
              <w:pStyle w:val="Normal"/>
              <w:keepNext w:val="false"/>
              <w:keepLines w:val="false"/>
              <w:widowControl w:val="false"/>
              <w:shd w:val="clear" w:fill="auto"/>
              <w:spacing w:lineRule="auto" w:line="240" w:before="0" w:after="0"/>
              <w:ind w:left="0" w:right="0" w:hanging="0"/>
              <w:jc w:val="left"/>
              <w:rPr>
                <w:sz w:val="60"/>
                <w:szCs w:val="60"/>
              </w:rPr>
            </w:pPr>
            <w:r>
              <w:rPr>
                <w:sz w:val="60"/>
                <w:szCs w:val="60"/>
              </w:rPr>
            </w:r>
          </w:p>
        </w:tc>
        <w:tc>
          <w:tcPr>
            <w:tcW w:w="1950" w:type="dxa"/>
            <w:tcBorders/>
            <w:shd w:fill="auto" w:val="clear"/>
          </w:tcPr>
          <w:p>
            <w:pPr>
              <w:pStyle w:val="Normal"/>
              <w:keepNext w:val="false"/>
              <w:keepLines w:val="false"/>
              <w:widowControl w:val="false"/>
              <w:shd w:val="clear" w:fill="auto"/>
              <w:spacing w:lineRule="auto" w:line="240" w:before="0" w:after="0"/>
              <w:ind w:left="0" w:right="120" w:hanging="0"/>
              <w:jc w:val="right"/>
              <w:rPr/>
            </w:pPr>
            <w:r>
              <w:rPr/>
              <w:drawing>
                <wp:inline distT="0" distB="0" distL="0" distR="0">
                  <wp:extent cx="1100455" cy="1100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100455" cy="1100455"/>
                          </a:xfrm>
                          <a:prstGeom prst="rect">
                            <a:avLst/>
                          </a:prstGeom>
                        </pic:spPr>
                      </pic:pic>
                    </a:graphicData>
                  </a:graphic>
                </wp:inline>
              </w:drawing>
            </w:r>
          </w:p>
        </w:tc>
      </w:tr>
    </w:tbl>
    <w:p>
      <w:pPr>
        <w:pStyle w:val="Normal"/>
        <w:rPr/>
      </w:pPr>
      <w:r>
        <w:rPr>
          <w:i/>
          <w:color w:val="999999"/>
        </w:rPr>
        <w:t>AYŞE DEMİREL</w:t>
      </w:r>
    </w:p>
    <w:p>
      <w:pPr>
        <w:pStyle w:val="Normal"/>
        <w:rPr>
          <w:color w:val="999999"/>
        </w:rPr>
      </w:pPr>
      <w:r>
        <w:rPr/>
        <mc:AlternateContent>
          <mc:Choice Requires="wps">
            <w:drawing>
              <wp:inline distT="0" distB="0" distL="0" distR="0">
                <wp:extent cx="2540" cy="20955"/>
                <wp:effectExtent l="0" t="0" r="0" b="0"/>
                <wp:docPr id="2" name=""/>
                <a:graphic xmlns:a="http://schemas.openxmlformats.org/drawingml/2006/main">
                  <a:graphicData uri="http://schemas.microsoft.com/office/word/2010/wordprocessingShape">
                    <wps:wsp>
                      <wps:cNvSpPr/>
                      <wps:spPr>
                        <a:xfrm>
                          <a:off x="0" y="0"/>
                          <a:ext cx="1800" cy="2016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1pt;height:1.55pt">
                <w10:wrap type="none"/>
                <v:fill o:detectmouseclick="t" type="solid" color2="#5f5f5f"/>
                <v:stroke color="#3465a4" joinstyle="round" endcap="flat"/>
              </v:rect>
            </w:pict>
          </mc:Fallback>
        </mc:AlternateContent>
      </w:r>
    </w:p>
    <w:p>
      <w:pPr>
        <w:pStyle w:val="Normal"/>
        <w:rPr>
          <w:color w:val="01B3E4"/>
          <w:sz w:val="36"/>
          <w:szCs w:val="36"/>
        </w:rPr>
      </w:pPr>
      <w:r>
        <w:rPr>
          <w:color w:val="01B3E4"/>
          <w:sz w:val="36"/>
          <w:szCs w:val="36"/>
        </w:rPr>
        <w:t>Binary Classifier with Clean/Balanced Data</w:t>
      </w:r>
    </w:p>
    <w:p>
      <w:pPr>
        <w:pStyle w:val="Normal"/>
        <w:rPr>
          <w:color w:val="01B3E4"/>
        </w:rPr>
      </w:pPr>
      <w:r>
        <w:rPr>
          <w:color w:val="01B3E4"/>
        </w:rPr>
        <w:drawing>
          <wp:anchor behindDoc="0" distT="0" distB="0" distL="0" distR="0" simplePos="0" locked="0" layoutInCell="1" allowOverlap="1" relativeHeight="2">
            <wp:simplePos x="0" y="0"/>
            <wp:positionH relativeFrom="column">
              <wp:posOffset>2310130</wp:posOffset>
            </wp:positionH>
            <wp:positionV relativeFrom="paragraph">
              <wp:posOffset>925830</wp:posOffset>
            </wp:positionV>
            <wp:extent cx="3518535" cy="1472565"/>
            <wp:effectExtent l="0" t="0" r="0" b="0"/>
            <wp:wrapSquare wrapText="largest"/>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3"/>
                    <a:stretch>
                      <a:fillRect/>
                    </a:stretch>
                  </pic:blipFill>
                  <pic:spPr bwMode="auto">
                    <a:xfrm>
                      <a:off x="0" y="0"/>
                      <a:ext cx="3518535" cy="1472565"/>
                    </a:xfrm>
                    <a:prstGeom prst="rect">
                      <a:avLst/>
                    </a:prstGeom>
                  </pic:spPr>
                </pic:pic>
              </a:graphicData>
            </a:graphic>
          </wp:anchor>
        </w:drawing>
      </w:r>
    </w:p>
    <w:tbl>
      <w:tblPr>
        <w:tblStyle w:val="Table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629"/>
        <w:gridCol w:w="5730"/>
      </w:tblGrid>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keepNext w:val="false"/>
              <w:keepLines w:val="false"/>
              <w:widowControl w:val="false"/>
              <w:shd w:val="clear" w:fill="auto"/>
              <w:spacing w:lineRule="auto" w:line="240" w:before="0" w:after="0"/>
              <w:ind w:left="0" w:right="0" w:hanging="0"/>
              <w:jc w:val="left"/>
              <w:rPr>
                <w:b/>
                <w:b/>
                <w:color w:val="FFFFFF"/>
              </w:rPr>
            </w:pPr>
            <w:r>
              <w:rPr>
                <w:b/>
                <w:color w:val="FFFFFF"/>
              </w:rPr>
              <w:t>Train/Test Split</w:t>
            </w:r>
          </w:p>
          <w:p>
            <w:pPr>
              <w:pStyle w:val="Normal"/>
              <w:keepNext w:val="false"/>
              <w:keepLines w:val="false"/>
              <w:widowControl w:val="false"/>
              <w:shd w:val="clear" w:fill="auto"/>
              <w:spacing w:lineRule="auto" w:line="240" w:before="0" w:after="0"/>
              <w:ind w:left="0" w:right="0" w:hanging="0"/>
              <w:jc w:val="left"/>
              <w:rPr>
                <w:color w:val="FFFFFF"/>
              </w:rPr>
            </w:pPr>
            <w:r>
              <w:rPr>
                <w:color w:val="FFFFFF"/>
              </w:rPr>
              <w:t>How much data was used for training? How much data was used for testing?</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color w:val="999999"/>
              </w:rPr>
            </w:pPr>
            <w:r>
              <w:rPr>
                <w:color w:val="999999"/>
              </w:rPr>
              <w:t>Totaly, there was 200 images, 180 images were used for training and 20 images were used for testing.</w:t>
            </w:r>
          </w:p>
        </w:tc>
      </w:tr>
      <w:tr>
        <w:trPr>
          <w:trHeight w:val="3130"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Confusion Matrix</w:t>
            </w:r>
          </w:p>
          <w:p>
            <w:pPr>
              <w:pStyle w:val="Normal"/>
              <w:widowControl w:val="false"/>
              <w:spacing w:lineRule="auto" w:line="240"/>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r>
          </w:p>
          <w:p>
            <w:pPr>
              <w:pStyle w:val="Normal"/>
              <w:widowControl w:val="false"/>
              <w:shd w:val="clear" w:fill="auto"/>
              <w:spacing w:lineRule="auto" w:line="240" w:before="0" w:after="0"/>
              <w:ind w:left="0" w:right="0" w:hanging="0"/>
              <w:jc w:val="left"/>
              <w:rPr>
                <w:color w:val="999999"/>
              </w:rPr>
            </w:pPr>
            <w:r>
              <w:rPr>
                <w:color w:val="999999"/>
              </w:rPr>
              <w:t>Label : Pneumonia, Normal</w:t>
            </w:r>
          </w:p>
          <w:p>
            <w:pPr>
              <w:pStyle w:val="Normal"/>
              <w:widowControl w:val="false"/>
              <w:shd w:val="clear" w:fill="auto"/>
              <w:spacing w:lineRule="auto" w:line="240" w:before="0" w:after="0"/>
              <w:ind w:left="0" w:right="0" w:hanging="0"/>
              <w:jc w:val="left"/>
              <w:rPr>
                <w:color w:val="999999"/>
              </w:rPr>
            </w:pPr>
            <w:r>
              <w:rPr>
                <w:color w:val="999999"/>
              </w:rPr>
              <w:t>TP = %100</w:t>
            </w:r>
          </w:p>
          <w:p>
            <w:pPr>
              <w:pStyle w:val="Normal"/>
              <w:widowControl w:val="false"/>
              <w:shd w:val="clear" w:fill="auto"/>
              <w:spacing w:lineRule="auto" w:line="240" w:before="0" w:after="0"/>
              <w:ind w:left="0" w:right="0" w:hanging="0"/>
              <w:jc w:val="left"/>
              <w:rPr>
                <w:color w:val="999999"/>
              </w:rPr>
            </w:pPr>
            <w:r>
              <w:rPr>
                <w:color w:val="999999"/>
              </w:rPr>
              <w:t>FP = %100</w:t>
            </w:r>
          </w:p>
        </w:tc>
      </w:tr>
      <w:tr>
        <w:trPr>
          <w:trHeight w:val="3104"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Precision and Recall</w:t>
            </w:r>
          </w:p>
          <w:p>
            <w:pPr>
              <w:pStyle w:val="Normal"/>
              <w:widowControl w:val="false"/>
              <w:spacing w:lineRule="auto" w:line="240"/>
              <w:rPr>
                <w:color w:val="FFFFFF"/>
              </w:rPr>
            </w:pPr>
            <w:r>
              <w:rPr>
                <w:color w:val="FFFFFF"/>
              </w:rPr>
              <w:t>What does precision measure? What does recall measure? What precision and recall did the model achieve (report the values for a score threshold of 0.5)?</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color w:val="999999"/>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18535" cy="1316990"/>
                  <wp:effectExtent l="0" t="0" r="0" b="0"/>
                  <wp:wrapSquare wrapText="largest"/>
                  <wp:docPr id="4"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2" descr=""/>
                          <pic:cNvPicPr>
                            <a:picLocks noChangeAspect="1" noChangeArrowheads="1"/>
                          </pic:cNvPicPr>
                        </pic:nvPicPr>
                        <pic:blipFill>
                          <a:blip r:embed="rId4"/>
                          <a:stretch>
                            <a:fillRect/>
                          </a:stretch>
                        </pic:blipFill>
                        <pic:spPr bwMode="auto">
                          <a:xfrm>
                            <a:off x="0" y="0"/>
                            <a:ext cx="3518535" cy="1316990"/>
                          </a:xfrm>
                          <a:prstGeom prst="rect">
                            <a:avLst/>
                          </a:prstGeom>
                        </pic:spPr>
                      </pic:pic>
                    </a:graphicData>
                  </a:graphic>
                </wp:anchor>
              </w:drawing>
            </w:r>
            <w:r>
              <w:rPr>
                <w:color w:val="999999"/>
              </w:rPr>
              <w:t>P</w:t>
            </w:r>
            <w:r>
              <w:rPr>
                <w:color w:val="999999"/>
              </w:rPr>
              <w:t xml:space="preserve">recision measures the ratio of TP to predicted positives. Recall measures the ratio of TP to actual positives. Precision and recall values are %100 for the score threshold of 0.5 </w:t>
            </w:r>
          </w:p>
        </w:tc>
      </w:tr>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Score Threshold</w:t>
            </w:r>
          </w:p>
          <w:p>
            <w:pPr>
              <w:pStyle w:val="Normal"/>
              <w:widowControl w:val="false"/>
              <w:spacing w:lineRule="auto" w:line="240"/>
              <w:rPr>
                <w:color w:val="FFFFFF"/>
              </w:rPr>
            </w:pPr>
            <w:r>
              <w:rPr>
                <w:color w:val="FFFFFF"/>
              </w:rPr>
              <w:t>When you increase the threshold what happens to precision? What happens to recall? Why?</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val="false"/>
              <w:keepLines w:val="false"/>
              <w:widowControl w:val="false"/>
              <w:shd w:val="clear" w:fill="auto"/>
              <w:spacing w:lineRule="auto" w:line="240" w:before="0" w:after="0"/>
              <w:ind w:left="0" w:right="0" w:hanging="0"/>
              <w:jc w:val="left"/>
              <w:rPr>
                <w:color w:val="999999"/>
              </w:rPr>
            </w:pPr>
            <w:r>
              <w:rPr>
                <w:color w:val="999999"/>
              </w:rPr>
              <w:t>When I increased the threshold until 1, the recall value decreased(%65) and the precision value unchanged. The recall value decreased because the expectation of the truth increased so the TP value decreased.</w:t>
            </w:r>
          </w:p>
        </w:tc>
      </w:tr>
    </w:tbl>
    <w:p>
      <w:pPr>
        <w:pStyle w:val="Normal"/>
        <w:rPr>
          <w:color w:val="01B3E4"/>
          <w:sz w:val="36"/>
          <w:szCs w:val="36"/>
        </w:rPr>
      </w:pPr>
      <w:r>
        <w:rPr>
          <w:color w:val="01B3E4"/>
          <w:sz w:val="36"/>
          <w:szCs w:val="36"/>
        </w:rPr>
        <w:t>Binary Classifier with Clean/Unbalanced Data</w:t>
      </w:r>
    </w:p>
    <w:p>
      <w:pPr>
        <w:pStyle w:val="Normal"/>
        <w:rPr>
          <w:color w:val="01B3E4"/>
        </w:rPr>
      </w:pPr>
      <w:r>
        <w:rPr>
          <w:color w:val="01B3E4"/>
        </w:rPr>
        <w:drawing>
          <wp:anchor behindDoc="0" distT="0" distB="0" distL="0" distR="0" simplePos="0" locked="0" layoutInCell="1" allowOverlap="1" relativeHeight="6">
            <wp:simplePos x="0" y="0"/>
            <wp:positionH relativeFrom="column">
              <wp:posOffset>2312670</wp:posOffset>
            </wp:positionH>
            <wp:positionV relativeFrom="paragraph">
              <wp:posOffset>998855</wp:posOffset>
            </wp:positionV>
            <wp:extent cx="2233295" cy="1546225"/>
            <wp:effectExtent l="0" t="0" r="0" b="0"/>
            <wp:wrapSquare wrapText="largest"/>
            <wp:docPr id="5"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3" descr=""/>
                    <pic:cNvPicPr>
                      <a:picLocks noChangeAspect="1" noChangeArrowheads="1"/>
                    </pic:cNvPicPr>
                  </pic:nvPicPr>
                  <pic:blipFill>
                    <a:blip r:embed="rId5"/>
                    <a:stretch>
                      <a:fillRect/>
                    </a:stretch>
                  </pic:blipFill>
                  <pic:spPr bwMode="auto">
                    <a:xfrm>
                      <a:off x="0" y="0"/>
                      <a:ext cx="2233295" cy="1546225"/>
                    </a:xfrm>
                    <a:prstGeom prst="rect">
                      <a:avLst/>
                    </a:prstGeom>
                  </pic:spPr>
                </pic:pic>
              </a:graphicData>
            </a:graphic>
          </wp:anchor>
        </w:drawing>
      </w:r>
    </w:p>
    <w:tbl>
      <w:tblPr>
        <w:tblStyle w:val="Table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629"/>
        <w:gridCol w:w="5730"/>
      </w:tblGrid>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Train/Test Split</w:t>
            </w:r>
          </w:p>
          <w:p>
            <w:pPr>
              <w:pStyle w:val="Normal"/>
              <w:widowControl w:val="false"/>
              <w:spacing w:lineRule="auto" w:line="240"/>
              <w:rPr>
                <w:color w:val="FFFFFF"/>
              </w:rPr>
            </w:pPr>
            <w:r>
              <w:rPr>
                <w:color w:val="FFFFFF"/>
              </w:rPr>
              <w:t>How much data was used for training? How much data was used for testing?</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t>Totaly, there were 400 images, 100 images were normal label, 300 images were pneumonia label. 40 items used for testing and 360 items used for training.</w:t>
            </w:r>
          </w:p>
        </w:tc>
      </w:tr>
      <w:tr>
        <w:trPr>
          <w:trHeight w:val="3360"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Confusion Matrix</w:t>
            </w:r>
          </w:p>
          <w:p>
            <w:pPr>
              <w:pStyle w:val="Normal"/>
              <w:widowControl w:val="false"/>
              <w:spacing w:lineRule="auto" w:line="240"/>
              <w:rPr>
                <w:color w:val="FFFFFF"/>
              </w:rPr>
            </w:pPr>
            <w:r>
              <w:rPr>
                <w:color w:val="FFFFFF"/>
              </w:rPr>
              <w:t xml:space="preserve">How has the confusion matrix been affected by the unbalanced data? Include a screenshot of the new confusion matrix. </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drawing>
                <wp:anchor behindDoc="0" distT="0" distB="0" distL="0" distR="0" simplePos="0" locked="0" layoutInCell="1" allowOverlap="1" relativeHeight="7">
                  <wp:simplePos x="0" y="0"/>
                  <wp:positionH relativeFrom="column">
                    <wp:posOffset>1835150</wp:posOffset>
                  </wp:positionH>
                  <wp:positionV relativeFrom="paragraph">
                    <wp:posOffset>159385</wp:posOffset>
                  </wp:positionV>
                  <wp:extent cx="1640840" cy="1182370"/>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6"/>
                          <a:stretch>
                            <a:fillRect/>
                          </a:stretch>
                        </pic:blipFill>
                        <pic:spPr bwMode="auto">
                          <a:xfrm>
                            <a:off x="0" y="0"/>
                            <a:ext cx="1640840" cy="1182370"/>
                          </a:xfrm>
                          <a:prstGeom prst="rect">
                            <a:avLst/>
                          </a:prstGeom>
                        </pic:spPr>
                      </pic:pic>
                    </a:graphicData>
                  </a:graphic>
                </wp:anchor>
              </w:drawing>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t>Not affected. Actually, it was an unexpected result for me. Test data is also unbalanced, so the result is same.</w:t>
            </w:r>
          </w:p>
        </w:tc>
      </w:tr>
      <w:tr>
        <w:trPr>
          <w:trHeight w:val="2896"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Precision and Recall</w:t>
            </w:r>
          </w:p>
          <w:p>
            <w:pPr>
              <w:pStyle w:val="Normal"/>
              <w:widowControl w:val="false"/>
              <w:spacing w:lineRule="auto" w:line="240"/>
              <w:rPr>
                <w:color w:val="FFFFFF"/>
              </w:rPr>
            </w:pPr>
            <w:r>
              <w:rPr>
                <w:color w:val="FFFFFF"/>
              </w:rPr>
              <w:t>How have the model’s precision and recall been affected by the unbalanced data (report the values for a score threshold of 0.5)?</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524885" cy="1064260"/>
                  <wp:effectExtent l="0" t="0" r="0" b="0"/>
                  <wp:wrapSquare wrapText="largest"/>
                  <wp:docPr id="7"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4" descr=""/>
                          <pic:cNvPicPr>
                            <a:picLocks noChangeAspect="1" noChangeArrowheads="1"/>
                          </pic:cNvPicPr>
                        </pic:nvPicPr>
                        <pic:blipFill>
                          <a:blip r:embed="rId7"/>
                          <a:stretch>
                            <a:fillRect/>
                          </a:stretch>
                        </pic:blipFill>
                        <pic:spPr bwMode="auto">
                          <a:xfrm>
                            <a:off x="0" y="0"/>
                            <a:ext cx="3524885" cy="1064260"/>
                          </a:xfrm>
                          <a:prstGeom prst="rect">
                            <a:avLst/>
                          </a:prstGeom>
                        </pic:spPr>
                      </pic:pic>
                    </a:graphicData>
                  </a:graphic>
                </wp:anchor>
              </w:drawing>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t>Same.</w:t>
            </w:r>
          </w:p>
        </w:tc>
      </w:tr>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Unbalanced Classes</w:t>
            </w:r>
          </w:p>
          <w:p>
            <w:pPr>
              <w:pStyle w:val="Normal"/>
              <w:widowControl w:val="false"/>
              <w:spacing w:lineRule="auto" w:line="240"/>
              <w:rPr>
                <w:color w:val="FFFFFF"/>
              </w:rPr>
            </w:pPr>
            <w:r>
              <w:rPr>
                <w:color w:val="FFFFFF"/>
              </w:rPr>
              <w:t>From what you have observed, how do unbalanced classed affect a machine learning model?</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t>When threshold value incereased, the recall value decreased. When threshold value is 1, recall value %0. Accuracy affected from unbalanced classed.</w:t>
            </w:r>
          </w:p>
        </w:tc>
      </w:tr>
    </w:tbl>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999999"/>
        </w:rPr>
      </w:pPr>
      <w:r>
        <w:rPr>
          <w:color w:val="999999"/>
        </w:rPr>
      </w:r>
    </w:p>
    <w:p>
      <w:pPr>
        <w:pStyle w:val="Normal"/>
        <w:rPr>
          <w:color w:val="01B3E4"/>
          <w:sz w:val="36"/>
          <w:szCs w:val="36"/>
        </w:rPr>
      </w:pPr>
      <w:r>
        <w:rPr>
          <w:color w:val="01B3E4"/>
          <w:sz w:val="36"/>
          <w:szCs w:val="36"/>
        </w:rPr>
        <w:t>Binary Classifier with Dirty/Balanced Data</w:t>
      </w:r>
    </w:p>
    <w:p>
      <w:pPr>
        <w:pStyle w:val="Normal"/>
        <w:rPr>
          <w:color w:val="01B3E4"/>
        </w:rPr>
      </w:pPr>
      <w:r>
        <w:rPr>
          <w:color w:val="01B3E4"/>
        </w:rPr>
      </w:r>
    </w:p>
    <w:tbl>
      <w:tblPr>
        <w:tblStyle w:val="Table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629"/>
        <w:gridCol w:w="5730"/>
      </w:tblGrid>
      <w:tr>
        <w:trPr>
          <w:trHeight w:val="1812"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Confusion Matrix</w:t>
            </w:r>
          </w:p>
          <w:p>
            <w:pPr>
              <w:pStyle w:val="Normal"/>
              <w:widowControl w:val="false"/>
              <w:spacing w:lineRule="auto" w:line="240"/>
              <w:rPr/>
            </w:pPr>
            <w:r>
              <w:rPr>
                <w:color w:val="FFFFFF"/>
              </w:rPr>
              <w:t xml:space="preserve">How has the confusion matrix been affected by the dirty data? Include a screenshot of the new confusion matrix. </w:t>
            </w:r>
          </w:p>
          <w:p>
            <w:pPr>
              <w:pStyle w:val="Normal"/>
              <w:widowControl w:val="false"/>
              <w:spacing w:lineRule="auto" w:line="240"/>
              <w:rPr>
                <w:color w:val="FFFFFF"/>
              </w:rPr>
            </w:pPr>
            <w:r>
              <w:rPr/>
            </w:r>
          </w:p>
          <w:p>
            <w:pPr>
              <w:pStyle w:val="Normal"/>
              <w:widowControl w:val="false"/>
              <w:spacing w:lineRule="auto" w:line="240"/>
              <w:rPr>
                <w:color w:val="FFFFFF"/>
              </w:rPr>
            </w:pPr>
            <w:r>
              <w:rPr/>
            </w:r>
          </w:p>
          <w:p>
            <w:pPr>
              <w:pStyle w:val="Normal"/>
              <w:widowControl w:val="false"/>
              <w:spacing w:lineRule="auto" w:line="240"/>
              <w:rPr>
                <w:color w:val="FFFFFF"/>
              </w:rPr>
            </w:pPr>
            <w:r>
              <w:rPr/>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drawing>
                <wp:anchor behindDoc="0" distT="0" distB="0" distL="0" distR="0" simplePos="0" locked="0" layoutInCell="1" allowOverlap="1" relativeHeight="9">
                  <wp:simplePos x="0" y="0"/>
                  <wp:positionH relativeFrom="column">
                    <wp:posOffset>33655</wp:posOffset>
                  </wp:positionH>
                  <wp:positionV relativeFrom="paragraph">
                    <wp:posOffset>83185</wp:posOffset>
                  </wp:positionV>
                  <wp:extent cx="1725295" cy="1143000"/>
                  <wp:effectExtent l="0" t="0" r="0" b="0"/>
                  <wp:wrapSquare wrapText="largest"/>
                  <wp:docPr id="8"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6" descr=""/>
                          <pic:cNvPicPr>
                            <a:picLocks noChangeAspect="1" noChangeArrowheads="1"/>
                          </pic:cNvPicPr>
                        </pic:nvPicPr>
                        <pic:blipFill>
                          <a:blip r:embed="rId8"/>
                          <a:stretch>
                            <a:fillRect/>
                          </a:stretch>
                        </pic:blipFill>
                        <pic:spPr bwMode="auto">
                          <a:xfrm>
                            <a:off x="0" y="0"/>
                            <a:ext cx="1725295" cy="1143000"/>
                          </a:xfrm>
                          <a:prstGeom prst="rect">
                            <a:avLst/>
                          </a:prstGeom>
                        </pic:spPr>
                      </pic:pic>
                    </a:graphicData>
                  </a:graphic>
                </wp:anchor>
              </w:drawing>
            </w:r>
            <w:r>
              <w:rPr>
                <w:color w:val="999999"/>
              </w:rPr>
              <w:t xml:space="preserve">Totaly, there were 200 images. 100 normal and 100 pneumonia. Switched the labels of 30 images in each class. </w:t>
            </w:r>
          </w:p>
        </w:tc>
      </w:tr>
      <w:tr>
        <w:trPr>
          <w:trHeight w:val="2896"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Precision and Recall</w:t>
            </w:r>
          </w:p>
          <w:p>
            <w:pPr>
              <w:pStyle w:val="Normal"/>
              <w:widowControl w:val="false"/>
              <w:spacing w:lineRule="auto" w:line="240"/>
              <w:rPr>
                <w:color w:val="FFFFFF"/>
              </w:rPr>
            </w:pPr>
            <w:r>
              <w:rPr>
                <w:color w:val="FFFFFF"/>
              </w:rPr>
              <w:t xml:space="preserve">How have the model’s precision and recall been affected by the dirty data (report the values for a score threshold of 0.5)? Of the binary classifiers, which has the highest precision? Which has the highest recall? </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524885" cy="1118870"/>
                  <wp:effectExtent l="0" t="0" r="0" b="0"/>
                  <wp:wrapSquare wrapText="largest"/>
                  <wp:docPr id="9"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7" descr=""/>
                          <pic:cNvPicPr>
                            <a:picLocks noChangeAspect="1" noChangeArrowheads="1"/>
                          </pic:cNvPicPr>
                        </pic:nvPicPr>
                        <pic:blipFill>
                          <a:blip r:embed="rId9"/>
                          <a:stretch>
                            <a:fillRect/>
                          </a:stretch>
                        </pic:blipFill>
                        <pic:spPr bwMode="auto">
                          <a:xfrm>
                            <a:off x="0" y="0"/>
                            <a:ext cx="3524885" cy="1118870"/>
                          </a:xfrm>
                          <a:prstGeom prst="rect">
                            <a:avLst/>
                          </a:prstGeom>
                        </pic:spPr>
                      </pic:pic>
                    </a:graphicData>
                  </a:graphic>
                </wp:anchor>
              </w:drawing>
            </w:r>
          </w:p>
          <w:p>
            <w:pPr>
              <w:pStyle w:val="Normal"/>
              <w:widowControl w:val="false"/>
              <w:spacing w:lineRule="auto" w:line="240"/>
              <w:rPr>
                <w:color w:val="999999"/>
              </w:rPr>
            </w:pPr>
            <w:r>
              <w:rPr>
                <w:color w:val="999999"/>
              </w:rPr>
              <w:t>Normal -&gt; precision: 81,82% , recall: 90%</w:t>
            </w:r>
          </w:p>
          <w:p>
            <w:pPr>
              <w:pStyle w:val="Normal"/>
              <w:widowControl w:val="false"/>
              <w:spacing w:lineRule="auto" w:line="240"/>
              <w:rPr>
                <w:color w:val="999999"/>
              </w:rPr>
            </w:pPr>
            <w:r>
              <w:rPr>
                <w:color w:val="999999"/>
              </w:rPr>
              <w:t>Pneumonia -&gt; precision: 88,89% , recall: 80%</w:t>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t>Highest precision: pneumonia</w:t>
            </w:r>
          </w:p>
          <w:p>
            <w:pPr>
              <w:pStyle w:val="Normal"/>
              <w:widowControl w:val="false"/>
              <w:spacing w:lineRule="auto" w:line="240"/>
              <w:rPr>
                <w:color w:val="999999"/>
              </w:rPr>
            </w:pPr>
            <w:r>
              <w:rPr>
                <w:color w:val="999999"/>
              </w:rPr>
              <w:t>Highest recall: normal</w:t>
            </w:r>
          </w:p>
        </w:tc>
      </w:tr>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Dirty Data</w:t>
            </w:r>
          </w:p>
          <w:p>
            <w:pPr>
              <w:pStyle w:val="Normal"/>
              <w:widowControl w:val="false"/>
              <w:spacing w:lineRule="auto" w:line="240"/>
              <w:rPr>
                <w:color w:val="FFFFFF"/>
              </w:rPr>
            </w:pPr>
            <w:r>
              <w:rPr>
                <w:color w:val="FFFFFF"/>
              </w:rPr>
              <w:t>From what you have observed, how does dirty data affect a machine learning model?</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t>Precision and recall values decreased so accuracy of model decreased.</w:t>
            </w:r>
          </w:p>
        </w:tc>
      </w:tr>
    </w:tbl>
    <w:p>
      <w:pPr>
        <w:pStyle w:val="Normal"/>
        <w:rPr>
          <w:color w:val="01B3E4"/>
          <w:sz w:val="36"/>
          <w:szCs w:val="36"/>
        </w:rPr>
      </w:pPr>
      <w:r>
        <w:rPr>
          <w:color w:val="01B3E4"/>
          <w:sz w:val="36"/>
          <w:szCs w:val="36"/>
        </w:rPr>
      </w:r>
    </w:p>
    <w:p>
      <w:pPr>
        <w:pStyle w:val="Normal"/>
        <w:rPr>
          <w:color w:val="01B3E4"/>
          <w:sz w:val="36"/>
          <w:szCs w:val="36"/>
        </w:rPr>
      </w:pPr>
      <w:r>
        <w:rPr>
          <w:color w:val="01B3E4"/>
          <w:sz w:val="36"/>
          <w:szCs w:val="36"/>
        </w:rPr>
      </w:r>
    </w:p>
    <w:p>
      <w:pPr>
        <w:pStyle w:val="Normal"/>
        <w:rPr>
          <w:color w:val="01B3E4"/>
          <w:sz w:val="36"/>
          <w:szCs w:val="36"/>
        </w:rPr>
      </w:pPr>
      <w:r>
        <w:rPr>
          <w:color w:val="01B3E4"/>
          <w:sz w:val="36"/>
          <w:szCs w:val="36"/>
        </w:rPr>
        <w:t>3-Class Model</w:t>
      </w:r>
    </w:p>
    <w:p>
      <w:pPr>
        <w:pStyle w:val="Normal"/>
        <w:rPr>
          <w:color w:val="01B3E4"/>
        </w:rPr>
      </w:pPr>
      <w:r>
        <w:rPr>
          <w:color w:val="01B3E4"/>
        </w:rPr>
        <w:drawing>
          <wp:anchor behindDoc="0" distT="0" distB="0" distL="0" distR="0" simplePos="0" locked="0" layoutInCell="1" allowOverlap="1" relativeHeight="11">
            <wp:simplePos x="0" y="0"/>
            <wp:positionH relativeFrom="column">
              <wp:posOffset>2367915</wp:posOffset>
            </wp:positionH>
            <wp:positionV relativeFrom="paragraph">
              <wp:posOffset>243205</wp:posOffset>
            </wp:positionV>
            <wp:extent cx="2167255" cy="1587500"/>
            <wp:effectExtent l="0" t="0" r="0" b="0"/>
            <wp:wrapSquare wrapText="largest"/>
            <wp:docPr id="10" name="Görüntü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8" descr=""/>
                    <pic:cNvPicPr>
                      <a:picLocks noChangeAspect="1" noChangeArrowheads="1"/>
                    </pic:cNvPicPr>
                  </pic:nvPicPr>
                  <pic:blipFill>
                    <a:blip r:embed="rId10"/>
                    <a:stretch>
                      <a:fillRect/>
                    </a:stretch>
                  </pic:blipFill>
                  <pic:spPr bwMode="auto">
                    <a:xfrm>
                      <a:off x="0" y="0"/>
                      <a:ext cx="2167255" cy="1587500"/>
                    </a:xfrm>
                    <a:prstGeom prst="rect">
                      <a:avLst/>
                    </a:prstGeom>
                  </pic:spPr>
                </pic:pic>
              </a:graphicData>
            </a:graphic>
          </wp:anchor>
        </w:drawing>
      </w:r>
    </w:p>
    <w:tbl>
      <w:tblPr>
        <w:tblStyle w:val="Table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3629"/>
        <w:gridCol w:w="5730"/>
      </w:tblGrid>
      <w:tr>
        <w:trPr>
          <w:trHeight w:val="3288" w:hRule="atLeast"/>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Confusion Matrix</w:t>
            </w:r>
          </w:p>
          <w:p>
            <w:pPr>
              <w:pStyle w:val="Normal"/>
              <w:widowControl w:val="false"/>
              <w:spacing w:lineRule="auto" w:line="240"/>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jc w:val="left"/>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r>
          </w:p>
          <w:p>
            <w:pPr>
              <w:pStyle w:val="Normal"/>
              <w:widowControl w:val="false"/>
              <w:spacing w:lineRule="auto" w:line="240"/>
              <w:rPr>
                <w:color w:val="999999"/>
              </w:rPr>
            </w:pPr>
            <w:r>
              <w:rPr>
                <w:color w:val="999999"/>
              </w:rPr>
              <w:t xml:space="preserve">There were </w:t>
            </w:r>
            <w:r>
              <w:rPr>
                <w:color w:val="999999"/>
              </w:rPr>
              <w:t>100 "normal" images, 100 "bacterial pneumonia" images, and 100 "vir</w:t>
            </w:r>
            <w:r>
              <w:rPr>
                <w:color w:val="999999"/>
              </w:rPr>
              <w:t>us</w:t>
            </w:r>
            <w:r>
              <w:rPr>
                <w:color w:val="999999"/>
              </w:rPr>
              <w:t xml:space="preserve"> pneumonia" images. </w:t>
            </w:r>
            <w:r>
              <w:rPr>
                <w:color w:val="999999"/>
              </w:rPr>
              <w:t>Bacterial and virus pneumonia classes are the model most likely to confuse. Normal class is the model likely to get right.  Model needs more data to solve the confusion.</w:t>
            </w:r>
          </w:p>
          <w:p>
            <w:pPr>
              <w:pStyle w:val="Normal"/>
              <w:widowControl w:val="false"/>
              <w:spacing w:lineRule="auto" w:line="240"/>
              <w:rPr>
                <w:color w:val="999999"/>
              </w:rPr>
            </w:pPr>
            <w:r>
              <w:rPr>
                <w:color w:val="999999"/>
              </w:rPr>
            </w:r>
          </w:p>
        </w:tc>
      </w:tr>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Precision and Recall</w:t>
            </w:r>
          </w:p>
          <w:p>
            <w:pPr>
              <w:pStyle w:val="Normal"/>
              <w:widowControl w:val="false"/>
              <w:spacing w:lineRule="auto" w:line="240"/>
              <w:rPr>
                <w:color w:val="FFFFFF"/>
              </w:rPr>
            </w:pPr>
            <w:r>
              <w:rPr>
                <w:color w:val="FFFFFF"/>
              </w:rPr>
              <w:t xml:space="preserve">What are the model’s precision and recall? How are these values calculated (report the values for a score threshold of 0.5)?  </w:t>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524885" cy="1062355"/>
                  <wp:effectExtent l="0" t="0" r="0" b="0"/>
                  <wp:wrapSquare wrapText="largest"/>
                  <wp:docPr id="11" name="Görüntü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9" descr=""/>
                          <pic:cNvPicPr>
                            <a:picLocks noChangeAspect="1" noChangeArrowheads="1"/>
                          </pic:cNvPicPr>
                        </pic:nvPicPr>
                        <pic:blipFill>
                          <a:blip r:embed="rId11"/>
                          <a:stretch>
                            <a:fillRect/>
                          </a:stretch>
                        </pic:blipFill>
                        <pic:spPr bwMode="auto">
                          <a:xfrm>
                            <a:off x="0" y="0"/>
                            <a:ext cx="3524885" cy="1062355"/>
                          </a:xfrm>
                          <a:prstGeom prst="rect">
                            <a:avLst/>
                          </a:prstGeom>
                        </pic:spPr>
                      </pic:pic>
                    </a:graphicData>
                  </a:graphic>
                </wp:anchor>
              </w:drawing>
            </w:r>
          </w:p>
        </w:tc>
      </w:tr>
      <w:tr>
        <w:trPr/>
        <w:tc>
          <w:tcPr>
            <w:tcW w:w="36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1B3E4" w:val="clear"/>
            <w:tcMar>
              <w:left w:w="70" w:type="dxa"/>
            </w:tcMar>
          </w:tcPr>
          <w:p>
            <w:pPr>
              <w:pStyle w:val="Normal"/>
              <w:widowControl w:val="false"/>
              <w:spacing w:lineRule="auto" w:line="240"/>
              <w:rPr>
                <w:b/>
                <w:b/>
                <w:color w:val="FFFFFF"/>
              </w:rPr>
            </w:pPr>
            <w:r>
              <w:rPr>
                <w:b/>
                <w:color w:val="FFFFFF"/>
              </w:rPr>
              <w:t>F1 Score</w:t>
            </w:r>
          </w:p>
          <w:p>
            <w:pPr>
              <w:pStyle w:val="Normal"/>
              <w:widowControl w:val="false"/>
              <w:spacing w:lineRule="auto" w:line="240"/>
              <w:rPr>
                <w:color w:val="FFFFFF"/>
              </w:rPr>
            </w:pPr>
            <w:r>
              <w:rPr>
                <w:color w:val="FFFFFF"/>
              </w:rPr>
              <w:t>What is this model’s F1 score?</w:t>
            </w:r>
          </w:p>
          <w:p>
            <w:pPr>
              <w:pStyle w:val="Normal"/>
              <w:widowControl w:val="false"/>
              <w:spacing w:lineRule="auto" w:line="240"/>
              <w:rPr>
                <w:color w:val="FFFFFF"/>
              </w:rPr>
            </w:pPr>
            <w:r>
              <w:rPr>
                <w:color w:val="FFFFFF"/>
              </w:rPr>
            </w:r>
          </w:p>
        </w:tc>
        <w:tc>
          <w:tcPr>
            <w:tcW w:w="57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pacing w:lineRule="auto" w:line="240"/>
              <w:rPr>
                <w:color w:val="999999"/>
              </w:rPr>
            </w:pPr>
            <w:r>
              <w:rPr>
                <w:color w:val="999999"/>
              </w:rPr>
              <w:t>F1 = (2*9/10*9/20)/(9/10+9/10) = 0,9</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Arial">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Balk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A"/>
      <w:kern w:val="0"/>
      <w:sz w:val="40"/>
      <w:szCs w:val="40"/>
      <w:lang w:val="en" w:eastAsia="zh-CN" w:bidi="hi-IN"/>
    </w:rPr>
  </w:style>
  <w:style w:type="paragraph" w:styleId="Balk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A"/>
      <w:kern w:val="0"/>
      <w:sz w:val="32"/>
      <w:szCs w:val="32"/>
      <w:lang w:val="en" w:eastAsia="zh-CN" w:bidi="hi-IN"/>
    </w:rPr>
  </w:style>
  <w:style w:type="paragraph" w:styleId="Balk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Balk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Balk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Balk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BelgeBal">
    <w:name w:val="Title"/>
    <w:basedOn w:val="LOnormal"/>
    <w:next w:val="Normal"/>
    <w:qFormat/>
    <w:pPr>
      <w:keepNext w:val="true"/>
      <w:keepLines/>
      <w:spacing w:lineRule="auto" w:line="240" w:before="0" w:after="60"/>
    </w:pPr>
    <w:rPr>
      <w:sz w:val="52"/>
      <w:szCs w:val="52"/>
    </w:rPr>
  </w:style>
  <w:style w:type="paragraph" w:styleId="Altbalk">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56</TotalTime>
  <Application>LibreOffice/5.4.2.2$Windows_x86 LibreOffice_project/22b09f6418e8c2d508a9eaf86b2399209b0990f4</Application>
  <Pages>4</Pages>
  <Words>609</Words>
  <Characters>3158</Characters>
  <CharactersWithSpaces>3723</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2021-02-21T13:26:52Z</dcterms:modified>
  <cp:revision>9</cp:revision>
  <dc:subject/>
  <dc:title/>
</cp:coreProperties>
</file>