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proofErr w:type="spellStart"/>
      <w:r>
        <w:rPr>
          <w:i/>
        </w:rPr>
        <w:t>Branch</w:t>
      </w:r>
      <w:proofErr w:type="spellEnd"/>
      <w:r>
        <w:rPr>
          <w:i/>
        </w:rPr>
        <w:t xml:space="preserve"> &amp; </w:t>
      </w:r>
      <w:proofErr w:type="spellStart"/>
      <w:r>
        <w:rPr>
          <w:i/>
        </w:rPr>
        <w:t>Bound</w:t>
      </w:r>
      <w:proofErr w:type="spellEnd"/>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lastRenderedPageBreak/>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B27686"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Poniżej przedstawiono obliczenia dolnych ograniczeń dla przykładowej instancji problemu pakowania. Składa się ona z 11 elementów; wielkość skrzynki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9214AB"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gałęzie umieszczające element w nowej skrzynce, dla których </w:t>
      </w:r>
      <w:r w:rsidR="00762902">
        <w:lastRenderedPageBreak/>
        <w:t xml:space="preserve">aktualna liczba skrzynek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 xml:space="preserve">Modyfikacja w stosunku do oryginalnego algorytmu przedstawionego przez </w:t>
      </w:r>
      <w:proofErr w:type="spellStart"/>
      <w:r>
        <w:t>Martello</w:t>
      </w:r>
      <w:proofErr w:type="spellEnd"/>
      <w:r>
        <w:t xml:space="preserve"> i </w:t>
      </w:r>
      <w:proofErr w:type="spellStart"/>
      <w:r>
        <w:t>Totha</w:t>
      </w:r>
      <w:proofErr w:type="spellEnd"/>
      <w:r>
        <w:t xml:space="preserve">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584493"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7.1pt;margin-top:587.45pt;width:36.75pt;height:13.65pt;z-index:251720704;v-text-anchor:middle">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 xml:space="preserve">First-Fit </w:t>
      </w:r>
      <w:proofErr w:type="spellStart"/>
      <w:r>
        <w:rPr>
          <w:i/>
        </w:rPr>
        <w:t>Decreasing</w:t>
      </w:r>
      <w:proofErr w:type="spellEnd"/>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lastRenderedPageBreak/>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t>
      </w:r>
      <w:r w:rsidR="004A509C">
        <w:lastRenderedPageBreak/>
        <w:t>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lastRenderedPageBreak/>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xml:space="preserve">. Łatwo zauważyć, że poprzednie algorytmy lepiej radzą sobie w przypadkach, gdy elementy są umieszczane </w:t>
      </w:r>
      <w:r>
        <w:lastRenderedPageBreak/>
        <w:t>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lastRenderedPageBreak/>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lastRenderedPageBreak/>
        <w:t>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lastRenderedPageBreak/>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lastRenderedPageBreak/>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lastRenderedPageBreak/>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[LIT]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pP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lastRenderedPageBreak/>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w:t>
      </w:r>
      <w:proofErr w:type="spellStart"/>
      <w:r>
        <w:rPr>
          <w:rFonts w:eastAsiaTheme="minorEastAsia"/>
        </w:rPr>
        <w:t>ych</w:t>
      </w:r>
      <w:proofErr w:type="spellEnd"/>
      <w:r>
        <w:rPr>
          <w:rFonts w:eastAsiaTheme="minorEastAsia"/>
        </w:rPr>
        <w:t xml:space="preserve">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5" w:name="_Toc305518357"/>
      <w:r>
        <w:t xml:space="preserve">3.7. </w:t>
      </w:r>
      <w:r w:rsidR="00CA5BB5">
        <w:t>Algorytm następnego dopasowania z dodatkową optymalizacją</w:t>
      </w:r>
      <w:bookmarkEnd w:id="35"/>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w:t>
      </w:r>
      <w:r>
        <w:lastRenderedPageBreak/>
        <w:t>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w:t>
      </w:r>
      <w:r w:rsidR="004E091E">
        <w:rPr>
          <w:rFonts w:eastAsiaTheme="minorEastAsia"/>
        </w:rPr>
        <w:t>rzynek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w:t>
      </w:r>
      <w:r w:rsidR="004076AA">
        <w:rPr>
          <w:rFonts w:eastAsiaTheme="minorEastAsia"/>
        </w:rPr>
        <w:t>algorytmu redukcji</w:t>
      </w:r>
      <w:r>
        <w:rPr>
          <w:rFonts w:eastAsiaTheme="minorEastAsia"/>
        </w:rPr>
        <w:t xml:space="preserve"> dokładnego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6" w:name="_Toc305518358"/>
      <w:r>
        <w:lastRenderedPageBreak/>
        <w:t>4. IMPLEMENTACJA</w:t>
      </w:r>
      <w:bookmarkEnd w:id="36"/>
    </w:p>
    <w:p w:rsidR="00AB51FE" w:rsidRDefault="00AB51FE" w:rsidP="00AB51FE">
      <w:pPr>
        <w:pStyle w:val="Podrozdzia1"/>
      </w:pPr>
      <w:bookmarkStart w:id="37" w:name="_Toc305518359"/>
      <w:r>
        <w:t xml:space="preserve">4.1. </w:t>
      </w:r>
      <w:r w:rsidR="00B4238C">
        <w:t>Opis systemu</w:t>
      </w:r>
      <w:bookmarkEnd w:id="37"/>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38" w:name="_Toc305518360"/>
      <w:r>
        <w:t>4.1.1. Architektura</w:t>
      </w:r>
      <w:bookmarkEnd w:id="38"/>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39" w:name="_Toc305518362"/>
      <w:r>
        <w:t>4.1.2</w:t>
      </w:r>
      <w:r w:rsidR="006E01C5">
        <w:t xml:space="preserve">. Wymagania funkcjonalne i </w:t>
      </w:r>
      <w:proofErr w:type="spellStart"/>
      <w:r w:rsidR="006E01C5">
        <w:t>pozafunkcjonalne</w:t>
      </w:r>
      <w:bookmarkEnd w:id="39"/>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0" w:name="_Toc305518363"/>
      <w:r>
        <w:t>4.1.3</w:t>
      </w:r>
      <w:r w:rsidR="000C70B4">
        <w:t>.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1" w:name="_Toc305518364"/>
      <w:r>
        <w:t>4.2. Dokumentacja użytkownika</w:t>
      </w:r>
      <w:bookmarkEnd w:id="41"/>
    </w:p>
    <w:p w:rsidR="00A5607D" w:rsidRDefault="00A5607D" w:rsidP="00A5607D">
      <w:pPr>
        <w:pStyle w:val="Podrozdzia2"/>
      </w:pPr>
      <w:bookmarkStart w:id="42" w:name="_Toc305518365"/>
      <w:r>
        <w:t>4.2.1. Główne okno aplikacji</w:t>
      </w:r>
      <w:bookmarkEnd w:id="42"/>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75331E" w:rsidRPr="00A058EF" w:rsidRDefault="0075331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75331E" w:rsidRPr="00A058EF" w:rsidRDefault="0075331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5518366"/>
      <w:r>
        <w:t>4.2.2</w:t>
      </w:r>
      <w:r w:rsidR="009D531C">
        <w:t>. Moduł wizualizacji</w:t>
      </w:r>
      <w:bookmarkEnd w:id="43"/>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75331E" w:rsidRPr="00A058EF" w:rsidRDefault="0075331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75331E" w:rsidRPr="00A058EF" w:rsidRDefault="0075331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75331E" w:rsidRPr="00A058EF" w:rsidRDefault="0075331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75331E" w:rsidRPr="00A058EF" w:rsidRDefault="0075331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4" w:name="_Toc305518367"/>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75331E" w:rsidRPr="00A058EF" w:rsidRDefault="0075331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75331E" w:rsidRPr="00A058EF" w:rsidRDefault="0075331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75331E" w:rsidRPr="00A058EF" w:rsidRDefault="0075331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75331E" w:rsidRPr="00A058EF" w:rsidRDefault="0075331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75331E" w:rsidRPr="00A058EF" w:rsidRDefault="0075331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75331E" w:rsidRPr="00A058EF" w:rsidRDefault="0075331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5518368"/>
      <w:r>
        <w:t xml:space="preserve">4.2.4. </w:t>
      </w:r>
      <w:r w:rsidR="00CA5BB5">
        <w:t>Konfiguracja programu</w:t>
      </w:r>
      <w:bookmarkEnd w:id="45"/>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5518369"/>
      <w:r>
        <w:t>4.3. Dokumentacja techniczna</w:t>
      </w:r>
      <w:bookmarkEnd w:id="46"/>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7" w:name="_Toc305518370"/>
      <w:r>
        <w:t>4.3.1. Struktura klas – instancja problemu, skrzynka, element</w:t>
      </w:r>
      <w:bookmarkEnd w:id="47"/>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48" w:name="_Toc305518371"/>
      <w:r>
        <w:t>4.3.</w:t>
      </w:r>
      <w:r w:rsidR="009E530E">
        <w:t>2</w:t>
      </w:r>
      <w:r>
        <w:t>. Struktura klas – algorytmy</w:t>
      </w:r>
      <w:bookmarkEnd w:id="48"/>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49" w:name="_Toc305518372"/>
      <w:r>
        <w:t>4.3.3</w:t>
      </w:r>
      <w:r w:rsidR="00256B02">
        <w:t xml:space="preserve">. Struktura klas – </w:t>
      </w:r>
      <w:r w:rsidR="00D04A80">
        <w:t>generator</w:t>
      </w:r>
      <w:bookmarkEnd w:id="49"/>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0" w:name="_Toc305518373"/>
      <w:r>
        <w:t>4.3.4. Struktura klas – eksperyment</w:t>
      </w:r>
      <w:bookmarkEnd w:id="50"/>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1" w:name="_Toc305518374"/>
      <w:r>
        <w:t>4.3.</w:t>
      </w:r>
      <w:r w:rsidR="00D04A80">
        <w:t>5</w:t>
      </w:r>
      <w:r w:rsidR="00F13037">
        <w:t>. Obsługiwane formaty plików</w:t>
      </w:r>
      <w:bookmarkEnd w:id="51"/>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2" w:name="_Toc305518375"/>
      <w:r>
        <w:lastRenderedPageBreak/>
        <w:t>5. EKSPERYMENT OBLICZENIOWY</w:t>
      </w:r>
      <w:bookmarkEnd w:id="52"/>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3" w:name="_Toc305518376"/>
      <w:r>
        <w:t>5.1</w:t>
      </w:r>
      <w:r w:rsidR="00592F3E">
        <w:t>. Heurystyki listowe</w:t>
      </w:r>
      <w:bookmarkEnd w:id="53"/>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4" w:name="_Toc305518377"/>
      <w:r>
        <w:t>5.1</w:t>
      </w:r>
      <w:r w:rsidR="00BF2706">
        <w:t>.1. Wpływ danych</w:t>
      </w:r>
      <w:r w:rsidR="00B627E6">
        <w:t xml:space="preserve"> na </w:t>
      </w:r>
      <w:r w:rsidR="00CA5BB5">
        <w:t>efektywność algorytmów</w:t>
      </w:r>
      <w:bookmarkEnd w:id="54"/>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5" w:name="_Toc305518378"/>
      <w:r w:rsidRPr="00FB7280">
        <w:t>5.2. Asymptotyczny schemat aproksymacyjny</w:t>
      </w:r>
      <w:bookmarkEnd w:id="55"/>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6" w:name="_Toc305518379"/>
      <w:r>
        <w:t xml:space="preserve">5.3. </w:t>
      </w:r>
      <w:r w:rsidR="00CA5BB5">
        <w:t>Porównanie różnych typów algorytmów</w:t>
      </w:r>
      <w:bookmarkEnd w:id="56"/>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7" w:name="_Toc305518381"/>
      <w:r>
        <w:lastRenderedPageBreak/>
        <w:t>6. PODSUMOWANIE</w:t>
      </w:r>
      <w:bookmarkEnd w:id="57"/>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58" w:name="_Toc305518382"/>
      <w:r>
        <w:lastRenderedPageBreak/>
        <w:t>LITERATURA</w:t>
      </w:r>
      <w:bookmarkEnd w:id="5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r w:rsidRPr="00AD1829">
              <w:t>on</w:t>
            </w:r>
            <w:proofErr w:type="spellEnd"/>
            <w:r w:rsidRPr="00AD1829">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3"/>
      <w:r>
        <w:lastRenderedPageBreak/>
        <w:t>ZA</w:t>
      </w:r>
      <w:r w:rsidR="00156A59">
        <w:t>ŁĄCZNIKI</w:t>
      </w:r>
      <w:bookmarkEnd w:id="59"/>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600E" w:rsidRDefault="00E0600E" w:rsidP="00D335E7">
      <w:pPr>
        <w:spacing w:after="0" w:line="240" w:lineRule="auto"/>
      </w:pPr>
      <w:r>
        <w:separator/>
      </w:r>
    </w:p>
  </w:endnote>
  <w:endnote w:type="continuationSeparator" w:id="0">
    <w:p w:rsidR="00E0600E" w:rsidRDefault="00E0600E"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600E" w:rsidRDefault="00E0600E" w:rsidP="00D335E7">
      <w:pPr>
        <w:spacing w:after="0" w:line="240" w:lineRule="auto"/>
      </w:pPr>
      <w:r>
        <w:separator/>
      </w:r>
    </w:p>
  </w:footnote>
  <w:footnote w:type="continuationSeparator" w:id="0">
    <w:p w:rsidR="00E0600E" w:rsidRDefault="00E0600E"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75331E" w:rsidRDefault="0075331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Implementacja</w:t>
          </w:r>
        </w:p>
      </w:tc>
    </w:tr>
  </w:tbl>
  <w:p w:rsidR="0075331E" w:rsidRDefault="0075331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Eksperyment obliczeniowy</w:t>
          </w:r>
        </w:p>
      </w:tc>
    </w:tr>
  </w:tbl>
  <w:p w:rsidR="0075331E" w:rsidRDefault="0075331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428F0">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Podsumowanie</w:t>
          </w:r>
        </w:p>
      </w:tc>
    </w:tr>
  </w:tbl>
  <w:p w:rsidR="0075331E" w:rsidRDefault="0075331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Literatura</w:t>
          </w:r>
        </w:p>
      </w:tc>
    </w:tr>
  </w:tbl>
  <w:p w:rsidR="0075331E" w:rsidRDefault="0075331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331E5">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Załączniki</w:t>
          </w:r>
        </w:p>
      </w:tc>
    </w:tr>
  </w:tbl>
  <w:p w:rsidR="0075331E" w:rsidRDefault="0075331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rsidP="00124F42">
    <w:pPr>
      <w:pStyle w:val="Nagwek"/>
      <w:jc w:val="right"/>
    </w:pPr>
    <w:fldSimple w:instr=" PAGE  \* Arabic  \* MERGEFORMAT ">
      <w:r w:rsidR="00201BF1">
        <w:rPr>
          <w:noProof/>
        </w:rPr>
        <w:t>23</w:t>
      </w:r>
    </w:fldSimple>
  </w:p>
  <w:p w:rsidR="0075331E" w:rsidRDefault="0075331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pPr>
      <w:pStyle w:val="Nagwek"/>
      <w:jc w:val="right"/>
    </w:pPr>
  </w:p>
  <w:p w:rsidR="0075331E" w:rsidRPr="00FA544A" w:rsidRDefault="0075331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3E0E48" w:rsidRDefault="0075331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4A4974">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75331E" w:rsidRPr="00620AF3" w:rsidRDefault="0075331E">
          <w:pPr>
            <w:pStyle w:val="Nagwek"/>
            <w:rPr>
              <w:rFonts w:ascii="Times New Roman" w:hAnsi="Times New Roman" w:cs="Times New Roman"/>
              <w:b/>
            </w:rPr>
          </w:pPr>
          <w:r w:rsidRPr="00620AF3">
            <w:rPr>
              <w:rFonts w:ascii="Times New Roman" w:hAnsi="Times New Roman" w:cs="Times New Roman"/>
              <w:b/>
            </w:rPr>
            <w:t>Wstęp</w:t>
          </w:r>
        </w:p>
      </w:tc>
    </w:tr>
  </w:tbl>
  <w:p w:rsidR="0075331E" w:rsidRDefault="0075331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75331E" w:rsidRDefault="0075331E">
        <w:pPr>
          <w:pStyle w:val="Nagwek"/>
          <w:jc w:val="right"/>
        </w:pPr>
        <w:fldSimple w:instr=" PAGE   \* MERGEFORMAT ">
          <w:r>
            <w:rPr>
              <w:noProof/>
            </w:rPr>
            <w:t>5</w:t>
          </w:r>
        </w:fldSimple>
      </w:p>
    </w:sdtContent>
  </w:sdt>
  <w:p w:rsidR="0075331E" w:rsidRPr="00FA544A" w:rsidRDefault="0075331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A4974">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Problem pakowania</w:t>
          </w:r>
        </w:p>
      </w:tc>
    </w:tr>
  </w:tbl>
  <w:p w:rsidR="0075331E" w:rsidRDefault="0075331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01BF1">
            <w:rPr>
              <w:rFonts w:ascii="Times New Roman" w:hAnsi="Times New Roman" w:cs="Times New Roman"/>
              <w:noProof/>
            </w:rPr>
            <w:t>26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Algorytmy</w:t>
          </w:r>
        </w:p>
      </w:tc>
    </w:tr>
  </w:tbl>
  <w:p w:rsidR="0075331E" w:rsidRDefault="0075331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Pr>
              <w:rFonts w:ascii="Times New Roman" w:hAnsi="Times New Roman" w:cs="Times New Roman"/>
              <w:b/>
            </w:rPr>
            <w:t>Załączniki</w:t>
          </w:r>
        </w:p>
      </w:tc>
    </w:tr>
  </w:tbl>
  <w:p w:rsidR="0075331E" w:rsidRPr="00047AC0" w:rsidRDefault="0075331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9">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5"/>
  </w:num>
  <w:num w:numId="3">
    <w:abstractNumId w:val="0"/>
  </w:num>
  <w:num w:numId="4">
    <w:abstractNumId w:val="12"/>
  </w:num>
  <w:num w:numId="5">
    <w:abstractNumId w:val="7"/>
  </w:num>
  <w:num w:numId="6">
    <w:abstractNumId w:val="14"/>
  </w:num>
  <w:num w:numId="7">
    <w:abstractNumId w:val="16"/>
  </w:num>
  <w:num w:numId="8">
    <w:abstractNumId w:val="8"/>
  </w:num>
  <w:num w:numId="9">
    <w:abstractNumId w:val="3"/>
  </w:num>
  <w:num w:numId="10">
    <w:abstractNumId w:val="19"/>
  </w:num>
  <w:num w:numId="11">
    <w:abstractNumId w:val="15"/>
  </w:num>
  <w:num w:numId="12">
    <w:abstractNumId w:val="1"/>
  </w:num>
  <w:num w:numId="13">
    <w:abstractNumId w:val="9"/>
  </w:num>
  <w:num w:numId="14">
    <w:abstractNumId w:val="11"/>
  </w:num>
  <w:num w:numId="15">
    <w:abstractNumId w:val="10"/>
  </w:num>
  <w:num w:numId="16">
    <w:abstractNumId w:val="6"/>
  </w:num>
  <w:num w:numId="17">
    <w:abstractNumId w:val="20"/>
  </w:num>
  <w:num w:numId="18">
    <w:abstractNumId w:val="17"/>
  </w:num>
  <w:num w:numId="19">
    <w:abstractNumId w:val="13"/>
  </w:num>
  <w:num w:numId="20">
    <w:abstractNumId w:val="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68A"/>
    <w:rsid w:val="0028104A"/>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65D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00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116445952"/>
        <c:axId val="116447872"/>
      </c:lineChart>
      <c:catAx>
        <c:axId val="116445952"/>
        <c:scaling>
          <c:orientation val="minMax"/>
        </c:scaling>
        <c:axPos val="b"/>
        <c:numFmt formatCode="General" sourceLinked="1"/>
        <c:tickLblPos val="nextTo"/>
        <c:crossAx val="116447872"/>
        <c:crosses val="autoZero"/>
        <c:auto val="1"/>
        <c:lblAlgn val="ctr"/>
        <c:lblOffset val="100"/>
      </c:catAx>
      <c:valAx>
        <c:axId val="116447872"/>
        <c:scaling>
          <c:orientation val="minMax"/>
        </c:scaling>
        <c:axPos val="l"/>
        <c:majorGridlines/>
        <c:numFmt formatCode="General" sourceLinked="1"/>
        <c:tickLblPos val="nextTo"/>
        <c:crossAx val="1164459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17412224"/>
        <c:axId val="117413760"/>
      </c:lineChart>
      <c:catAx>
        <c:axId val="117412224"/>
        <c:scaling>
          <c:orientation val="minMax"/>
        </c:scaling>
        <c:axPos val="b"/>
        <c:numFmt formatCode="General" sourceLinked="1"/>
        <c:tickLblPos val="nextTo"/>
        <c:crossAx val="117413760"/>
        <c:crosses val="autoZero"/>
        <c:auto val="1"/>
        <c:lblAlgn val="ctr"/>
        <c:lblOffset val="100"/>
      </c:catAx>
      <c:valAx>
        <c:axId val="117413760"/>
        <c:scaling>
          <c:orientation val="minMax"/>
        </c:scaling>
        <c:axPos val="l"/>
        <c:majorGridlines/>
        <c:numFmt formatCode="General" sourceLinked="1"/>
        <c:tickLblPos val="nextTo"/>
        <c:crossAx val="11741222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F6FC7-F2CC-4E69-A816-DD81776B3FE4}">
  <ds:schemaRefs>
    <ds:schemaRef ds:uri="http://schemas.openxmlformats.org/officeDocument/2006/bibliography"/>
  </ds:schemaRefs>
</ds:datastoreItem>
</file>

<file path=customXml/itemProps2.xml><?xml version="1.0" encoding="utf-8"?>
<ds:datastoreItem xmlns:ds="http://schemas.openxmlformats.org/officeDocument/2006/customXml" ds:itemID="{3F27CDE8-3E5D-49FE-9F3B-252D0D0C1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28670</TotalTime>
  <Pages>77</Pages>
  <Words>13248</Words>
  <Characters>79492</Characters>
  <Application>Microsoft Office Word</Application>
  <DocSecurity>0</DocSecurity>
  <Lines>662</Lines>
  <Paragraphs>185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669</cp:revision>
  <cp:lastPrinted>2011-09-19T11:51:00Z</cp:lastPrinted>
  <dcterms:created xsi:type="dcterms:W3CDTF">2010-02-06T11:16:00Z</dcterms:created>
  <dcterms:modified xsi:type="dcterms:W3CDTF">2011-10-18T02:18:00Z</dcterms:modified>
</cp:coreProperties>
</file>