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D38B6" w14:textId="77777777" w:rsidR="0041159C" w:rsidRPr="0041159C" w:rsidRDefault="0041159C" w:rsidP="0041159C">
      <w:r w:rsidRPr="0041159C">
        <w:t>Ben, Prof. Dr. Serdar Kalyon, bu eseri hazırlarken bilimsel konuları sade bir dille anlatmayı amaçladım. Kitap, lise düzeyinden itibaren herkesin rahatlıkla anlayabileceği bir dilde yazıldı. Zihninizi zorlamadan, ancak merakınızı uyandırarak, evrenin derinliklerine dair keşifler yapmanızı sağlamak istedim. Bilimsel konuları herkesin anlayabileceği şekilde anlatmak, özellikle bilimle mesafeli duran okurlara evrenin büyüsünü tanıtmak için harika bir fırsat oldu. Kitabın her bölümünde, bir yandan güncel araştırmalar ve bilim insanlarının görüşlerine yer verirken, bir yandan da basit görselleştirmeler, örnekler ve benzetmelerle daha anlaşılır bir hale getirdim. İşte kitabın ana hatları:</w:t>
      </w:r>
    </w:p>
    <w:p w14:paraId="0EC58E5D" w14:textId="77777777" w:rsidR="0041159C" w:rsidRPr="0041159C" w:rsidRDefault="0041159C" w:rsidP="0041159C">
      <w:r w:rsidRPr="0041159C">
        <w:rPr>
          <w:b/>
          <w:bCs/>
        </w:rPr>
        <w:t>Büyük Patlama ve Zamanın Başlangıcı</w:t>
      </w:r>
      <w:r w:rsidRPr="0041159C">
        <w:br/>
        <w:t xml:space="preserve">Evrenin nasıl başladığını, zamanın başlangıcını ve büyük patlamanın ne anlama geldiğini ele aldım. Bu bölümde, evrenin varoluşunun başlangıcına dair teoriler ve bu teorilerin nasıl şekillendiğini açıklıyorum. Büyük </w:t>
      </w:r>
      <w:proofErr w:type="spellStart"/>
      <w:r w:rsidRPr="0041159C">
        <w:t>Patlama'nın</w:t>
      </w:r>
      <w:proofErr w:type="spellEnd"/>
      <w:r w:rsidRPr="0041159C">
        <w:t xml:space="preserve"> ardındaki dinamikleri, evrenin başlangıcına dair merak edilen soruları anlamak için çeşitli örnekler ve görselleştirmelerle anlatıyorum. Zamanın nasıl işlediği, zamanın başlangıcı ve evrenin genişlemesi hakkında merak edilen soruları yanıtlamaya çalışıyorum.</w:t>
      </w:r>
    </w:p>
    <w:p w14:paraId="4BF33D02" w14:textId="77777777" w:rsidR="0041159C" w:rsidRPr="0041159C" w:rsidRDefault="0041159C" w:rsidP="0041159C">
      <w:r w:rsidRPr="0041159C">
        <w:rPr>
          <w:b/>
          <w:bCs/>
        </w:rPr>
        <w:t>Kara Delikler ve Bilinmeyenleri</w:t>
      </w:r>
      <w:r w:rsidRPr="0041159C">
        <w:br/>
        <w:t>Kara delikler, evrenin en gizemli nesnelerinden biridir. Bu bölümde, kara deliklerin nasıl oluştuğunu, nasıl işlediğini ve evrendeki rolünü keşfediyorum. Ayrıca, kara deliklerin içinde yaşanan zamanın nasıl farklılaştığı, kara deliklerin ışığı bile içine çekmesinin fiziksel anlamı gibi soruları açıklıyorum. Kara deliklerin sınırlarını ve bilinmeyen yönlerini, bu alandaki bilimsel bulguları anlaşılır şekilde aktarırken, kara deliklerin evrenin yapısındaki gizemli yerini keşfetmek isteyenler için önemli bir kapı aralıyorum.</w:t>
      </w:r>
    </w:p>
    <w:p w14:paraId="4D784A8B" w14:textId="77777777" w:rsidR="0041159C" w:rsidRPr="0041159C" w:rsidRDefault="0041159C" w:rsidP="0041159C">
      <w:r w:rsidRPr="0041159C">
        <w:rPr>
          <w:b/>
          <w:bCs/>
        </w:rPr>
        <w:t>Zaman Yolculuğu: Teoriden Hayale</w:t>
      </w:r>
      <w:r w:rsidRPr="0041159C">
        <w:br/>
        <w:t>Zaman yolculuğu, insanlık tarihinin en eski hayallerinden biridir. Ancak zaman yolculuğunun bilimsel bir temele dayanıp dayanamayacağı, fiziksel olarak mümkün olup olmayacağı gibi sorular, bilim dünyasında hala tartışılmaktadır. Bu bölümde, zaman yolculuğunun temel teorilerini, Albert Einstein’ın görelilik teorisinden yola çıkarak inceliyorum. Zaman yolculuğunun hayalden gerçeğe nasıl dönüşebileceğini tartışıyor ve teorik olarak mümkün olan zaman yolculuğu senaryolarını ele alıyorum.</w:t>
      </w:r>
    </w:p>
    <w:p w14:paraId="1AD0A804" w14:textId="77777777" w:rsidR="0041159C" w:rsidRPr="0041159C" w:rsidRDefault="0041159C" w:rsidP="0041159C">
      <w:r w:rsidRPr="0041159C">
        <w:rPr>
          <w:b/>
          <w:bCs/>
        </w:rPr>
        <w:t>Kuantum Gerçekliği ve Belirsizlik</w:t>
      </w:r>
      <w:r w:rsidRPr="0041159C">
        <w:br/>
        <w:t>Kuantum fiziği, evrenin en küçük parçacıklarının nasıl davrandığını açıklayan bir teoridir. Kuantum gerçekliği, her şeyin belirsizlik içinde olduğunu ortaya koyar. Bu bölümde, kuantum fiziğini anlatırken, atom altı parçacıkların neden beklenmedik şekilde hareket ettiklerini ve bu hareketlerin bizim büyük evren anlayışımızı nasıl etkilediğini açıklıyorum. Kuantum teorisinin evreni nasıl şekillendirdiğine dair örneklerle, belirsizliğin ve olasılıkların hayatımızdaki yerini keşfediyoruz.</w:t>
      </w:r>
    </w:p>
    <w:p w14:paraId="51CA5C0C" w14:textId="77777777" w:rsidR="0041159C" w:rsidRPr="0041159C" w:rsidRDefault="0041159C" w:rsidP="0041159C">
      <w:r w:rsidRPr="0041159C">
        <w:rPr>
          <w:b/>
          <w:bCs/>
        </w:rPr>
        <w:t>Çoklu Evrenler ve Alternatif Zamanlar</w:t>
      </w:r>
      <w:r w:rsidRPr="0041159C">
        <w:br/>
        <w:t>Çoklu evrenler fikri, evrenimizin yalnızca tek bir versiyonunun olmadığını, pek çok alternatif evrenin var olabileceğini ileri sürer. Bu bölümde, çoklu evrenler teorisini, farklı paralel evrenlerin varlığına dair yapılan araştırmaları ve bu evrenlerin nasıl birbirinden farklı olabileceğini ele alıyorum. Aynı zamanda, alternatif zamanlar ve paralel evrenlerde zamanın nasıl işlediği üzerine bilim insanlarının görüşlerine yer veriyorum. Evrenin sonsuz olasılıklarını anlamak, bu bölümdeki en temel amacım.</w:t>
      </w:r>
    </w:p>
    <w:p w14:paraId="5B3A13D8" w14:textId="77777777" w:rsidR="0041159C" w:rsidRPr="0041159C" w:rsidRDefault="0041159C" w:rsidP="0041159C">
      <w:r w:rsidRPr="0041159C">
        <w:t>Kitap boyunca matematiksel formüllerle karışık ifadeler kullanmadım. Bunun yerine, karmaşık bilimsel konseptleri basit görsellerle ve hayatın içinden örneklerle anlatmaya çalıştım. Bu sayede, özellikle bilimle mesafeli duran okurların bile evrenin büyüsüne ve bilimin derinliklerine dair bir fikir sahibi olmalarını amaçladım.</w:t>
      </w:r>
    </w:p>
    <w:p w14:paraId="5E183D5A" w14:textId="77777777" w:rsidR="0041159C" w:rsidRPr="0041159C" w:rsidRDefault="0041159C" w:rsidP="0041159C">
      <w:r w:rsidRPr="0041159C">
        <w:t xml:space="preserve">Her bir bölümü yazarken, bilimsel açıklamaların yanı sıra, bu bilgilerin günlük yaşantımıza nasıl dokunduğuna dair örnekler de vermeye özen gösterdim. Böylece </w:t>
      </w:r>
      <w:proofErr w:type="gramStart"/>
      <w:r w:rsidRPr="0041159C">
        <w:t>okuyucular,</w:t>
      </w:r>
      <w:proofErr w:type="gramEnd"/>
      <w:r w:rsidRPr="0041159C">
        <w:t xml:space="preserve"> hem teori hem de </w:t>
      </w:r>
      <w:r w:rsidRPr="0041159C">
        <w:lastRenderedPageBreak/>
        <w:t>pratikle bağlantı kurarak konuyu daha derinlemesine keşfetmiş olacaklar. Kitap, yalnızca bilimle ilgilenenler için değil, evrenin sırlarını merak eden herkes için bir başlangıç noktası olabilir.</w:t>
      </w:r>
    </w:p>
    <w:p w14:paraId="62F69782" w14:textId="77777777" w:rsidR="0041159C" w:rsidRPr="0041159C" w:rsidRDefault="0041159C" w:rsidP="0041159C">
      <w:r w:rsidRPr="0041159C">
        <w:t>Eserimin sonunda, bilimle ilgili daha fazla düşünme isteği uyandıracak ve okurların, sadece bilimsel teorilerle değil, aynı zamanda hayal güçleriyle de evreni anlamalarına katkıda bulunacak bir deneyim yaşatmayı umuyorum.</w:t>
      </w:r>
    </w:p>
    <w:p w14:paraId="342ED756" w14:textId="77777777" w:rsidR="003579F3" w:rsidRDefault="003579F3"/>
    <w:sectPr w:rsidR="00357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9C"/>
    <w:rsid w:val="003579F3"/>
    <w:rsid w:val="0041159C"/>
    <w:rsid w:val="004E5A74"/>
    <w:rsid w:val="005C10DD"/>
    <w:rsid w:val="0083051D"/>
    <w:rsid w:val="008A3563"/>
    <w:rsid w:val="0095388E"/>
    <w:rsid w:val="00975EC6"/>
    <w:rsid w:val="00C605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4EDE"/>
  <w15:chartTrackingRefBased/>
  <w15:docId w15:val="{16E43EB5-A2A0-4415-80AC-76DCEC54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115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115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1159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1159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1159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1159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1159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1159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1159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159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1159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1159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1159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1159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1159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1159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1159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1159C"/>
    <w:rPr>
      <w:rFonts w:eastAsiaTheme="majorEastAsia" w:cstheme="majorBidi"/>
      <w:color w:val="272727" w:themeColor="text1" w:themeTint="D8"/>
    </w:rPr>
  </w:style>
  <w:style w:type="paragraph" w:styleId="KonuBal">
    <w:name w:val="Title"/>
    <w:basedOn w:val="Normal"/>
    <w:next w:val="Normal"/>
    <w:link w:val="KonuBalChar"/>
    <w:uiPriority w:val="10"/>
    <w:qFormat/>
    <w:rsid w:val="00411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1159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1159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1159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1159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1159C"/>
    <w:rPr>
      <w:i/>
      <w:iCs/>
      <w:color w:val="404040" w:themeColor="text1" w:themeTint="BF"/>
    </w:rPr>
  </w:style>
  <w:style w:type="paragraph" w:styleId="ListeParagraf">
    <w:name w:val="List Paragraph"/>
    <w:basedOn w:val="Normal"/>
    <w:uiPriority w:val="34"/>
    <w:qFormat/>
    <w:rsid w:val="0041159C"/>
    <w:pPr>
      <w:ind w:left="720"/>
      <w:contextualSpacing/>
    </w:pPr>
  </w:style>
  <w:style w:type="character" w:styleId="GlVurgulama">
    <w:name w:val="Intense Emphasis"/>
    <w:basedOn w:val="VarsaylanParagrafYazTipi"/>
    <w:uiPriority w:val="21"/>
    <w:qFormat/>
    <w:rsid w:val="0041159C"/>
    <w:rPr>
      <w:i/>
      <w:iCs/>
      <w:color w:val="2F5496" w:themeColor="accent1" w:themeShade="BF"/>
    </w:rPr>
  </w:style>
  <w:style w:type="paragraph" w:styleId="GlAlnt">
    <w:name w:val="Intense Quote"/>
    <w:basedOn w:val="Normal"/>
    <w:next w:val="Normal"/>
    <w:link w:val="GlAlntChar"/>
    <w:uiPriority w:val="30"/>
    <w:qFormat/>
    <w:rsid w:val="004115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1159C"/>
    <w:rPr>
      <w:i/>
      <w:iCs/>
      <w:color w:val="2F5496" w:themeColor="accent1" w:themeShade="BF"/>
    </w:rPr>
  </w:style>
  <w:style w:type="character" w:styleId="GlBavuru">
    <w:name w:val="Intense Reference"/>
    <w:basedOn w:val="VarsaylanParagrafYazTipi"/>
    <w:uiPriority w:val="32"/>
    <w:qFormat/>
    <w:rsid w:val="004115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93428">
      <w:bodyDiv w:val="1"/>
      <w:marLeft w:val="0"/>
      <w:marRight w:val="0"/>
      <w:marTop w:val="0"/>
      <w:marBottom w:val="0"/>
      <w:divBdr>
        <w:top w:val="none" w:sz="0" w:space="0" w:color="auto"/>
        <w:left w:val="none" w:sz="0" w:space="0" w:color="auto"/>
        <w:bottom w:val="none" w:sz="0" w:space="0" w:color="auto"/>
        <w:right w:val="none" w:sz="0" w:space="0" w:color="auto"/>
      </w:divBdr>
    </w:div>
    <w:div w:id="143582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GÜL BİCİL</dc:creator>
  <cp:keywords/>
  <dc:description/>
  <cp:lastModifiedBy>AYŞE GÜL BİCİL</cp:lastModifiedBy>
  <cp:revision>1</cp:revision>
  <dcterms:created xsi:type="dcterms:W3CDTF">2025-05-05T13:35:00Z</dcterms:created>
  <dcterms:modified xsi:type="dcterms:W3CDTF">2025-05-05T13:36:00Z</dcterms:modified>
</cp:coreProperties>
</file>