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1597635">
      <w:pPr>
        <w:pStyle w:val="159"/>
        <w:suppressLineNumbers w:val="false"/>
        <w:pBdr/>
        <w:spacing w:after="0" w:afterAutospacing="0" w:before="0" w:beforeAutospacing="0" w:line="240" w:lineRule="auto"/>
        <w:ind w:right="0" w:firstLine="0" w:left="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 xml:space="preserve">İstanbul</w:t>
      </w:r>
      <w:r>
        <w:rPr>
          <w:rFonts w:ascii="Times New Roman" w:hAnsi="Times New Roman" w:eastAsia="Times New Roman" w:cs="Times New Roman"/>
          <w:b/>
          <w:bCs/>
          <w:spacing w:val="46"/>
          <w:sz w:val="36"/>
          <w:szCs w:val="3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 xml:space="preserve">Rumeli</w:t>
      </w:r>
      <w:r>
        <w:rPr>
          <w:rFonts w:ascii="Times New Roman" w:hAnsi="Times New Roman" w:eastAsia="Times New Roman" w:cs="Times New Roman"/>
          <w:b/>
          <w:bCs/>
          <w:spacing w:val="45"/>
          <w:sz w:val="36"/>
          <w:szCs w:val="3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2"/>
          <w:sz w:val="36"/>
          <w:szCs w:val="36"/>
        </w:rPr>
        <w:t xml:space="preserve">Üniversitesi</w:t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</w:r>
    </w:p>
    <w:p w14:paraId="6360A220">
      <w:pPr>
        <w:suppressLineNumbers w:val="false"/>
        <w:pBdr/>
        <w:spacing w:after="0" w:afterAutospacing="0" w:before="0" w:beforeAutospacing="0"/>
        <w:ind w:right="0" w:left="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pacing w:val="-2"/>
          <w:sz w:val="36"/>
          <w:szCs w:val="36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</w:r>
    </w:p>
    <w:p w14:paraId="4C9C7BBD">
      <w:pPr>
        <w:suppressLineNumbers w:val="false"/>
        <w:pBdr/>
        <w:spacing w:after="0" w:afterAutospacing="0" w:before="0" w:beforeAutospacing="0" w:line="240" w:lineRule="auto"/>
        <w:ind w:right="0" w:firstLine="0" w:left="0"/>
        <w:jc w:val="center"/>
        <w:rPr>
          <w:rFonts w:ascii="Times New Roman" w:hAnsi="Times New Roman" w:cs="Times New Roman"/>
          <w:b/>
          <w:bCs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 xml:space="preserve">Mühendislik</w:t>
      </w:r>
      <w:r>
        <w:rPr>
          <w:rFonts w:ascii="Times New Roman" w:hAnsi="Times New Roman" w:eastAsia="Times New Roman" w:cs="Times New Roman"/>
          <w:b/>
          <w:bCs/>
          <w:spacing w:val="45"/>
          <w:sz w:val="36"/>
          <w:szCs w:val="3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 xml:space="preserve">ve</w:t>
      </w:r>
      <w:r>
        <w:rPr>
          <w:rFonts w:ascii="Times New Roman" w:hAnsi="Times New Roman" w:eastAsia="Times New Roman" w:cs="Times New Roman"/>
          <w:b/>
          <w:bCs/>
          <w:spacing w:val="17"/>
          <w:sz w:val="36"/>
          <w:szCs w:val="3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 xml:space="preserve">Doğa</w:t>
      </w:r>
      <w:r>
        <w:rPr>
          <w:rFonts w:ascii="Times New Roman" w:hAnsi="Times New Roman" w:eastAsia="Times New Roman" w:cs="Times New Roman"/>
          <w:b/>
          <w:bCs/>
          <w:spacing w:val="42"/>
          <w:sz w:val="36"/>
          <w:szCs w:val="3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 xml:space="preserve">Bilimleri</w:t>
      </w:r>
      <w:r>
        <w:rPr>
          <w:rFonts w:ascii="Times New Roman" w:hAnsi="Times New Roman" w:eastAsia="Times New Roman" w:cs="Times New Roman"/>
          <w:b/>
          <w:bCs/>
          <w:spacing w:val="42"/>
          <w:sz w:val="36"/>
          <w:szCs w:val="3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2"/>
          <w:sz w:val="36"/>
          <w:szCs w:val="36"/>
        </w:rPr>
        <w:t xml:space="preserve">Fakültesi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highlight w:val="none"/>
        </w:rPr>
      </w:r>
    </w:p>
    <w:p w14:paraId="7DBA38A4">
      <w:pPr>
        <w:suppressLineNumbers w:val="false"/>
        <w:pBdr/>
        <w:spacing w:after="0" w:afterAutospacing="0" w:before="0" w:beforeAutospacing="0" w:line="240" w:lineRule="auto"/>
        <w:ind w:right="0" w:firstLine="0" w:left="0"/>
        <w:jc w:val="center"/>
        <w:rPr>
          <w:rFonts w:ascii="Times New Roman" w:hAnsi="Times New Roman" w:cs="Times New Roman"/>
          <w:b/>
          <w:bCs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highlight w:val="none"/>
        </w:rPr>
      </w:r>
    </w:p>
    <w:p w14:paraId="7D3B2198">
      <w:pPr>
        <w:pStyle w:val="159"/>
        <w:pBdr/>
        <w:spacing w:after="0" w:afterAutospacing="0" w:before="0" w:beforeAutospacing="0"/>
        <w:ind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 xml:space="preserve">BLG331 – Web Teknolojileri</w:t>
      </w:r>
      <w:r>
        <w:rPr>
          <w:rFonts w:ascii="Times New Roman" w:hAnsi="Times New Roman" w:eastAsia="Times New Roman" w:cs="Times New Roman"/>
          <w:b/>
          <w:bCs/>
          <w:sz w:val="20"/>
          <w:szCs w:val="20"/>
        </w:rPr>
      </w:r>
      <w:r>
        <w:rPr>
          <w:rFonts w:ascii="Times New Roman" w:hAnsi="Times New Roman" w:eastAsia="Times New Roman" w:cs="Times New Roman"/>
          <w:b/>
          <w:bCs/>
          <w:sz w:val="20"/>
          <w:szCs w:val="20"/>
        </w:rPr>
      </w:r>
    </w:p>
    <w:p w14:paraId="3AA0E174">
      <w:pPr>
        <w:pStyle w:val="159"/>
        <w:suppressLineNumbers w:val="false"/>
        <w:pBdr/>
        <w:spacing w:after="0" w:afterAutospacing="0" w:before="0" w:beforeAutospacing="0"/>
        <w:ind w:right="0" w:left="0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</w:rPr>
      </w:r>
    </w:p>
    <w:p w14:paraId="3E1C3EF3">
      <w:pPr>
        <w:pStyle w:val="1_2"/>
        <w:suppressLineNumbers w:val="false"/>
        <w:pBdr/>
        <w:spacing w:after="0" w:afterAutospacing="0" w:before="0" w:beforeAutospacing="0" w:line="240" w:lineRule="auto"/>
        <w:ind w:right="0" w:left="0"/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eastAsia="Times New Roman" w:cs="Times New Roman"/>
          <w:sz w:val="20"/>
        </w:rPr>
      </w:r>
      <w:r>
        <w:rPr>
          <w:rFonts w:ascii="Times New Roman" w:hAnsi="Times New Roman" w:eastAsia="Times New Roman" w:cs="Times New Roman"/>
          <w:sz w:val="20"/>
        </w:rPr>
      </w:r>
      <w:r>
        <w:rPr>
          <w:rFonts w:ascii="Times New Roman" w:hAnsi="Times New Roman" w:eastAsia="Times New Roman" w:cs="Times New Roman"/>
          <w:sz w:val="20"/>
        </w:rPr>
      </w:r>
    </w:p>
    <w:p w14:paraId="35F7CA62">
      <w:pPr>
        <w:pStyle w:val="1_2"/>
        <w:suppressLineNumbers w:val="false"/>
        <w:pBdr/>
        <w:spacing w:after="0" w:afterAutospacing="0" w:before="0" w:beforeAutospacing="0" w:line="240" w:lineRule="auto"/>
        <w:ind w:right="0" w:left="0"/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eastAsia="Times New Roman" w:cs="Times New Roman"/>
          <w:sz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87840" behindDoc="1" locked="0" layoutInCell="1" allowOverlap="1">
                <wp:simplePos x="0" y="0"/>
                <wp:positionH relativeFrom="page">
                  <wp:posOffset>2650235</wp:posOffset>
                </wp:positionH>
                <wp:positionV relativeFrom="paragraph">
                  <wp:posOffset>235963</wp:posOffset>
                </wp:positionV>
                <wp:extent cx="2764536" cy="2766060"/>
                <wp:effectExtent l="0" t="0" r="0" b="0"/>
                <wp:wrapTopAndBottom/>
                <wp:docPr id="1" name="Imag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5677991" name="Image 1"/>
                        <pic:cNvPicPr/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2764533" cy="27660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487587840;o:allowoverlap:true;o:allowincell:true;mso-position-horizontal-relative:page;margin-left:208.68pt;mso-position-horizontal:absolute;mso-position-vertical-relative:text;margin-top:18.58pt;mso-position-vertical:absolute;width:217.68pt;height:217.80pt;mso-wrap-distance-left:0.00pt;mso-wrap-distance-top:0.00pt;mso-wrap-distance-right:0.00pt;mso-wrap-distance-bottom:0.00pt;z-index:1;" stroked="false">
                <w10:wrap type="topAndBottom"/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0"/>
        </w:rPr>
      </w:r>
      <w:r>
        <w:rPr>
          <w:rFonts w:ascii="Times New Roman" w:hAnsi="Times New Roman" w:eastAsia="Times New Roman" w:cs="Times New Roman"/>
          <w:sz w:val="20"/>
        </w:rPr>
      </w:r>
    </w:p>
    <w:p w14:paraId="5AB1979C">
      <w:pPr>
        <w:pStyle w:val="1_2"/>
        <w:suppressLineNumbers w:val="false"/>
        <w:pBdr/>
        <w:spacing w:after="0" w:afterAutospacing="0" w:before="0" w:beforeAutospacing="0" w:line="240" w:lineRule="auto"/>
        <w:ind w:right="0" w:left="0"/>
        <w:jc w:val="center"/>
        <w:rPr>
          <w:rFonts w:ascii="Times New Roman" w:hAnsi="Times New Roman" w:cs="Times New Roman"/>
          <w:sz w:val="37"/>
          <w:szCs w:val="37"/>
        </w:rPr>
      </w:pPr>
      <w:r>
        <w:rPr>
          <w:rFonts w:ascii="Times New Roman" w:hAnsi="Times New Roman" w:eastAsia="Times New Roman" w:cs="Times New Roman"/>
          <w:sz w:val="37"/>
          <w:szCs w:val="37"/>
        </w:rPr>
      </w:r>
      <w:r>
        <w:rPr>
          <w:rFonts w:ascii="Times New Roman" w:hAnsi="Times New Roman" w:eastAsia="Times New Roman" w:cs="Times New Roman"/>
          <w:sz w:val="37"/>
          <w:szCs w:val="37"/>
        </w:rPr>
      </w:r>
      <w:r>
        <w:rPr>
          <w:rFonts w:ascii="Times New Roman" w:hAnsi="Times New Roman" w:eastAsia="Times New Roman" w:cs="Times New Roman"/>
          <w:sz w:val="37"/>
          <w:szCs w:val="37"/>
        </w:rPr>
      </w:r>
    </w:p>
    <w:p w14:paraId="5E8ADA8F">
      <w:pPr>
        <w:pStyle w:val="1_2"/>
        <w:suppressLineNumbers w:val="false"/>
        <w:pBdr/>
        <w:spacing w:after="0" w:afterAutospacing="0" w:before="0" w:beforeAutospacing="0" w:line="240" w:lineRule="auto"/>
        <w:ind w:right="0" w:left="0"/>
        <w:jc w:val="center"/>
        <w:rPr>
          <w:rFonts w:ascii="Times New Roman" w:hAnsi="Times New Roman" w:cs="Times New Roman"/>
          <w:sz w:val="37"/>
          <w:szCs w:val="37"/>
        </w:rPr>
      </w:pPr>
      <w:r>
        <w:rPr>
          <w:rFonts w:ascii="Times New Roman" w:hAnsi="Times New Roman" w:eastAsia="Times New Roman" w:cs="Times New Roman"/>
          <w:sz w:val="37"/>
          <w:szCs w:val="37"/>
        </w:rPr>
      </w:r>
      <w:r>
        <w:rPr>
          <w:rFonts w:ascii="Times New Roman" w:hAnsi="Times New Roman" w:eastAsia="Times New Roman" w:cs="Times New Roman"/>
          <w:sz w:val="37"/>
          <w:szCs w:val="37"/>
        </w:rPr>
      </w:r>
    </w:p>
    <w:p w14:paraId="48146773">
      <w:pPr>
        <w:pBdr/>
        <w:spacing w:after="0" w:afterAutospacing="0" w:before="0" w:beforeAutospacing="0"/>
        <w:ind/>
        <w:jc w:val="center"/>
        <w:rPr>
          <w:rFonts w:ascii="Times New Roman" w:hAnsi="Times New Roman" w:cs="Times New Roman"/>
          <w:b/>
          <w:bCs/>
          <w:i w:val="0"/>
          <w:iCs/>
          <w:sz w:val="44"/>
          <w:szCs w:val="44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44"/>
          <w:szCs w:val="44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Kişisel Portfolyo Web Sitesi ve Dinamik İçerik Yönetimi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z w:val="44"/>
          <w:szCs w:val="44"/>
        </w:rPr>
      </w:r>
      <w:r>
        <w:rPr>
          <w:rFonts w:ascii="Times New Roman" w:hAnsi="Times New Roman" w:eastAsia="Times New Roman" w:cs="Times New Roman"/>
          <w:b/>
          <w:bCs/>
          <w:i w:val="0"/>
          <w:iCs/>
          <w:sz w:val="44"/>
          <w:szCs w:val="44"/>
        </w:rPr>
      </w:r>
    </w:p>
    <w:p w14:paraId="521EF526">
      <w:pPr>
        <w:pStyle w:val="1_2"/>
        <w:suppressLineNumbers w:val="false"/>
        <w:pBdr/>
        <w:spacing w:after="0" w:afterAutospacing="0" w:before="0" w:beforeAutospacing="0" w:line="240" w:lineRule="auto"/>
        <w:ind w:right="0" w:left="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28"/>
        </w:rPr>
      </w:r>
      <w:r>
        <w:rPr>
          <w:rFonts w:ascii="Times New Roman" w:hAnsi="Times New Roman" w:eastAsia="Times New Roman" w:cs="Times New Roman"/>
          <w:sz w:val="36"/>
          <w:szCs w:val="28"/>
        </w:rPr>
      </w:r>
      <w:r>
        <w:rPr>
          <w:rFonts w:ascii="Times New Roman" w:hAnsi="Times New Roman" w:eastAsia="Times New Roman" w:cs="Times New Roman"/>
          <w:sz w:val="36"/>
          <w:szCs w:val="28"/>
        </w:rPr>
      </w:r>
    </w:p>
    <w:p w14:paraId="21AF97F2">
      <w:pPr>
        <w:pStyle w:val="1_2"/>
        <w:suppressLineNumbers w:val="false"/>
        <w:pBdr/>
        <w:spacing w:after="0" w:afterAutospacing="0" w:before="0" w:beforeAutospacing="0" w:line="240" w:lineRule="auto"/>
        <w:ind w:right="0" w:left="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 w14:paraId="35694D88">
      <w:pPr>
        <w:pStyle w:val="1_2"/>
        <w:suppressLineNumbers w:val="false"/>
        <w:pBdr/>
        <w:spacing w:after="0" w:afterAutospacing="0" w:before="0" w:beforeAutospacing="0" w:line="240" w:lineRule="auto"/>
        <w:ind w:right="0" w:left="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 w14:paraId="179D9F02">
      <w:pPr>
        <w:pStyle w:val="1_2"/>
        <w:suppressLineNumbers w:val="false"/>
        <w:pBdr/>
        <w:spacing w:after="0" w:afterAutospacing="0" w:before="0" w:beforeAutospacing="0" w:line="240" w:lineRule="auto"/>
        <w:ind w:right="0" w:left="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28"/>
        </w:rPr>
      </w:r>
      <w:r>
        <w:rPr>
          <w:rFonts w:ascii="Times New Roman" w:hAnsi="Times New Roman" w:eastAsia="Times New Roman" w:cs="Times New Roman"/>
          <w:sz w:val="36"/>
          <w:szCs w:val="28"/>
        </w:rPr>
      </w:r>
      <w:r>
        <w:rPr>
          <w:rFonts w:ascii="Times New Roman" w:hAnsi="Times New Roman" w:eastAsia="Times New Roman" w:cs="Times New Roman"/>
          <w:sz w:val="36"/>
          <w:szCs w:val="28"/>
        </w:rPr>
      </w:r>
    </w:p>
    <w:p w14:paraId="3008B1D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before="0" w:beforeAutospacing="0" w:line="240" w:lineRule="auto"/>
        <w:ind w:right="0" w:firstLine="0" w:left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Hazırlayan: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 Ayşegül BULUT   231201004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 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32B8222A">
      <w:pPr>
        <w:suppressLineNumbers w:val="false"/>
        <w:pBdr/>
        <w:spacing w:after="0" w:afterAutospacing="0" w:before="0" w:beforeAutospacing="0"/>
        <w:ind w:right="0" w:firstLine="0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Ders Sorumlusu: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 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Öğr.Gör.Muhammet Sait AĞ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0B4A315">
      <w:pPr>
        <w:pBdr/>
        <w:spacing w:after="0" w:afterAutospacing="0" w:before="0" w:beforeAutospacing="0" w:line="1016" w:lineRule="auto"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 w14:paraId="682947D5">
      <w:pPr>
        <w:pBdr/>
        <w:spacing w:after="0" w:afterAutospacing="0" w:before="0" w:beforeAutospacing="0" w:line="1016" w:lineRule="auto"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 w14:paraId="7F66C94B">
      <w:pPr>
        <w:suppressLineNumbers w:val="false"/>
        <w:pBdr/>
        <w:spacing w:after="0" w:afterAutospacing="0" w:before="0" w:beforeAutospacing="0"/>
        <w:ind w:right="0" w:firstLine="0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521C104">
      <w:pPr>
        <w:suppressLineNumbers w:val="false"/>
        <w:pBdr/>
        <w:spacing w:after="0" w:afterAutospacing="0" w:before="0" w:beforeAutospacing="0"/>
        <w:ind w:right="0" w:firstLine="0" w:left="0"/>
        <w:jc w:val="center"/>
        <w:rPr>
          <w:rFonts w:ascii="Times New Roman" w:hAnsi="Times New Roman" w:cs="Times New Roman"/>
          <w:b/>
          <w:bCs/>
          <w:spacing w:val="-2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pacing w:val="-6"/>
          <w:sz w:val="28"/>
        </w:rPr>
        <w:t xml:space="preserve">12 </w:t>
      </w:r>
      <w:r>
        <w:rPr>
          <w:rFonts w:ascii="Times New Roman" w:hAnsi="Times New Roman" w:eastAsia="Times New Roman" w:cs="Times New Roman"/>
          <w:b/>
          <w:bCs/>
          <w:sz w:val="28"/>
        </w:rPr>
        <w:t xml:space="preserve">Ocak 2026,</w:t>
      </w:r>
      <w:r>
        <w:rPr>
          <w:rFonts w:ascii="Times New Roman" w:hAnsi="Times New Roman" w:eastAsia="Times New Roman" w:cs="Times New Roman"/>
          <w:b/>
          <w:bCs/>
          <w:spacing w:val="-3"/>
          <w:sz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2"/>
          <w:sz w:val="28"/>
        </w:rPr>
        <w:t xml:space="preserve">İstanbul</w:t>
      </w:r>
      <w:r>
        <w:rPr>
          <w:rFonts w:ascii="Times New Roman" w:hAnsi="Times New Roman" w:eastAsia="Times New Roman" w:cs="Times New Roman"/>
          <w:b/>
          <w:bCs/>
          <w:spacing w:val="-2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8"/>
          <w:szCs w:val="28"/>
          <w:highlight w:val="none"/>
        </w:rPr>
      </w:r>
    </w:p>
    <w:p w14:paraId="4C237319">
      <w:pPr>
        <w:pStyle w:val="139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1. ÖZET</w:t>
      </w:r>
      <w:r>
        <w:rPr>
          <w:rFonts w:ascii="Times New Roman" w:hAnsi="Times New Roman" w:cs="Times New Roman"/>
          <w:sz w:val="28"/>
          <w:szCs w:val="28"/>
        </w:rPr>
      </w:r>
    </w:p>
    <w:p w14:paraId="3E33C51D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45B5C0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Bu proje çalışmasında, modern web teknolojileri standartlarına uygun, ölçeklenebilir ve modüler yapıda "BLT Portfolio" isimli kişisel portfolyo web sitesi geliştirilmiştir. Proje,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React JS (v19)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kütüphanesi ve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Vite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altyapısı kullanılarak Tek Sayfalı Uygulama (SPA - Single Page Application) mimarisinde tasarlanmıştır.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DEF6A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Sistemin temel özellikleri arasında; kullanıcının tercihine göre anlık olarak değişebilen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Karanlık/Aydınlık (Dark/Light) tema desteği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Türkçe/İngilizce dil seçeneği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kategori bazlı dinamik proje filtreleme sistemi ve animasyonlu kullanıcı arayüzleri yer almaktadır. Veri kalıcılığı, tarayıcı tabanlı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Local Storage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teknolojisi ile sağlanmış, böylece kullanıcı sayfayı yenilese dahi tercihleri korunmuştur. Geliştirme sürecinde "Context API" kullanılarak state yönetimi merkezi bir yapıya oturtulmuş, "Utility-first" CSS çatısı olan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Tailwind CSS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ile responsive (duyarlı) bir tasarım ortaya konmuştur.</w:t>
      </w:r>
      <w:r>
        <w:rPr>
          <w:rFonts w:ascii="Times New Roman" w:hAnsi="Times New Roman" w:cs="Times New Roman"/>
          <w:sz w:val="24"/>
          <w:szCs w:val="24"/>
        </w:rPr>
      </w:r>
    </w:p>
    <w:p w14:paraId="65BDD7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9868C03">
      <w:pPr>
        <w:pStyle w:val="139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2. GİRİŞ</w:t>
      </w:r>
      <w:r>
        <w:rPr>
          <w:rFonts w:ascii="Times New Roman" w:hAnsi="Times New Roman" w:cs="Times New Roman"/>
          <w:sz w:val="28"/>
          <w:szCs w:val="28"/>
        </w:rPr>
      </w:r>
    </w:p>
    <w:p w14:paraId="52ACD012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/>
    </w:p>
    <w:p w14:paraId="5CB1C131">
      <w:pPr>
        <w:pStyle w:val="140"/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2.1. Projenin Amacı</w:t>
      </w:r>
      <w:r>
        <w:rPr>
          <w:sz w:val="36"/>
          <w:szCs w:val="36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sz w:val="36"/>
          <w:szCs w:val="36"/>
        </w:rPr>
      </w: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</w:p>
    <w:p w14:paraId="12A0EFA7">
      <w:pPr>
        <w:pBdr/>
        <w:spacing/>
        <w:ind/>
        <w:rPr/>
      </w:pPr>
      <w:r/>
      <w:r>
        <w:rPr>
          <w:rFonts w:ascii="Times New Roman" w:hAnsi="Times New Roman" w:cs="Times New Roman"/>
          <w:sz w:val="28"/>
          <w:szCs w:val="28"/>
        </w:rPr>
      </w:r>
      <w:r/>
    </w:p>
    <w:p w14:paraId="12D59F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BLG331 Web Teknolojileri dersi kapsamında gerçekleştirilen bu projenin temel amacı; bir bilgisayar mühendisliği öğrencisinin teknik yetkinliklerini, akademik projelerini (RumeliCare, EduTrack vb.) ve profesyonel kimliğini sergileyebileceği, tüm cihazlarla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uyumlu bir dijital platform oluşturmaktır.</w:t>
      </w:r>
      <w:r>
        <w:rPr>
          <w:rFonts w:ascii="Times New Roman" w:hAnsi="Times New Roman" w:cs="Times New Roman"/>
          <w:sz w:val="24"/>
          <w:szCs w:val="24"/>
        </w:rPr>
      </w:r>
    </w:p>
    <w:p w14:paraId="3B791A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67E05553">
      <w:pPr>
        <w:pStyle w:val="14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2.2. Proje Kapsamı ve Özellikler</w:t>
      </w:r>
      <w:r>
        <w:rPr>
          <w:rFonts w:ascii="Times New Roman" w:hAnsi="Times New Roman" w:cs="Times New Roman"/>
          <w:sz w:val="28"/>
          <w:szCs w:val="28"/>
        </w:rPr>
      </w:r>
    </w:p>
    <w:p w14:paraId="24A76102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530AB9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Proje, statik HTML yapılarının ötesine geçerek, aşağıdaki dinamik özellikleri barındıran bir web uygulamasıdır: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6905304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Tema ve Dil Yönetimi: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Kullanıcı tercihlerinin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localStorage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üzerinde saklanması ve tüm uygulamaya Context API ile dağıtılması.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0264A7F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Dinamik İçerik: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Proje ve yetenek verilerinin JSON dosyalarından çekilerek listelenmesi.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B9CCDC5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Etkileşimli UI: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Custom Hook (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useTypingAnimation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) ile geliştirilen yazı efektleri, modal pencereler ve slider yapıları.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2673913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Form Validasyonu: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İletişim formunda istemci taraflı (client-side) veri doğrulama.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8E8FC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86DC0A3">
      <w:pPr>
        <w:pStyle w:val="14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2.3. Kullanılan Teknolojiler ve Seçim Nedenleri</w:t>
      </w:r>
      <w:r>
        <w:rPr>
          <w:rFonts w:ascii="Times New Roman" w:hAnsi="Times New Roman" w:cs="Times New Roman"/>
          <w:sz w:val="28"/>
          <w:szCs w:val="28"/>
        </w:rPr>
      </w:r>
    </w:p>
    <w:p w14:paraId="06305C2B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650208BE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React JS + Vite: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Create-react-app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yerine, daha hızlı derleme süreleri ve modüler yapısı nedeniyle Vite tercih edilmiştir.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AE6149E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React Router v6: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Sayfa yenilenmeden hızlı geçişler (SPA deneyimi) sağlamak için kullanılmıştır.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4DA09B5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Tailwind CSS: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Klasik CSS dosyalarıyla uğraşmak yerine, sınıf tabanlı (utility-first) yapısı sayesinde hızlı ve responsive tasarım imkanı sunmuştur.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041C29C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Context API: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Redux gibi ağır kütüphanelere ihtiyaç duymadan, tema ve dil verisinin global yönetimi için React'in yerleşik özelliği kullanılmıştır.</w:t>
      </w:r>
      <w:r>
        <w:rPr>
          <w:rFonts w:ascii="Times New Roman" w:hAnsi="Times New Roman" w:cs="Times New Roman"/>
          <w:sz w:val="24"/>
          <w:szCs w:val="24"/>
        </w:rPr>
      </w:r>
    </w:p>
    <w:p w14:paraId="02E443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0187C48A">
      <w:pPr>
        <w:pStyle w:val="139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3. SİSTEM MİMARİSİ VE TASARIM</w:t>
      </w:r>
      <w:r>
        <w:rPr>
          <w:rFonts w:ascii="Times New Roman" w:hAnsi="Times New Roman" w:cs="Times New Roman"/>
          <w:sz w:val="28"/>
          <w:szCs w:val="28"/>
        </w:rPr>
      </w:r>
    </w:p>
    <w:p w14:paraId="6AF854DC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196B5651">
      <w:pPr>
        <w:pStyle w:val="14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3.1. Proje Dosya ve Klasör Yapısı</w:t>
      </w:r>
      <w:r>
        <w:rPr>
          <w:rFonts w:ascii="Times New Roman" w:hAnsi="Times New Roman" w:cs="Times New Roman"/>
          <w:sz w:val="28"/>
          <w:szCs w:val="28"/>
        </w:rPr>
      </w:r>
    </w:p>
    <w:p w14:paraId="10E770F1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61A233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Proje, sürdürülebilirlik ve kod okunabilirliği açısından modüler bir klasör yapısında düzenlenmiştir.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28ACD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nsolas" w:cs="Consolas"/>
          <w:color w:val="000000"/>
          <w:sz w:val="20"/>
          <w:szCs w:val="20"/>
        </w:rPr>
        <w:t xml:space="preserve">Plaintext</w:t>
      </w:r>
      <w:r>
        <w:rPr>
          <w:rFonts w:ascii="Consolas" w:hAnsi="Consolas" w:eastAsia="Consolas" w:cs="Consolas"/>
          <w:sz w:val="20"/>
          <w:szCs w:val="20"/>
        </w:rPr>
      </w:r>
    </w:p>
    <w:p w14:paraId="26D989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nsolas" w:cs="Consolas"/>
          <w:color w:val="000000"/>
          <w:sz w:val="20"/>
          <w:szCs w:val="20"/>
        </w:rPr>
        <w:t xml:space="preserve">aysegul_portfolio_proje/</w:t>
      </w:r>
      <w:r>
        <w:rPr>
          <w:rFonts w:ascii="Consolas" w:hAnsi="Consolas" w:eastAsia="Consolas" w:cs="Consolas"/>
          <w:sz w:val="20"/>
          <w:szCs w:val="20"/>
        </w:rPr>
      </w:r>
    </w:p>
    <w:p w14:paraId="7006EA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nsolas" w:cs="Consolas"/>
          <w:color w:val="000000"/>
          <w:sz w:val="20"/>
          <w:szCs w:val="20"/>
        </w:rPr>
        <w:t xml:space="preserve">├── public/                 # Statik dosyalar (CV PDF, Proje Görselleri)</w:t>
      </w:r>
      <w:r>
        <w:rPr>
          <w:rFonts w:ascii="Consolas" w:hAnsi="Consolas" w:eastAsia="Consolas" w:cs="Consolas"/>
          <w:sz w:val="20"/>
          <w:szCs w:val="20"/>
        </w:rPr>
      </w:r>
    </w:p>
    <w:p w14:paraId="1EDA73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nsolas" w:cs="Consolas"/>
          <w:color w:val="000000"/>
          <w:sz w:val="20"/>
          <w:szCs w:val="20"/>
        </w:rPr>
        <w:t xml:space="preserve">├── src/</w:t>
      </w:r>
      <w:r>
        <w:rPr>
          <w:rFonts w:ascii="Consolas" w:hAnsi="Consolas" w:eastAsia="Consolas" w:cs="Consolas"/>
          <w:sz w:val="20"/>
          <w:szCs w:val="20"/>
        </w:rPr>
      </w:r>
    </w:p>
    <w:p w14:paraId="5CF7FB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nsolas" w:cs="Consolas"/>
          <w:color w:val="000000"/>
          <w:sz w:val="20"/>
          <w:szCs w:val="20"/>
        </w:rPr>
        <w:t xml:space="preserve">│   ├── components/         # Tekrar kullanılabilir UI parçaları (ProjectCard, Navbar vb.)</w:t>
      </w:r>
      <w:r>
        <w:rPr>
          <w:rFonts w:ascii="Consolas" w:hAnsi="Consolas" w:eastAsia="Consolas" w:cs="Consolas"/>
          <w:sz w:val="20"/>
          <w:szCs w:val="20"/>
        </w:rPr>
      </w:r>
    </w:p>
    <w:p w14:paraId="72F30D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nsolas" w:cs="Consolas"/>
          <w:color w:val="000000"/>
          <w:sz w:val="20"/>
          <w:szCs w:val="20"/>
        </w:rPr>
        <w:t xml:space="preserve">│   ├── context/            # Global state (ThemeContext, LanguageContext)</w:t>
      </w:r>
      <w:r>
        <w:rPr>
          <w:rFonts w:ascii="Consolas" w:hAnsi="Consolas" w:eastAsia="Consolas" w:cs="Consolas"/>
          <w:sz w:val="20"/>
          <w:szCs w:val="20"/>
        </w:rPr>
      </w:r>
    </w:p>
    <w:p w14:paraId="71F47F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nsolas" w:cs="Consolas"/>
          <w:color w:val="000000"/>
          <w:sz w:val="20"/>
          <w:szCs w:val="20"/>
        </w:rPr>
        <w:t xml:space="preserve">│   ├── data/               # Mock Data (projects.json, skills.json, locales/)</w:t>
      </w:r>
      <w:r>
        <w:rPr>
          <w:rFonts w:ascii="Consolas" w:hAnsi="Consolas" w:eastAsia="Consolas" w:cs="Consolas"/>
          <w:sz w:val="20"/>
          <w:szCs w:val="20"/>
        </w:rPr>
      </w:r>
    </w:p>
    <w:p w14:paraId="63495E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nsolas" w:cs="Consolas"/>
          <w:color w:val="000000"/>
          <w:sz w:val="20"/>
          <w:szCs w:val="20"/>
        </w:rPr>
        <w:t xml:space="preserve">│   ├── hooks/              # Custom Hooks (useTypingAnimation)</w:t>
      </w:r>
      <w:r>
        <w:rPr>
          <w:rFonts w:ascii="Consolas" w:hAnsi="Consolas" w:eastAsia="Consolas" w:cs="Consolas"/>
          <w:sz w:val="20"/>
          <w:szCs w:val="20"/>
        </w:rPr>
      </w:r>
    </w:p>
    <w:p w14:paraId="53BDBE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nsolas" w:cs="Consolas"/>
          <w:color w:val="000000"/>
          <w:sz w:val="20"/>
          <w:szCs w:val="20"/>
        </w:rPr>
        <w:t xml:space="preserve">│   ├── layout/             # Sayfa düzeni (Navbar, Footer, Layout Wrapper)</w:t>
      </w:r>
      <w:r>
        <w:rPr>
          <w:rFonts w:ascii="Consolas" w:hAnsi="Consolas" w:eastAsia="Consolas" w:cs="Consolas"/>
          <w:sz w:val="20"/>
          <w:szCs w:val="20"/>
        </w:rPr>
      </w:r>
    </w:p>
    <w:p w14:paraId="561F37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nsolas" w:cs="Consolas"/>
          <w:color w:val="000000"/>
          <w:sz w:val="20"/>
          <w:szCs w:val="20"/>
        </w:rPr>
        <w:t xml:space="preserve">│   ├── pages/              # Ana sayfalar (Home, About, Skills, Projects, Contact)</w:t>
      </w:r>
      <w:r>
        <w:rPr>
          <w:rFonts w:ascii="Consolas" w:hAnsi="Consolas" w:eastAsia="Consolas" w:cs="Consolas"/>
          <w:sz w:val="20"/>
          <w:szCs w:val="20"/>
        </w:rPr>
      </w:r>
    </w:p>
    <w:p w14:paraId="670316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nsolas" w:cs="Consolas"/>
          <w:color w:val="000000"/>
          <w:sz w:val="20"/>
          <w:szCs w:val="20"/>
        </w:rPr>
        <w:t xml:space="preserve">│   └── routes/             # Router yapılandırması</w:t>
      </w:r>
      <w:r>
        <w:rPr>
          <w:rFonts w:ascii="Consolas" w:hAnsi="Consolas" w:eastAsia="Consolas" w:cs="Consolas"/>
          <w:sz w:val="20"/>
          <w:szCs w:val="20"/>
        </w:rPr>
      </w:r>
    </w:p>
    <w:p w14:paraId="282CA6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nsolas" w:cs="Consolas"/>
          <w:color w:val="000000"/>
          <w:sz w:val="20"/>
          <w:szCs w:val="20"/>
        </w:rPr>
        <w:t xml:space="preserve">└── main.jsx                # Uygulama giriş noktası</w:t>
      </w:r>
      <w:r>
        <w:rPr>
          <w:rFonts w:ascii="Consolas" w:hAnsi="Consolas" w:eastAsia="Consolas" w:cs="Consolas"/>
          <w:sz w:val="20"/>
          <w:szCs w:val="20"/>
        </w:rPr>
      </w:r>
    </w:p>
    <w:p w14:paraId="3496D3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06F57B9">
      <w:pPr>
        <w:pStyle w:val="14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3.2. Sayfa Yönlendirmeleri (Routing)</w:t>
      </w:r>
      <w:r>
        <w:rPr>
          <w:rFonts w:ascii="Times New Roman" w:hAnsi="Times New Roman" w:cs="Times New Roman"/>
          <w:sz w:val="28"/>
          <w:szCs w:val="28"/>
        </w:rPr>
      </w:r>
    </w:p>
    <w:p w14:paraId="7734641A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/>
    </w:p>
    <w:p w14:paraId="15753C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Sayfa geçişlerinde sunucuya yeni bir istek atmak yerine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react-router-dom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kütüphanesi kullanılmıştır.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B53B41C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/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-&gt;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Home.jsx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(Hero Section ve Özet)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F7954C8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/hakkimda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-&gt;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About.jsx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(Biyografi, Eğitim ve Deneyim Tabları)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B7A553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/yetenekler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-&gt;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Skills.jsx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(Teknik Yetkinlikler Listesi)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92EECE1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/projeler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-&gt;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Projects.jsx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(Filtrelenebilir Proje Galerisi)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6ED9CB2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/iletisim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-&gt;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Contact.jsx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(İletişim Formu)</w:t>
      </w:r>
      <w:r>
        <w:rPr>
          <w:rFonts w:ascii="Times New Roman" w:hAnsi="Times New Roman" w:cs="Times New Roman"/>
          <w:sz w:val="24"/>
          <w:szCs w:val="24"/>
        </w:rPr>
      </w:r>
    </w:p>
    <w:p w14:paraId="78CAC2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197FB0AD">
      <w:pPr>
        <w:pStyle w:val="14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3.3. Component (Bileşen) Hiyerarşisi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0B210DE"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</w:r>
      <w:r/>
    </w:p>
    <w:p w14:paraId="3705FC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Uygulama, en üstte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Layout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bileşeni olmak üzere, veriyi aşağıya doğru ileten bir ağaç yapısına sahiptir.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5B66FF7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Layout Components: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Navbar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(Menü),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Footer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Layout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F0990F4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UI Components: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ProjectCard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SkillBar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ThemeToggle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LanguageSwitcher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Modal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StatsBar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TechSlider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.</w:t>
      </w:r>
      <w:r>
        <w:rPr>
          <w:rFonts w:ascii="Times New Roman" w:hAnsi="Times New Roman" w:cs="Times New Roman"/>
          <w:sz w:val="24"/>
          <w:szCs w:val="24"/>
        </w:rPr>
      </w:r>
    </w:p>
    <w:p w14:paraId="77E5B9DF">
      <w:pPr>
        <w:pStyle w:val="139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</w:p>
    <w:p w14:paraId="36628433">
      <w:pPr>
        <w:pStyle w:val="139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4. YAZILIM GERÇEKLEŞTİRME VE ALGORİTMALAR</w:t>
      </w:r>
      <w:r>
        <w:rPr>
          <w:rFonts w:ascii="Times New Roman" w:hAnsi="Times New Roman" w:cs="Times New Roman"/>
          <w:sz w:val="28"/>
          <w:szCs w:val="28"/>
        </w:rPr>
      </w:r>
    </w:p>
    <w:p w14:paraId="34266646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/>
    </w:p>
    <w:p w14:paraId="0CC5098B">
      <w:pPr>
        <w:pStyle w:val="14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4.1. Global State Yönetimi (Context API)</w:t>
      </w:r>
      <w:r>
        <w:rPr>
          <w:rFonts w:ascii="Times New Roman" w:hAnsi="Times New Roman" w:cs="Times New Roman"/>
          <w:sz w:val="28"/>
          <w:szCs w:val="28"/>
        </w:rPr>
      </w:r>
    </w:p>
    <w:p w14:paraId="4D99441C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0A4EC7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"Prop Drilling" problemini çözmek için Context API kullanılmıştır.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7E31062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ThemeContext: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theme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state'ini ("dark"|"light") yönetir. Tema değiştiğinde HTML'in root elementine (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document.documentElement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) ilgili sınıfı ekler/çıkarır.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DFF4F3A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LanguageContext: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lang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state'ini ("tr"|"en") ve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t(key)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çeviri fonksiyonunu sağlar. Bu fonksiyon, iç içe geçmiş JSON anahtarlarını (örn: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hero.greeting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) parse ederek doğru metni döndürür.</w:t>
      </w:r>
      <w:r>
        <w:rPr>
          <w:rFonts w:ascii="Times New Roman" w:hAnsi="Times New Roman" w:cs="Times New Roman"/>
          <w:sz w:val="24"/>
          <w:szCs w:val="24"/>
        </w:rPr>
      </w:r>
    </w:p>
    <w:p w14:paraId="6CBE2D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B8B6C02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4.2. Algoritmik Mantık: Özel Kancalar (Custom Hooks)</w:t>
      </w:r>
      <w:r>
        <w:rPr>
          <w:rFonts w:ascii="Times New Roman" w:hAnsi="Times New Roman" w:cs="Times New Roman"/>
          <w:sz w:val="28"/>
          <w:szCs w:val="28"/>
        </w:rPr>
      </w:r>
    </w:p>
    <w:p w14:paraId="128E1A67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/>
    </w:p>
    <w:p w14:paraId="03BFF6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Hero bölümünde kullanılan "Bilgisayar Mühendisliği Öğrencisi" yazısının daktilo efektiyle yazılması için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useTypingAnimation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hook'u geliştirilmiştir.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6FA8BFD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Algoritma: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setInterval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kullanarak metni karakter karakter state'e ekler. Kelime tamamlandığında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pauseTime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kadar bekler ve silme işlemine (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isDeleting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) başlar.</w:t>
      </w:r>
      <w:r>
        <w:rPr>
          <w:rFonts w:ascii="Times New Roman" w:hAnsi="Times New Roman" w:cs="Times New Roman"/>
          <w:sz w:val="24"/>
          <w:szCs w:val="24"/>
        </w:rPr>
      </w:r>
    </w:p>
    <w:p w14:paraId="7CBACF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01375751">
      <w:pPr>
        <w:pStyle w:val="14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4.3. Veri Yönetimi (Mock Data Yapısı)</w:t>
      </w:r>
      <w:r>
        <w:rPr>
          <w:rFonts w:ascii="Times New Roman" w:hAnsi="Times New Roman" w:cs="Times New Roman"/>
          <w:sz w:val="28"/>
          <w:szCs w:val="28"/>
        </w:rPr>
      </w:r>
    </w:p>
    <w:p w14:paraId="1C288EE4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7A5D56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Backend bağımlılığını ortadan kaldırmak için JSON tabanlı veri setleri kullanılmıştır.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81F1C86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projects.json: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EduTrack, TÜBİTAK 2209-A, RumeliCare, CPU Scheduling gibi 6 farklı projenin detaylarını tutar.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5A6F527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skills.json: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Yetenekleri "Frontend", "Programlama Dilleri" ve "Araçlar" olarak kategorize eder.</w:t>
      </w:r>
      <w:r>
        <w:rPr>
          <w:rFonts w:ascii="Times New Roman" w:hAnsi="Times New Roman" w:cs="Times New Roman"/>
          <w:sz w:val="24"/>
          <w:szCs w:val="24"/>
        </w:rPr>
      </w:r>
    </w:p>
    <w:p w14:paraId="514968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7F4E87A9">
      <w:pPr>
        <w:pStyle w:val="139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5. İŞ AKIŞ DİYAGRAMLARI</w:t>
      </w:r>
      <w:r>
        <w:rPr>
          <w:rFonts w:ascii="Times New Roman" w:hAnsi="Times New Roman" w:cs="Times New Roman"/>
          <w:sz w:val="28"/>
          <w:szCs w:val="28"/>
        </w:rPr>
      </w:r>
    </w:p>
    <w:p w14:paraId="1E8410A7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538A2B92">
      <w:pPr>
        <w:pStyle w:val="14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5.1. Tema Değiştirme ve Kalıcılık Akışı</w:t>
      </w:r>
      <w:r>
        <w:rPr>
          <w:rFonts w:ascii="Times New Roman" w:hAnsi="Times New Roman" w:cs="Times New Roman"/>
          <w:sz w:val="28"/>
          <w:szCs w:val="28"/>
        </w:rPr>
      </w:r>
    </w:p>
    <w:p w14:paraId="5955D52D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078EA4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(Buraya Tema Değiştirme Akış Şeması Ekran Görüntüsü Ekleyin veya Aşağıdaki Metni Kullanın)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CDB42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[Başla] -&gt; [LocalStorage Kontrol Et] -&gt; [Kayıt Var mı?] --(Evet)--&gt; [Kayıtlı Temayı Yükle] --(Hayır)--&gt; [Sistem Varsayılanını Yükle] [Kullanıcı Toggle Butonuna Basar] -&gt; [State Güncelle] -&gt; [HTML Class Güncelle] -&gt; [LocalStorage'a Kaydet] -&gt; [Bitti]</w:t>
      </w:r>
      <w:r>
        <w:rPr>
          <w:rFonts w:ascii="Times New Roman" w:hAnsi="Times New Roman" w:cs="Times New Roman"/>
          <w:sz w:val="24"/>
          <w:szCs w:val="24"/>
        </w:rPr>
      </w:r>
    </w:p>
    <w:p w14:paraId="76F91B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5DAF6ACD">
      <w:pPr>
        <w:pStyle w:val="14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5.2. İletişim Formu Validasyon Akışı</w:t>
      </w:r>
      <w:r>
        <w:rPr>
          <w:rFonts w:ascii="Times New Roman" w:hAnsi="Times New Roman" w:cs="Times New Roman"/>
          <w:sz w:val="28"/>
          <w:szCs w:val="28"/>
        </w:rPr>
      </w:r>
    </w:p>
    <w:p w14:paraId="52BA6CFA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4825AF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[Form Submit] -&gt; [validateForm() Çağır] -&gt; [İsim/Email/Mesaj Dolu mu?] --(Hayır)--&gt; [Hata Mesajlarını State'e Yaz] -&gt; [UI'da Göster] --(Evet)--&gt; [Email Formatı Regex Kontrolü] -&gt; [Geçerli mi?] ----(Hayır)--&gt; [Format Hatası Göster] ----(Evet)--&gt; [Mailto Lin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ki Oluştur] -&gt; [E-posta İstemcisini Aç]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5E14E80">
      <w:pPr>
        <w:pStyle w:val="139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6. TEST SENARYOLARI VE EKRAN ÇIKTILARI</w:t>
      </w:r>
      <w:r>
        <w:rPr>
          <w:rFonts w:ascii="Times New Roman" w:hAnsi="Times New Roman" w:cs="Times New Roman"/>
          <w:sz w:val="28"/>
          <w:szCs w:val="28"/>
        </w:rPr>
      </w:r>
    </w:p>
    <w:p w14:paraId="25034B02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5DB139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Proje isterlerinde belirtilen kullanım senaryoları test edilmiş ve aşağıdaki sonuçlar elde edilmiştir.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0680490">
      <w:pPr>
        <w:pStyle w:val="14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6.1. Senaryo 1: Dinamik Tema Yönetimi (Dark/Light)</w:t>
      </w:r>
      <w:r>
        <w:rPr>
          <w:rFonts w:ascii="Times New Roman" w:hAnsi="Times New Roman" w:cs="Times New Roman"/>
          <w:sz w:val="28"/>
          <w:szCs w:val="28"/>
        </w:rPr>
      </w:r>
    </w:p>
    <w:p w14:paraId="01F36DEC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248261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Amaç: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Kullanıcının tema tercihinin anlık uygulanması ve sayfa yenilendiğinde korunması.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İşlem: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Navbar üzerindeki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ThemeToggle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bileşenine tıklandı.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Sonuç: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ThemeContext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tetiklendi, HTML etiketine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dark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sınıfı eklendi. Arka plan rengi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#91BADB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tonlarından koyu moda geçti. Sayfa yenilendiğinde tercih korundu.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DDD91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[Buraya Dark Mode ve Light Mode yan yana ekran görüntüsü koyulacak]</w:t>
      </w:r>
      <w:r>
        <w:rPr>
          <w:rFonts w:ascii="Times New Roman" w:hAnsi="Times New Roman" w:eastAsia="Times New Roman" w:cs="Times New Roman"/>
          <w:i/>
          <w:color w:val="000000"/>
          <w:sz w:val="24"/>
          <w:szCs w:val="24"/>
        </w:rPr>
        <w:t xml:space="preserve">Şekil 6.1: Aydınlık ve Karanlık Mod Görünümleri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3DB8FD5">
      <w:pPr>
        <w:pStyle w:val="14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6.2. Senaryo 2: Çoklu Dil Desteği (Lokalizasyon)</w:t>
      </w:r>
      <w:r>
        <w:rPr>
          <w:rFonts w:ascii="Times New Roman" w:hAnsi="Times New Roman" w:cs="Times New Roman"/>
          <w:sz w:val="28"/>
          <w:szCs w:val="28"/>
        </w:rPr>
      </w:r>
    </w:p>
    <w:p w14:paraId="5C5E63F1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1242AE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Amaç: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Yabancı bir ziyaretçi için içeriğin İngilizceye çevrilmesi.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İşlem: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Navbar üzerindeki "EN" butonuna tıklandı.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Sonuç: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LanguageContext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üzerinden dil "en" olarak güncellendi. "Bilgisayar Mühendisliği Öğrencisi" yazısı "Computer Engineering Student" olarak değişti.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7DF49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bCs/>
          <w:i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[Buraya Türkçe ve İngilizce Hero Section ekran görüntüsü koyulacak]</w:t>
      </w:r>
      <w:r>
        <w:rPr>
          <w:rFonts w:ascii="Times New Roman" w:hAnsi="Times New Roman" w:eastAsia="Times New Roman" w:cs="Times New Roman"/>
          <w:i/>
          <w:color w:val="000000"/>
          <w:sz w:val="24"/>
          <w:szCs w:val="24"/>
        </w:rPr>
        <w:t xml:space="preserve">Şekil 6.2: Türkçe ve İngilizce Arayüz Karşılaştırması</w:t>
      </w:r>
      <w:r>
        <w:rPr>
          <w:rFonts w:ascii="Times New Roman" w:hAnsi="Times New Roman" w:cs="Times New Roman"/>
          <w:sz w:val="24"/>
          <w:szCs w:val="24"/>
        </w:rPr>
      </w:r>
    </w:p>
    <w:p w14:paraId="3EBDF0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i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i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i/>
          <w:color w:val="000000"/>
          <w:sz w:val="24"/>
          <w:szCs w:val="24"/>
          <w:highlight w:val="none"/>
        </w:rPr>
      </w:r>
    </w:p>
    <w:p w14:paraId="20C7E56A">
      <w:pPr>
        <w:pStyle w:val="14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6.3. Senaryo 3: Proje Filtreleme ve Modallar</w:t>
      </w:r>
      <w:r>
        <w:rPr>
          <w:rFonts w:ascii="Times New Roman" w:hAnsi="Times New Roman" w:cs="Times New Roman"/>
          <w:sz w:val="28"/>
          <w:szCs w:val="28"/>
        </w:rPr>
      </w:r>
    </w:p>
    <w:p w14:paraId="4604FD37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320B53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Amaç: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Ziyaretçinin sadece "Akademik" projelerini görmek istemesi.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İşlem: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Projeler sayfasında "Akademik" filtresine tıklandı.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Sonuç: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Mock data içerisindeki "CPU Planlama Algoritmaları" ve "RumeliCare" projeleri listelendi. Kart üzerine tıklandığında detay Modalı açıldı.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51F6D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[Buraya Proje Filtreleme ve Açılan Modal ekran görüntüsü koyulacak]</w:t>
      </w:r>
      <w:r>
        <w:rPr>
          <w:rFonts w:ascii="Times New Roman" w:hAnsi="Times New Roman" w:eastAsia="Times New Roman" w:cs="Times New Roman"/>
          <w:i/>
          <w:color w:val="000000"/>
          <w:sz w:val="24"/>
          <w:szCs w:val="24"/>
        </w:rPr>
        <w:t xml:space="preserve">Şekil 6.3: Kategori Filtreleme ve Proje Detay Modalı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2BD2B90">
      <w:pPr>
        <w:pStyle w:val="14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6.4. Senaryo 4: İletişim Formu ve CV İndirme</w:t>
      </w:r>
      <w:r>
        <w:rPr>
          <w:rFonts w:ascii="Times New Roman" w:hAnsi="Times New Roman" w:cs="Times New Roman"/>
          <w:sz w:val="28"/>
          <w:szCs w:val="28"/>
        </w:rPr>
      </w:r>
    </w:p>
    <w:p w14:paraId="73AAB216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4E8AF5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Amaç: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CV dosyasının indirilmesi ve formun çalışması.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İşlem: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"CV İndir" butonuna tıklandı.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Sonuç: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public/cv/Aysegul_BULUT_CV.pdf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dosyası indirildi. İletişim formuna boş veri girildiğinde validasyon hataları ("Bu alan zorunludur") görüntülendi.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0E98499">
      <w:pPr>
        <w:pStyle w:val="139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7. SONUÇ VE DEĞERLENDİRME</w:t>
      </w:r>
      <w:r>
        <w:rPr>
          <w:rFonts w:ascii="Times New Roman" w:hAnsi="Times New Roman" w:cs="Times New Roman"/>
          <w:sz w:val="28"/>
          <w:szCs w:val="28"/>
        </w:rPr>
      </w:r>
    </w:p>
    <w:p w14:paraId="5E5EA026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6F2DA0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Bu proje ile Web Teknolojileri dersi kapsamında, modern bir frontend projesinin yaşam döngüsü tamamlanmıştır. Veritabanı dersinde (RumeliCare projesi) deneyimlenen "Veri Bütünlüğü" kavramının frontend tarafındaki karşılığı olan "State Tutarlılığı", Context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API ile sağlanmıştır.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576ED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Projenin en güçlü yanı,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dinamik yapısıdır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. Klasik statik sitelerden farklı olarak, kullanıcının dil ve renk tercihlerini hatırlayan "akıllı" bir arayüz ortaya çıkmıştır. Ayrıca EduTrack, TÜBİTAK projeleri gibi akademik çalışmaların kategorize edilerek sunulması, profesyonel bir portfolyo kimliği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oluşturmuştur. Custom Hook kullanımı ve Component yapısı, kodun tekrar kullanılabilirliğini artırmıştır.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A9CC261">
      <w:pPr>
        <w:pStyle w:val="139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8. KAYNAKÇA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BE1684C"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7976404D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React Documentation - </w:t>
      </w:r>
      <w:hyperlink r:id="rId10" w:tooltip="https://react.dev/learn" w:history="1">
        <w:r>
          <w:rPr>
            <w:rStyle w:val="187"/>
            <w:rFonts w:ascii="Times New Roman" w:hAnsi="Times New Roman" w:eastAsia="Times New Roman" w:cs="Times New Roman"/>
            <w:color w:val="0000ee"/>
            <w:sz w:val="24"/>
            <w:szCs w:val="24"/>
            <w:u w:val="single"/>
          </w:rPr>
          <w:t xml:space="preserve">https://react.dev/learn</w:t>
        </w:r>
      </w:hyperlink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82AF5C2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Tailwind CSS Documentation - </w:t>
      </w:r>
      <w:hyperlink r:id="rId11" w:tooltip="https://tailwindcss.com/docs" w:history="1">
        <w:r>
          <w:rPr>
            <w:rStyle w:val="187"/>
            <w:rFonts w:ascii="Times New Roman" w:hAnsi="Times New Roman" w:eastAsia="Times New Roman" w:cs="Times New Roman"/>
            <w:color w:val="0000ee"/>
            <w:sz w:val="24"/>
            <w:szCs w:val="24"/>
            <w:u w:val="single"/>
          </w:rPr>
          <w:t xml:space="preserve">https://tailwindcss.com/docs</w:t>
        </w:r>
      </w:hyperlink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84B0D60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BLG331 Web Teknolojileri Ders Notları - Öğr. Gör. Muhammet Sait Ağ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F8D52BF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Vite Build Tool Documentation.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FEF0970">
      <w:pPr>
        <w:pStyle w:val="139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EK A: PROJE KAYNAK KODLARI (ÖNEMLİ KISIMLAR)</w:t>
      </w:r>
      <w:r>
        <w:rPr>
          <w:rFonts w:ascii="Times New Roman" w:hAnsi="Times New Roman" w:cs="Times New Roman"/>
          <w:sz w:val="28"/>
          <w:szCs w:val="28"/>
        </w:rPr>
      </w:r>
    </w:p>
    <w:p w14:paraId="4339C22D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74FDC5C9">
      <w:pPr>
        <w:pStyle w:val="14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A.1. ThemeContext.jsx (Tema Yönetim Mantığı)</w:t>
      </w:r>
      <w:r>
        <w:rPr>
          <w:rFonts w:ascii="Times New Roman" w:hAnsi="Times New Roman" w:cs="Times New Roman"/>
          <w:sz w:val="28"/>
          <w:szCs w:val="28"/>
        </w:rPr>
      </w:r>
    </w:p>
    <w:p w14:paraId="50E8BD30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484C11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eastAsia="Courier New" w:cs="Courier New"/>
          <w:color w:val="000000"/>
          <w:sz w:val="22"/>
          <w:szCs w:val="22"/>
        </w:rPr>
        <w:t xml:space="preserve">JavaScript</w:t>
      </w:r>
      <w:r>
        <w:rPr>
          <w:rFonts w:ascii="Courier New" w:hAnsi="Courier New" w:eastAsia="Courier New" w:cs="Courier New"/>
          <w:sz w:val="22"/>
          <w:szCs w:val="22"/>
        </w:rPr>
      </w:r>
    </w:p>
    <w:p w14:paraId="5907CF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eastAsia="Courier New" w:cs="Courier New"/>
          <w:color w:val="000000"/>
          <w:sz w:val="22"/>
          <w:szCs w:val="22"/>
          <w:highlight w:val="none"/>
        </w:rPr>
      </w:pPr>
      <w:r>
        <w:rPr>
          <w:rFonts w:ascii="Courier New" w:hAnsi="Courier New" w:eastAsia="Courier New" w:cs="Courier New"/>
          <w:color w:val="000000"/>
          <w:sz w:val="22"/>
          <w:szCs w:val="22"/>
        </w:rPr>
        <w:t xml:space="preserve">export const ThemeProvider = ({ children }) =&gt; {     // LocalStorage'dan tema tercihini oku, yoksa 'light' yap     const [theme, setTheme] = useState(localStorage.getItem('theme') || 'light');      useEffect(() =&gt; {         const root = window.document.doc</w:t>
      </w:r>
      <w:r>
        <w:rPr>
          <w:rFonts w:ascii="Courier New" w:hAnsi="Courier New" w:eastAsia="Courier New" w:cs="Courier New"/>
          <w:color w:val="000000"/>
          <w:sz w:val="22"/>
          <w:szCs w:val="22"/>
        </w:rPr>
        <w:t xml:space="preserve">umentElement;         root.classList.remove(theme === 'dark' ? 'light' : 'dark');         root.classList.add(theme);         localStorage.setItem('theme', theme);     }, [theme]);      const toggleTheme = () =&gt; {         setTheme((prev) =&gt; (prev === 'light</w:t>
      </w:r>
      <w:r>
        <w:rPr>
          <w:rFonts w:ascii="Courier New" w:hAnsi="Courier New" w:eastAsia="Courier New" w:cs="Courier New"/>
          <w:color w:val="000000"/>
          <w:sz w:val="22"/>
          <w:szCs w:val="22"/>
        </w:rPr>
        <w:t xml:space="preserve">' ? 'dark' : 'light'));     };      return (         &lt;ThemeContext.Provider value={{ theme, toggleTheme }}&gt;             {children}         &lt;/ThemeContext.Provider&gt;     ); }; </w:t>
      </w:r>
      <w:r>
        <w:rPr>
          <w:rFonts w:ascii="Courier New" w:hAnsi="Courier New" w:cs="Courier New"/>
          <w:sz w:val="22"/>
          <w:szCs w:val="22"/>
        </w:rPr>
      </w:r>
    </w:p>
    <w:p w14:paraId="46374A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7F6DC5DC">
      <w:pPr>
        <w:pStyle w:val="140"/>
        <w:pBdr/>
        <w:tabs>
          <w:tab w:val="left" w:leader="none" w:pos="5889"/>
        </w:tabs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A.2. useTypingAnimation.js (Custom Hook)</w:t>
      </w:r>
      <w:r>
        <w:rPr>
          <w:rFonts w:ascii="Times New Roman" w:hAnsi="Times New Roman" w:eastAsia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</w:r>
    </w:p>
    <w:p w14:paraId="468C63A0"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3DB8B0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eastAsia="Courier New" w:cs="Courier New"/>
          <w:color w:val="000000"/>
          <w:sz w:val="22"/>
          <w:szCs w:val="22"/>
        </w:rPr>
        <w:t xml:space="preserve">JavaScript</w:t>
      </w:r>
      <w:r>
        <w:rPr>
          <w:rFonts w:ascii="Courier New" w:hAnsi="Courier New" w:eastAsia="Courier New" w:cs="Courier New"/>
          <w:sz w:val="22"/>
          <w:szCs w:val="22"/>
        </w:rPr>
      </w:r>
    </w:p>
    <w:p w14:paraId="5338DB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eastAsia="Courier New" w:cs="Courier New"/>
          <w:sz w:val="22"/>
          <w:szCs w:val="22"/>
          <w:highlight w:val="none"/>
        </w:rPr>
      </w:pPr>
      <w:r>
        <w:rPr>
          <w:rFonts w:ascii="Courier New" w:hAnsi="Courier New" w:eastAsia="Courier New" w:cs="Courier New"/>
          <w:color w:val="000000"/>
          <w:sz w:val="22"/>
          <w:szCs w:val="22"/>
        </w:rPr>
        <w:t xml:space="preserve">export function useTypingAnimation(words, typingSpeed = 100, deletingSpeed = 50) {   const [text, setText] = useState("");   const [wordIndex, setWordIndex] = useState(0);   const [isDeleting, setIsDeleting] = useState(false);    useEffect(() =&gt; {     cons</w:t>
      </w:r>
      <w:r>
        <w:rPr>
          <w:rFonts w:ascii="Courier New" w:hAnsi="Courier New" w:eastAsia="Courier New" w:cs="Courier New"/>
          <w:color w:val="000000"/>
          <w:sz w:val="22"/>
          <w:szCs w:val="22"/>
        </w:rPr>
        <w:t xml:space="preserve">t currentWord = words[wordIndex];     // Algoritma: Yazma -&gt; Bekleme -&gt; Silme -&gt; Sonraki Kelime     const timeout = setTimeout(() =&gt; {       if (!isDeleting) {         setText(currentWord.substring(0, text.length + 1));         if (text === currentWord) se</w:t>
      </w:r>
      <w:r>
        <w:rPr>
          <w:rFonts w:ascii="Courier New" w:hAnsi="Courier New" w:eastAsia="Courier New" w:cs="Courier New"/>
          <w:color w:val="000000"/>
          <w:sz w:val="22"/>
          <w:szCs w:val="22"/>
        </w:rPr>
        <w:t xml:space="preserve">tTimeout(() =&gt; setIsDeleting(true), 2000);       } else {         setText(currentWord.substring(0, text.length - 1));         if (text === "") {           setIsDeleting(false);           setWordIndex((prev) =&gt; (prev + 1) % words.length);         }       } </w:t>
      </w:r>
      <w:r>
        <w:rPr>
          <w:rFonts w:ascii="Courier New" w:hAnsi="Courier New" w:eastAsia="Courier New" w:cs="Courier New"/>
          <w:color w:val="000000"/>
          <w:sz w:val="22"/>
          <w:szCs w:val="22"/>
        </w:rPr>
        <w:t xml:space="preserve">    }, isDeleting ? deletingSpeed : typingSpeed);     return () =&gt; clearTimeout(timeout);   }, [text, isDeleting, wordIndex, words]);    return text; } </w:t>
      </w:r>
      <w:r>
        <w:rPr>
          <w:rFonts w:ascii="Courier New" w:hAnsi="Courier New" w:eastAsia="Courier New" w:cs="Courier New"/>
          <w:sz w:val="22"/>
          <w:szCs w:val="22"/>
        </w:rPr>
      </w:r>
      <w:r>
        <w:rPr>
          <w:rFonts w:ascii="Courier New" w:hAnsi="Courier New" w:cs="Courier New"/>
          <w:sz w:val="22"/>
          <w:szCs w:val="22"/>
        </w:rPr>
      </w:r>
    </w:p>
    <w:p w14:paraId="613E1F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eastAsia="Courier New" w:cs="Courier New"/>
          <w:sz w:val="22"/>
          <w:szCs w:val="22"/>
          <w:highlight w:val="none"/>
        </w:rPr>
      </w:r>
      <w:r>
        <w:rPr>
          <w:rFonts w:ascii="Courier New" w:hAnsi="Courier New" w:eastAsia="Courier New" w:cs="Courier New"/>
          <w:sz w:val="22"/>
          <w:szCs w:val="22"/>
          <w:highlight w:val="none"/>
        </w:rPr>
      </w:r>
      <w:r>
        <w:rPr>
          <w:rFonts w:ascii="Courier New" w:hAnsi="Courier New" w:eastAsia="Courier New" w:cs="Courier New"/>
          <w:sz w:val="22"/>
          <w:szCs w:val="22"/>
          <w:highlight w:val="none"/>
        </w:rPr>
      </w:r>
    </w:p>
    <w:p w14:paraId="2CEBF184">
      <w:pPr>
        <w:pStyle w:val="140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A.3. LanguageContext.jsx (Çeviri Fonksiyonu)</w:t>
      </w:r>
      <w:r>
        <w:rPr>
          <w:rFonts w:ascii="Times New Roman" w:hAnsi="Times New Roman" w:cs="Times New Roman"/>
          <w:sz w:val="28"/>
          <w:szCs w:val="28"/>
        </w:rPr>
      </w:r>
    </w:p>
    <w:p w14:paraId="2ABFC1B1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520E90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eastAsia="Courier New" w:cs="Courier New"/>
          <w:color w:val="000000"/>
          <w:sz w:val="22"/>
          <w:szCs w:val="22"/>
        </w:rPr>
        <w:t xml:space="preserve">JavaScript</w:t>
      </w:r>
      <w:r>
        <w:rPr>
          <w:rFonts w:ascii="Courier New" w:hAnsi="Courier New" w:eastAsia="Courier New" w:cs="Courier New"/>
          <w:sz w:val="22"/>
          <w:szCs w:val="22"/>
        </w:rPr>
      </w:r>
    </w:p>
    <w:p w14:paraId="62CE82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eastAsia="Courier New" w:cs="Courier New"/>
          <w:color w:val="000000"/>
          <w:sz w:val="22"/>
          <w:szCs w:val="22"/>
        </w:rPr>
        <w:t xml:space="preserve">const t = (key) =&gt; {     // "projects.categories.Desktop" gibi gelen anahtarı parçala     const keys = key.split(".");     let value = languages[lang];     for (let k of keys) {       value = value?.[k];     }     return value || key; };</w:t>
      </w:r>
      <w:r>
        <w:rPr>
          <w:rFonts w:ascii="Courier New" w:hAnsi="Courier New" w:eastAsia="Courier New" w:cs="Courier New"/>
          <w:sz w:val="22"/>
          <w:szCs w:val="22"/>
        </w:rPr>
      </w:r>
    </w:p>
    <w:p>
      <w:pPr>
        <w:pBdr/>
        <w:spacing w:after="0" w:afterAutospacing="0" w:line="36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sectPr>
      <w:footnotePr/>
      <w:endnotePr/>
      <w:type w:val="nextPage"/>
      <w:pgSz w:h="16838" w:orient="portrait" w:w="11906"/>
      <w:pgMar w:top="1417" w:right="1417" w:bottom="1417" w:left="1417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951DC3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24CFED0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2068D0D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50D5766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7778579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7F4C4D5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E35FB1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0069D86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tr-T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  <w:style w:type="paragraph" w:styleId="1_2" w:customStyle="1">
    <w:name w:val="Body Text"/>
    <w:uiPriority w:val="1"/>
    <w:qFormat/>
    <w:pPr>
      <w:keepNext w:val="false"/>
      <w:keepLines w:val="false"/>
      <w:pageBreakBefore w:val="false"/>
      <w:widowControl w:val="fals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5"/>
      <w:szCs w:val="25"/>
      <w:highlight w:val="none"/>
      <w:u w:val="none"/>
      <w:vertAlign w:val="baseline"/>
      <w:rtl w:val="0"/>
      <w:cs w:val="0"/>
      <w:lang w:val="tr-TR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jpg"/><Relationship Id="rId10" Type="http://schemas.openxmlformats.org/officeDocument/2006/relationships/hyperlink" Target="https://react.dev/learn" TargetMode="External"/><Relationship Id="rId11" Type="http://schemas.openxmlformats.org/officeDocument/2006/relationships/hyperlink" Target="https://tailwindcss.com/docs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2026-01-05T09:49:34Z</dcterms:modified>
</cp:coreProperties>
</file>