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597635">
      <w:pPr>
        <w:pStyle w:val="898"/>
        <w:suppressLineNumbers w:val="false"/>
        <w:pBdr/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İstanbul</w:t>
      </w:r>
      <w:r>
        <w:rPr>
          <w:rFonts w:ascii="Times New Roman" w:hAnsi="Times New Roman" w:eastAsia="Times New Roman" w:cs="Times New Roman"/>
          <w:b/>
          <w:bCs/>
          <w:spacing w:val="46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Rumeli</w:t>
      </w:r>
      <w:r>
        <w:rPr>
          <w:rFonts w:ascii="Times New Roman" w:hAnsi="Times New Roman" w:eastAsia="Times New Roman" w:cs="Times New Roman"/>
          <w:b/>
          <w:bCs/>
          <w:spacing w:val="45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  <w:t xml:space="preserve">Üniversitesi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6360A220">
      <w:pPr>
        <w:suppressLineNumbers w:val="false"/>
        <w:pBdr/>
        <w:spacing w:after="0" w:afterAutospacing="0" w:before="0" w:beforeAutospacing="0"/>
        <w:ind w:right="0" w:left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4C9C7BBD">
      <w:pPr>
        <w:suppressLineNumbers w:val="false"/>
        <w:pBdr/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Mühendislik</w:t>
      </w:r>
      <w:r>
        <w:rPr>
          <w:rFonts w:ascii="Times New Roman" w:hAnsi="Times New Roman" w:eastAsia="Times New Roman" w:cs="Times New Roman"/>
          <w:b/>
          <w:bCs/>
          <w:spacing w:val="45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ve</w:t>
      </w:r>
      <w:r>
        <w:rPr>
          <w:rFonts w:ascii="Times New Roman" w:hAnsi="Times New Roman" w:eastAsia="Times New Roman" w:cs="Times New Roman"/>
          <w:b/>
          <w:bCs/>
          <w:spacing w:val="17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Doğa</w:t>
      </w:r>
      <w:r>
        <w:rPr>
          <w:rFonts w:ascii="Times New Roman" w:hAnsi="Times New Roman" w:eastAsia="Times New Roman" w:cs="Times New Roman"/>
          <w:b/>
          <w:bCs/>
          <w:spacing w:val="4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Bilimleri</w:t>
      </w:r>
      <w:r>
        <w:rPr>
          <w:rFonts w:ascii="Times New Roman" w:hAnsi="Times New Roman" w:eastAsia="Times New Roman" w:cs="Times New Roman"/>
          <w:b/>
          <w:bCs/>
          <w:spacing w:val="4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  <w:t xml:space="preserve">Fakültesi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</w:p>
    <w:p w14:paraId="7DBA38A4">
      <w:pPr>
        <w:suppressLineNumbers w:val="false"/>
        <w:pBdr/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</w:p>
    <w:p w14:paraId="7D3B2198">
      <w:pPr>
        <w:pStyle w:val="898"/>
        <w:pBdr/>
        <w:spacing w:after="0" w:afterAutospacing="0" w:before="0" w:beforeAutospacing="0"/>
        <w:ind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BLG331 – Web Teknolojileri</w:t>
      </w: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p w14:paraId="3AA0E174">
      <w:pPr>
        <w:pStyle w:val="898"/>
        <w:suppressLineNumbers w:val="false"/>
        <w:pBdr/>
        <w:spacing w:after="0" w:afterAutospacing="0" w:before="0" w:beforeAutospacing="0"/>
        <w:ind w:right="0"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r>
    </w:p>
    <w:p w14:paraId="3E1C3EF3">
      <w:pPr>
        <w:pStyle w:val="9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</w:p>
    <w:p w14:paraId="35F7CA62">
      <w:pPr>
        <w:pStyle w:val="9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2650235</wp:posOffset>
                </wp:positionH>
                <wp:positionV relativeFrom="paragraph">
                  <wp:posOffset>235963</wp:posOffset>
                </wp:positionV>
                <wp:extent cx="2764536" cy="2766060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677991" name="Image 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764533" cy="2766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208.68pt;mso-position-horizontal:absolute;mso-position-vertical-relative:text;margin-top:18.58pt;mso-position-vertical:absolute;width:217.68pt;height:217.80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</w:p>
    <w:p w14:paraId="5AB1979C">
      <w:pPr>
        <w:pStyle w:val="9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</w:p>
    <w:p w14:paraId="5E8ADA8F">
      <w:pPr>
        <w:pStyle w:val="9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  <w:r>
        <w:rPr>
          <w:rFonts w:ascii="Times New Roman" w:hAnsi="Times New Roman" w:cs="Times New Roman"/>
          <w:sz w:val="37"/>
          <w:szCs w:val="37"/>
        </w:rPr>
      </w:r>
    </w:p>
    <w:p w14:paraId="48146773">
      <w:pPr>
        <w:pBdr/>
        <w:spacing w:after="0" w:afterAutospacing="0" w:before="0" w:beforeAutospacing="0"/>
        <w:ind/>
        <w:jc w:val="center"/>
        <w:rPr>
          <w:rFonts w:ascii="Times New Roman" w:hAnsi="Times New Roman" w:cs="Times New Roman"/>
          <w:b/>
          <w:bCs/>
          <w:i w:val="0"/>
          <w:i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44"/>
          <w:szCs w:val="44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Kişisel Portfolyo Web Sitesi ve Dinamik İçerik Yönetimi</w:t>
      </w:r>
      <w:r>
        <w:rPr>
          <w:rFonts w:ascii="Times New Roman" w:hAnsi="Times New Roman" w:cs="Times New Roman"/>
          <w:b/>
          <w:bCs/>
          <w:i w:val="0"/>
          <w:iCs/>
          <w:sz w:val="44"/>
          <w:szCs w:val="44"/>
        </w:rPr>
      </w:r>
      <w:r>
        <w:rPr>
          <w:rFonts w:ascii="Times New Roman" w:hAnsi="Times New Roman" w:cs="Times New Roman"/>
          <w:b/>
          <w:bCs/>
          <w:i w:val="0"/>
          <w:iCs/>
          <w:sz w:val="44"/>
          <w:szCs w:val="44"/>
        </w:rPr>
      </w:r>
    </w:p>
    <w:p w14:paraId="521EF526">
      <w:pPr>
        <w:pStyle w:val="9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28"/>
        </w:rPr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 w14:paraId="21AF97F2">
      <w:pPr>
        <w:pStyle w:val="9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 w14:paraId="35694D88">
      <w:pPr>
        <w:pStyle w:val="9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 w14:paraId="179D9F02">
      <w:pPr>
        <w:pStyle w:val="943"/>
        <w:suppressLineNumbers w:val="false"/>
        <w:pBdr/>
        <w:spacing w:after="0" w:afterAutospacing="0" w:before="0" w:beforeAutospacing="0" w:line="240" w:lineRule="auto"/>
        <w:ind w:right="0" w:left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28"/>
        </w:rPr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 w14:paraId="3008B1D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Hazırlayan: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Ayşegül BULUT   231201004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32B8222A">
      <w:pPr>
        <w:suppressLineNumbers w:val="false"/>
        <w:pBdr/>
        <w:spacing w:after="0" w:afterAutospacing="0" w:before="0" w:beforeAutospacing="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Ders Sorumlusu: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Öğr.Gör.Muhammet Sait AĞ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B4A315">
      <w:pPr>
        <w:pBdr/>
        <w:spacing w:after="0" w:afterAutospacing="0" w:before="0" w:beforeAutospacing="0" w:line="101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2947D5">
      <w:pPr>
        <w:pBdr/>
        <w:spacing w:after="0" w:afterAutospacing="0" w:before="0" w:beforeAutospacing="0" w:line="101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66C94B">
      <w:pPr>
        <w:suppressLineNumbers w:val="false"/>
        <w:pBdr/>
        <w:spacing w:after="0" w:afterAutospacing="0" w:before="0" w:beforeAutospacing="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521C104">
      <w:pPr>
        <w:suppressLineNumbers w:val="false"/>
        <w:pBdr/>
        <w:spacing w:after="0" w:afterAutospacing="0" w:before="0" w:beforeAutospacing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8"/>
        </w:rPr>
        <w:t xml:space="preserve">12 </w:t>
      </w:r>
      <w:r>
        <w:rPr>
          <w:rFonts w:ascii="Times New Roman" w:hAnsi="Times New Roman" w:eastAsia="Times New Roman" w:cs="Times New Roman"/>
          <w:b/>
          <w:bCs/>
          <w:sz w:val="28"/>
        </w:rPr>
        <w:t xml:space="preserve">Ocak 2026,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</w:rPr>
        <w:t xml:space="preserve">İstanbul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</w:r>
    </w:p>
    <w:p w14:paraId="0DA6DC5C">
      <w:pPr>
        <w:suppressLineNumbers w:val="false"/>
        <w:pBdr/>
        <w:spacing w:after="0" w:afterAutospacing="0" w:before="0" w:beforeAutospacing="0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24"/>
        </w:rPr>
        <w:t xml:space="preserve">İçindekiler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bCs/>
          <w:spacing w:val="-2"/>
          <w:sz w:val="28"/>
        </w:rPr>
      </w:sdtPr>
      <w:sdtContent>
        <w:p w14:paraId="3FAA47B7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b/>
              <w:bCs/>
              <w:spacing w:val="-2"/>
              <w:sz w:val="28"/>
              <w:szCs w:val="28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-2"/>
              <w:sz w:val="28"/>
              <w:szCs w:val="28"/>
            </w:rPr>
          </w:r>
          <w:hyperlink w:tooltip="#_Toc1" w:anchor="_Toc1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1. ÖZET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A31E63F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" w:anchor="_Toc2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2. GİRİŞ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2F7562E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2.1. Projenin Amacı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8C2BCF7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4" w:anchor="_Toc4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2.2. Proje Kapsamı ve Özellikler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1382728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5" w:anchor="_Toc5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2.3. Kullanılan Teknolojiler ve Seçim Nedenleri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33D3AF94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6" w:anchor="_Toc6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3. SİSTEM MİMARİSİ VE TASARIM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752DBEB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7" w:anchor="_Toc7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3.1. Proje Dosya ve Klasör Yapısı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D921972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8" w:anchor="_Toc8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3.2. Sayfa Yönlendirmeleri (Routing)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B9AA602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9" w:anchor="_Toc9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3.3. Component (Bileşen) Hiyerarşisi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2A22389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0" w:anchor="_Toc10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4. YAZILIM GERÇEKLEŞTİRME VE ALGORİTMALAR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643939E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1" w:anchor="_Toc11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4.1. Global State Yönetimi (Context API)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367A55E5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2" w:anchor="_Toc12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4.2. Algoritmik Mantık: Özel Kancalar (Custom Hooks)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0A8FB41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3" w:anchor="_Toc13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4.3. Veri Yönetimi (Mock Data Yapısı)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AEC3B78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4" w:anchor="_Toc14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4.4. Performans ve Optimizasyon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A8FE7A1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5" w:anchor="_Toc15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5. İŞ AKIŞ DİYAGRAMLARI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5FC5B8B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6" w:anchor="_Toc16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5.1. Tema Değiştirme ve Kalıcılık Akışı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D69F084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7" w:anchor="_Toc17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5.2. İletişim Formu Validasyon Akışı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00E0491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8" w:anchor="_Toc18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6. TEST SENARYOLARI VE EKRAN ÇIKTILARI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6767E56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19" w:anchor="_Toc19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6.1. Senaryo 1: Dinamik Tema Yönetimi (Dark/Light)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A4750B8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0" w:anchor="_Toc20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6.2. Senaryo 2: Çoklu Dil Desteği (Lokalizasyon)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58D6D53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1" w:anchor="_Toc21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6.3. Senaryo 3: Proje Filtreleme ve Modallar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62C0AB3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2" w:anchor="_Toc22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6.4. Senaryo 4: İletişim Formu ve CV İndirme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31BA601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3" w:anchor="_Toc23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7. GEREKSİNİM KARŞILAMA VE UYUMLULUK ANALİZİ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7C70205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:highlight w:val="none"/>
            </w:rPr>
          </w:pPr>
          <w:hyperlink w:tooltip="#_Toc24" w:anchor="_Toc24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8. SONUÇ VE DEĞERLENDİRME</w:t>
            </w:r>
            <w:r>
              <w:rPr>
                <w:rStyle w:val="924"/>
                <w:rFonts w:ascii="Times New Roman" w:hAnsi="Times New Roman" w:eastAsia="Times New Roman" w:cs="Times New Roman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highlight w:val="none"/>
            </w:rPr>
          </w:r>
        </w:p>
        <w:p w14:paraId="7986FAFA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5" w:anchor="_Toc25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8.1. Proje Kazanımları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007585C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6" w:anchor="_Toc26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9. KAYNAKÇA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6A2F48C7">
          <w:pPr>
            <w:pStyle w:val="926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7" w:anchor="_Toc27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10. EKLER (KAYNAK KODLAR VE KONFİGÜRASYON)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663C78F8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8" w:anchor="_Toc28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A.1. ThemeContext.jsx (Tema Yönetim Mantığı)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4773930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29" w:anchor="_Toc29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A.2. useTypingAnimation.js (Custom Hook)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3420CF8C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30" w:anchor="_Toc30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A.3. LanguageContext.jsx (Çeviri Fonksiyonu)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60E4A981">
          <w:pPr>
            <w:pStyle w:val="927"/>
            <w:pBdr/>
            <w:tabs>
              <w:tab w:val="right" w:leader="dot" w:pos="9071"/>
            </w:tabs>
            <w:spacing/>
            <w:ind/>
            <w:rPr>
              <w:rFonts w:ascii="Times New Roman" w:hAnsi="Times New Roman" w:cs="Times New Roman"/>
            </w:rPr>
          </w:pPr>
          <w:hyperlink w:tooltip="#_Toc31" w:anchor="_Toc31" w:history="1">
            <w:r>
              <w:rPr>
                <w:rStyle w:val="924"/>
              </w:rPr>
            </w:r>
            <w:r>
              <w:rPr>
                <w:rStyle w:val="924"/>
                <w:rFonts w:ascii="Times New Roman" w:hAnsi="Times New Roman" w:eastAsia="Times New Roman" w:cs="Times New Roman"/>
                <w:b/>
              </w:rPr>
              <w:t xml:space="preserve">A.4. Proje Bağımlılıkları (package.json)</w:t>
            </w:r>
            <w:r>
              <w:rPr>
                <w:rStyle w:val="924"/>
                <w:rFonts w:ascii="Times New Roman" w:hAnsi="Times New Roman" w:eastAsia="Times New Roman" w:cs="Times New Roman"/>
                <w:i/>
              </w:rPr>
              <w:t xml:space="preserve">(Projede kullanılan kütüphanelerin ve sürümlerin listesi)</w:t>
            </w:r>
            <w:r>
              <w:rPr>
                <w:rStyle w:val="924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9437CFB">
          <w:pPr>
            <w:pBdr/>
            <w:spacing/>
            <w:ind/>
            <w:rPr>
              <w:rFonts w:ascii="Times New Roman" w:hAnsi="Times New Roman" w:eastAsia="Times New Roman" w:cs="Times New Roman"/>
              <w:b/>
              <w:bCs/>
              <w:spacing w:val="-2"/>
              <w:sz w:val="28"/>
              <w:szCs w:val="28"/>
            </w:rPr>
          </w:pPr>
          <w:r/>
          <w: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spacing w:val="-2"/>
              <w:sz w:val="28"/>
              <w:szCs w:val="28"/>
            </w:rPr>
          </w:r>
          <w:r/>
        </w:p>
      </w:sdtContent>
    </w:sdt>
    <w:p w14:paraId="73E065CC">
      <w:pPr>
        <w:pStyle w:val="87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ÖZET</w:t>
      </w:r>
      <w:r>
        <w:rPr>
          <w:rFonts w:ascii="Times New Roman" w:hAnsi="Times New Roman" w:cs="Times New Roman"/>
          <w:sz w:val="28"/>
          <w:szCs w:val="28"/>
        </w:rPr>
      </w:r>
      <w:bookmarkEnd w:id="1"/>
      <w:r/>
      <w:r>
        <w:rPr>
          <w:rFonts w:ascii="Times New Roman" w:hAnsi="Times New Roman" w:cs="Times New Roman"/>
          <w:sz w:val="28"/>
          <w:szCs w:val="28"/>
        </w:rPr>
      </w:r>
    </w:p>
    <w:p w14:paraId="6221788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0C15A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Bu proje çalışmasında, modern web teknolojileri standartlarına uygun, ölçeklenebilir ve modüler yapıda "BLT Portfolio" isimli kişisel portfolyo web sitesi geliştirilmiştir. Proje,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React JS (v18)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kütüphanesi ve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Vite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altyapısı kullanılarak Tek Sayfalı Uygulama (SPA - Single Page Application) mimarisinde tasarlanmıştır.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220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Sistemin temel özellikleri arasında; kullanıcının tercihine göre anlık olarak değişebilen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Karanlık/Aydınlık (Dark/Light) tema desteği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Türkçe/İngilizce dil seçeneği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kategori bazlı dinamik proje filtreleme sistemi ve animasyonlu kullanıcı arayüzleri yer almaktadır. Veri kalıcılığı, tarayıcı tabanlı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Local Storage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teknolojisi ile sağlanmış, böylece kullanıcı sayfayı yenilese dahi tercihleri korunmuştur. Geliştirme sürecinde "Context API" kullanılarak state yönetimi merkezi bir yapıya oturtulmuş, "Utility-first" CSS çatısı olan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Tailwind CSS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ile responsive (duyarlı) bir tasarım ortaya konmuştur.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A76E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48684">
      <w:pPr>
        <w:pStyle w:val="87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GİRİŞ</w:t>
      </w:r>
      <w:r>
        <w:rPr>
          <w:rFonts w:ascii="Times New Roman" w:hAnsi="Times New Roman" w:cs="Times New Roman"/>
          <w:sz w:val="28"/>
          <w:szCs w:val="28"/>
        </w:rPr>
      </w:r>
      <w:bookmarkEnd w:id="2"/>
      <w:r/>
      <w:r>
        <w:rPr>
          <w:rFonts w:ascii="Times New Roman" w:hAnsi="Times New Roman" w:cs="Times New Roman"/>
          <w:sz w:val="28"/>
          <w:szCs w:val="28"/>
        </w:rPr>
      </w:r>
    </w:p>
    <w:p w14:paraId="2C6CF1E8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7EA3FB3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 Projenin Amacı</w:t>
      </w:r>
      <w:r>
        <w:rPr>
          <w:rFonts w:ascii="Times New Roman" w:hAnsi="Times New Roman" w:cs="Times New Roman"/>
          <w:sz w:val="28"/>
          <w:szCs w:val="28"/>
        </w:rPr>
      </w:r>
      <w:bookmarkEnd w:id="3"/>
      <w:r/>
      <w:r>
        <w:rPr>
          <w:rFonts w:ascii="Times New Roman" w:hAnsi="Times New Roman" w:cs="Times New Roman"/>
          <w:sz w:val="28"/>
          <w:szCs w:val="28"/>
        </w:rPr>
      </w:r>
    </w:p>
    <w:p w14:paraId="643C9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BLG331 Web Teknolojileri dersi kapsamında gerçekleştirilen bu projenin temel amacı; bir bilgisayar mühendisliği öğrencisinin teknik yetkinliklerini, akademik projelerini (RumeliCare, EduTrack vb.) ve profesyonel kimliğini sergileyebileceği, tüm cihazlarla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uyumlu ve yüksek performanslı bir dijital platform oluşturmaktır.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CA33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1F5FC9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 Proje Kapsamı ve Özellikler</w:t>
      </w:r>
      <w:r>
        <w:rPr>
          <w:rFonts w:ascii="Times New Roman" w:hAnsi="Times New Roman" w:cs="Times New Roman"/>
          <w:sz w:val="28"/>
          <w:szCs w:val="28"/>
        </w:rPr>
      </w:r>
      <w:bookmarkEnd w:id="4"/>
      <w:r/>
      <w:r>
        <w:rPr>
          <w:rFonts w:ascii="Times New Roman" w:hAnsi="Times New Roman" w:cs="Times New Roman"/>
          <w:sz w:val="28"/>
          <w:szCs w:val="28"/>
        </w:rPr>
      </w:r>
    </w:p>
    <w:p w14:paraId="210D9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Proje, statik HTML yapılarının ötesine geçerek, aşağıdaki dinamik özellikleri barındıran bir web uygulamasıdır: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E91BB9">
      <w:pPr>
        <w:pStyle w:val="94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Tema ve Dil Yönetimi: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Kullanıcı tercihlerinin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localStorage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üzerinde saklanması ve tüm uygulamaya Context API ile dağıtılması.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ED7AAC">
      <w:pPr>
        <w:pStyle w:val="94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Dinamik İçerik: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Proje ve yetenek verilerinin JSON dosyalarından çekilerek listelenmesi.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17F54D">
      <w:pPr>
        <w:pStyle w:val="94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Etkileşimli UI: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Custom Hook (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useTypingAnimation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ile geliştirilen yazı efektleri, modal pencereler ve slider yapıları.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91E96A">
      <w:pPr>
        <w:pStyle w:val="94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Form Validasyonu: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İletişim formunda istemci taraflı (client-side) veri doğrulama.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166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1B4DBB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 Kullanılan Teknolojiler ve Seçim Nedenleri</w:t>
      </w:r>
      <w:r>
        <w:rPr>
          <w:rFonts w:ascii="Times New Roman" w:hAnsi="Times New Roman" w:cs="Times New Roman"/>
          <w:sz w:val="28"/>
          <w:szCs w:val="28"/>
        </w:rPr>
      </w:r>
      <w:bookmarkEnd w:id="5"/>
      <w:r/>
      <w:r>
        <w:rPr>
          <w:rFonts w:ascii="Times New Roman" w:hAnsi="Times New Roman" w:cs="Times New Roman"/>
          <w:sz w:val="28"/>
          <w:szCs w:val="28"/>
        </w:rPr>
      </w:r>
    </w:p>
    <w:p w14:paraId="74204B67">
      <w:pPr>
        <w:pStyle w:val="94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React JS (v18.x):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Geniş topluluk desteği ve kararlı sürüm olması nedeniyle tercih edilmiştir.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BD174B">
      <w:pPr>
        <w:pStyle w:val="94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Vite (v5.x):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Create-react-app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yerine, HMR (Hot Module Replacement) özelliği ile milisaniyeler içinde derleme sunduğu için kullanılmıştır.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2D532F">
      <w:pPr>
        <w:pStyle w:val="94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React Router DOM (v6.x):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Sayfa yenilenmeden hızlı geçişler (SPA deneyimi) sağlamak için entegre edilmiştir.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35E87D">
      <w:pPr>
        <w:pStyle w:val="94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Tailwind CSS (v3.4):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Klasik CSS dosyalarıyla uğraşmak yerine, sınıf tabanlı (utility-first) yapısı sayesinde hızlı ve responsive tasarım imkanı sunmuştur.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8B1611">
      <w:pPr>
        <w:pStyle w:val="94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Context API: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Redux gibi ağır kütüphanelere ihtiyaç duymadan, tema ve dil verisinin global yönetimi için React'in yerleşik özelliği kullanılmıştır.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BF1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0B4BB7">
      <w:pPr>
        <w:pStyle w:val="87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SİSTEM MİMARİSİ VE TASARIM</w:t>
      </w:r>
      <w:r>
        <w:rPr>
          <w:rFonts w:ascii="Times New Roman" w:hAnsi="Times New Roman" w:cs="Times New Roman"/>
          <w:sz w:val="28"/>
          <w:szCs w:val="28"/>
        </w:rPr>
      </w:r>
      <w:bookmarkEnd w:id="6"/>
      <w:r/>
      <w:r>
        <w:rPr>
          <w:rFonts w:ascii="Times New Roman" w:hAnsi="Times New Roman" w:cs="Times New Roman"/>
          <w:sz w:val="28"/>
          <w:szCs w:val="28"/>
        </w:rPr>
      </w:r>
    </w:p>
    <w:p w14:paraId="27A6830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123B78F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 Proje Dosya ve Klasör Yapısı</w:t>
      </w:r>
      <w:r>
        <w:rPr>
          <w:rFonts w:ascii="Times New Roman" w:hAnsi="Times New Roman" w:cs="Times New Roman"/>
          <w:sz w:val="28"/>
          <w:szCs w:val="28"/>
        </w:rPr>
      </w:r>
      <w:bookmarkEnd w:id="7"/>
      <w:r/>
      <w:r>
        <w:rPr>
          <w:rFonts w:ascii="Times New Roman" w:hAnsi="Times New Roman" w:cs="Times New Roman"/>
          <w:sz w:val="28"/>
          <w:szCs w:val="28"/>
        </w:rPr>
      </w:r>
    </w:p>
    <w:p w14:paraId="5B0D9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Proje, "Separation of Concerns" (İlgi alanlarının ayrılması) prensibine göre modüler bir yapıda düzenlenmiştir.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AAFD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aysegul_portfolio_proje/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790D5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├── public/                 # Statik dosyalar (CV PDF, Proje Görselleri)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62DDF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├── src/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4EAE0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│   ├── components/         # Tekrar kullanılabilir UI parçaları (ProjectCard, Navbar vb.)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0616E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│   ├── context/            # Global state (ThemeContext, LanguageContext)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690D1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│   ├── data/               # Mock Data (projects.json, skills.json, locales/)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643E9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│   ├── hooks/              # Custom Hooks (useTypingAnimation)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0470E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│   ├── layout/             # Sayfa düzeni (Navbar, Footer, Layout Wrapper)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06E72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│   ├── pages/              # Ana sayfalar (Home, About, Skills, Projects, Contact)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05B34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│   └── routes/             # Router yapılandırması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05A6B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nsolas" w:hAnsi="Consolas" w:cs="Consolas"/>
          <w:sz w:val="20"/>
          <w:szCs w:val="20"/>
        </w:rPr>
      </w:pPr>
      <w:r>
        <w:rPr>
          <w:rFonts w:ascii="Consolas" w:hAnsi="Consolas" w:eastAsia="Consolas" w:cs="Consolas"/>
          <w:color w:val="000000"/>
          <w:sz w:val="20"/>
          <w:szCs w:val="20"/>
        </w:rPr>
        <w:t xml:space="preserve">└── main.jsx                # Uygulama giriş noktası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cs="Consolas"/>
          <w:sz w:val="20"/>
          <w:szCs w:val="20"/>
        </w:rPr>
      </w:r>
    </w:p>
    <w:p w14:paraId="5CF53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8854FB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 Sayfa Yönlendirmeleri (Routing)</w:t>
      </w:r>
      <w:r>
        <w:rPr>
          <w:rFonts w:ascii="Times New Roman" w:hAnsi="Times New Roman" w:cs="Times New Roman"/>
          <w:sz w:val="28"/>
          <w:szCs w:val="28"/>
        </w:rPr>
      </w:r>
      <w:bookmarkEnd w:id="8"/>
      <w:r/>
      <w:r>
        <w:rPr>
          <w:rFonts w:ascii="Times New Roman" w:hAnsi="Times New Roman" w:cs="Times New Roman"/>
          <w:sz w:val="28"/>
          <w:szCs w:val="28"/>
        </w:rPr>
      </w:r>
    </w:p>
    <w:p w14:paraId="16B3F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Sayfa geçişlerinde sunucuya yeni bir istek atmak yerine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react-router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-dom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kütüphanesi kullanılmıştır.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36AD7A2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-&gt;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Home.jsx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(Hero Section ve Özet)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23F166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/hakkimda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-&gt;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About.jsx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(Biyografi, Eğitim ve Deneyim Tabları)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2EAF78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/yetenekler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-&gt;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Skills.jsx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(Teknik Yetkinlikler Listesi)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6D146C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/projeler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-&gt;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Projects.jsx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(Filtrelenebilir Proje Galerisi)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3D4F04">
      <w:pPr>
        <w:pStyle w:val="94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/iletisim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-&gt;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Contact.jsx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(İletişim Formu)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97B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0E4A1C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3.3. Component (Bileşen) Hiyerarşisi</w:t>
      </w:r>
      <w:r>
        <w:rPr>
          <w:rFonts w:ascii="Times New Roman" w:hAnsi="Times New Roman" w:cs="Times New Roman"/>
          <w:sz w:val="28"/>
          <w:szCs w:val="28"/>
        </w:rPr>
      </w:r>
      <w:bookmarkEnd w:id="9"/>
      <w:r/>
      <w:r>
        <w:rPr>
          <w:rFonts w:ascii="Times New Roman" w:hAnsi="Times New Roman" w:cs="Times New Roman"/>
          <w:sz w:val="28"/>
          <w:szCs w:val="28"/>
        </w:rPr>
      </w:r>
    </w:p>
    <w:p w14:paraId="024B4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Uygulama, en üstte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Layout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bileşeni olmak üzere, veriyi aşağıya doğru ileten bir ağaç yapısına sahiptir.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8976F3"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Layout Components: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Navbar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(Menü),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Footer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Layout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2FB12B">
      <w:pPr>
        <w:pStyle w:val="94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UI Components: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ProjectCard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SkillBar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ThemeToggle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LanguageSwitcher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Modal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StatsBar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TechSlider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</w:rPr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</w:rPr>
      </w:r>
    </w:p>
    <w:p w14:paraId="75AA1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0F64C4">
      <w:pPr>
        <w:pStyle w:val="87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YAZILIM GERÇEKLEŞTİRME VE ALGORİTMALAR</w:t>
      </w:r>
      <w:r>
        <w:rPr>
          <w:rFonts w:ascii="Times New Roman" w:hAnsi="Times New Roman" w:cs="Times New Roman"/>
          <w:sz w:val="28"/>
          <w:szCs w:val="28"/>
        </w:rPr>
      </w:r>
      <w:bookmarkEnd w:id="10"/>
      <w:r/>
      <w:r>
        <w:rPr>
          <w:rFonts w:ascii="Times New Roman" w:hAnsi="Times New Roman" w:cs="Times New Roman"/>
          <w:sz w:val="28"/>
          <w:szCs w:val="28"/>
        </w:rPr>
      </w:r>
    </w:p>
    <w:p w14:paraId="7208552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E244186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 Global State Yönetimi (Context API)</w:t>
      </w:r>
      <w:r>
        <w:rPr>
          <w:rFonts w:ascii="Times New Roman" w:hAnsi="Times New Roman" w:cs="Times New Roman"/>
          <w:sz w:val="28"/>
          <w:szCs w:val="28"/>
        </w:rPr>
      </w:r>
      <w:bookmarkEnd w:id="11"/>
      <w:r/>
      <w:r>
        <w:rPr>
          <w:rFonts w:ascii="Times New Roman" w:hAnsi="Times New Roman" w:cs="Times New Roman"/>
          <w:sz w:val="28"/>
          <w:szCs w:val="28"/>
        </w:rPr>
      </w:r>
    </w:p>
    <w:p w14:paraId="76A0F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"Prop Drilling" problemini çözmek için Context API kullanılmıştır.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49B85F">
      <w:pPr>
        <w:pStyle w:val="9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ThemeContext: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theme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state'ini ("dark"|"light") yönetir. Tema değiştiğinde HTML'in root elementine (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document.documentElement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ilgili sınıfı ekler/çıkarır.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099364">
      <w:pPr>
        <w:pStyle w:val="94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LanguageContext: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lang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state'ini ("tr"|"en") ve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t(key)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çeviri fonksiyonunu sağlar. Bu fonksiyon, iç içe geçmiş JSON anahtarlarını (örn: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hero.greeting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parse ederek doğru metni döndürür.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239119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8F7675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 Algoritmik Mantık: Özel Kancalar (Custom Hooks)</w:t>
      </w:r>
      <w:r>
        <w:rPr>
          <w:rFonts w:ascii="Times New Roman" w:hAnsi="Times New Roman" w:cs="Times New Roman"/>
          <w:sz w:val="28"/>
          <w:szCs w:val="28"/>
        </w:rPr>
      </w:r>
      <w:bookmarkEnd w:id="12"/>
      <w:r/>
      <w:r>
        <w:rPr>
          <w:rFonts w:ascii="Times New Roman" w:hAnsi="Times New Roman" w:cs="Times New Roman"/>
          <w:sz w:val="28"/>
          <w:szCs w:val="28"/>
        </w:rPr>
      </w:r>
    </w:p>
    <w:p w14:paraId="2B24D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Hero bölümünde kullanılan "Bilgisayar Mühendisliği Öğrencisi" yazısının daktilo efektiyle yazılması için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useTypingAnimation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 hook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'u geliştirilmiştir.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23600F">
      <w:pPr>
        <w:pStyle w:val="94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Algoritma: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setInterval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kullanarak metni karakter karakter state'e ekler. Kelime tamamlandığında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pauseTime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kadar bekler ve silme işlemine (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isDeleting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başlar.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045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3A794A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 Veri Yönetimi (Mock Data Yapısı)</w:t>
      </w:r>
      <w:r>
        <w:rPr>
          <w:rFonts w:ascii="Times New Roman" w:hAnsi="Times New Roman" w:cs="Times New Roman"/>
          <w:sz w:val="28"/>
          <w:szCs w:val="28"/>
        </w:rPr>
      </w:r>
      <w:bookmarkEnd w:id="13"/>
      <w:r/>
      <w:r>
        <w:rPr>
          <w:rFonts w:ascii="Times New Roman" w:hAnsi="Times New Roman" w:cs="Times New Roman"/>
          <w:sz w:val="28"/>
          <w:szCs w:val="28"/>
        </w:rPr>
      </w:r>
    </w:p>
    <w:p w14:paraId="3AF6F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Backend bağımlılığını ortadan kaldırmak için JSON tabanlı veri setleri kullanılmıştır.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28D7C32">
      <w:pPr>
        <w:pStyle w:val="94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projects.json: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EduTrack, TÜBİTAK 2209-A, RumeliCare, CPU Scheduling gibi 6 farklı projenin detaylarını tutar.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CBEC97">
      <w:pPr>
        <w:pStyle w:val="94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skills.json: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Yetenekleri "Frontend", "Programlama Dilleri" ve "Araçlar" olarak kategorize eder.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1A6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9F5FCF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4.4. Performans ve Optimizasyon</w:t>
      </w:r>
      <w:r>
        <w:rPr>
          <w:rFonts w:ascii="Times New Roman" w:hAnsi="Times New Roman" w:cs="Times New Roman"/>
          <w:sz w:val="28"/>
          <w:szCs w:val="28"/>
        </w:rPr>
      </w:r>
      <w:bookmarkEnd w:id="14"/>
      <w:r/>
      <w:r>
        <w:rPr>
          <w:rFonts w:ascii="Times New Roman" w:hAnsi="Times New Roman" w:cs="Times New Roman"/>
          <w:sz w:val="28"/>
          <w:szCs w:val="28"/>
        </w:rPr>
      </w:r>
    </w:p>
    <w:p w14:paraId="7BC95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Projenin performansını artırmak amacıyla şu teknikler uygulanmıştır: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4CD6283">
      <w:pPr>
        <w:pStyle w:val="94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Code Splitting: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Vite kullanılarak JavaScript dosyaları parçalanmış ve sayfa yükleme hızı optimize edilmiştir.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54120A">
      <w:pPr>
        <w:pStyle w:val="94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SVG Optimizasyonu: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Lucide-react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kütüphanesi ile ikonlar, font dosyası yüklemek yerine hafif SVG bileşenleri olarak kullanılmıştır.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265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63186B">
      <w:pPr>
        <w:pStyle w:val="87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İŞ AKIŞ DİYAGRAMLARI</w:t>
      </w:r>
      <w:r>
        <w:rPr>
          <w:rFonts w:ascii="Times New Roman" w:hAnsi="Times New Roman" w:cs="Times New Roman"/>
          <w:sz w:val="28"/>
          <w:szCs w:val="28"/>
        </w:rPr>
      </w:r>
      <w:bookmarkEnd w:id="15"/>
      <w:r/>
      <w:r>
        <w:rPr>
          <w:rFonts w:ascii="Times New Roman" w:hAnsi="Times New Roman" w:cs="Times New Roman"/>
          <w:sz w:val="28"/>
          <w:szCs w:val="28"/>
        </w:rPr>
      </w:r>
    </w:p>
    <w:p w14:paraId="7BBE90C8">
      <w:pPr>
        <w:pStyle w:val="880"/>
        <w:pBdr/>
        <w:spacing/>
        <w:ind/>
        <w:jc w:val="both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5C70B62A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5.1. Tema Değiştirme ve Kalıcılık Akışı</w:t>
      </w:r>
      <w:r>
        <w:rPr>
          <w:rFonts w:ascii="Times New Roman" w:hAnsi="Times New Roman" w:cs="Times New Roman"/>
          <w:sz w:val="28"/>
          <w:szCs w:val="28"/>
        </w:rPr>
      </w:r>
      <w:bookmarkEnd w:id="16"/>
      <w:r/>
      <w:r>
        <w:rPr>
          <w:rFonts w:ascii="Times New Roman" w:hAnsi="Times New Roman" w:cs="Times New Roman"/>
          <w:sz w:val="28"/>
          <w:szCs w:val="28"/>
        </w:rPr>
      </w:r>
    </w:p>
    <w:p w14:paraId="2DB03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2265" cy="744171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682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002264" cy="7441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5.14pt;height:585.9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C523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Şekil 5.1: Tema Değiştirme Algoritması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sz w:val="28"/>
          <w:szCs w:val="28"/>
        </w:rPr>
      </w:r>
    </w:p>
    <w:p w14:paraId="79735A82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5.2. İletişim Formu Validasyon Akışı</w:t>
      </w:r>
      <w:r>
        <w:rPr>
          <w:rFonts w:ascii="Times New Roman" w:hAnsi="Times New Roman" w:cs="Times New Roman"/>
          <w:sz w:val="28"/>
          <w:szCs w:val="28"/>
        </w:rPr>
      </w:r>
      <w:bookmarkEnd w:id="17"/>
      <w:r/>
      <w:r>
        <w:rPr>
          <w:rFonts w:ascii="Times New Roman" w:hAnsi="Times New Roman" w:cs="Times New Roman"/>
          <w:sz w:val="28"/>
          <w:szCs w:val="28"/>
        </w:rPr>
      </w:r>
    </w:p>
    <w:p w14:paraId="4A3DE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310" cy="747672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347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60308" cy="747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7pt;height:588.7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DC2A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Şekil 5.2: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İletişim Formu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 Algoritması</w:t>
      </w:r>
      <w:r>
        <w:rPr>
          <w:rFonts w:ascii="Times New Roman" w:hAnsi="Times New Roman" w:cs="Times New Roman"/>
          <w:b w:val="0"/>
          <w:bCs w:val="0"/>
          <w:i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/>
          <w:sz w:val="28"/>
          <w:szCs w:val="28"/>
        </w:rPr>
      </w:r>
    </w:p>
    <w:p w14:paraId="48AF4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4C3513">
      <w:pPr>
        <w:pStyle w:val="87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8" w:name="_Toc18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TEST SENARYOLARI VE EKRAN ÇIKTILARI</w:t>
      </w:r>
      <w:r>
        <w:rPr>
          <w:rFonts w:ascii="Times New Roman" w:hAnsi="Times New Roman" w:cs="Times New Roman"/>
          <w:sz w:val="28"/>
          <w:szCs w:val="28"/>
        </w:rPr>
      </w:r>
      <w:bookmarkEnd w:id="18"/>
      <w:r/>
      <w:r>
        <w:rPr>
          <w:rFonts w:ascii="Times New Roman" w:hAnsi="Times New Roman" w:cs="Times New Roman"/>
          <w:sz w:val="28"/>
          <w:szCs w:val="28"/>
        </w:rPr>
      </w:r>
    </w:p>
    <w:p w14:paraId="1F4DBE8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C124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 isterlerinde belirtilen kullanım senaryoları test edilmiş ve aşağıdaki sonuçlar elde edilmiştir.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7461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164C790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19" w:name="_Toc19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6.1. Senaryo 1: Dinamik Tema Yönetimi (Dark/Light)</w:t>
      </w:r>
      <w:r>
        <w:rPr>
          <w:rFonts w:ascii="Times New Roman" w:hAnsi="Times New Roman" w:cs="Times New Roman"/>
          <w:sz w:val="28"/>
          <w:szCs w:val="28"/>
        </w:rPr>
      </w:r>
      <w:bookmarkEnd w:id="19"/>
      <w:r/>
      <w:r>
        <w:rPr>
          <w:rFonts w:ascii="Times New Roman" w:hAnsi="Times New Roman" w:cs="Times New Roman"/>
          <w:sz w:val="28"/>
          <w:szCs w:val="28"/>
        </w:rPr>
      </w:r>
    </w:p>
    <w:p w14:paraId="2DA3495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E6A5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Amaç: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Kullanıcının tema tercihinin anlık uygulanması ve sayfa yenilendiğinde korunması.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İşlem: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Navbar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üzerindeki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ThemeToggle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bileşenine tıklandı.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55B4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Sonuç: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ThemeContext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tetiklendi, HTML etiketine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dark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sınıfı eklendi. Arka plan rengi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#91BADB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tonlarından koyu moda geçti. Sayfa yenilendiğinde tercih korundu.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28A9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75719" cy="346163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141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575718" cy="3461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02.81pt;height:272.5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w:t xml:space="preserve">        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69494" cy="345326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71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569493" cy="3453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02.32pt;height:271.9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</w:rPr>
      </w:r>
    </w:p>
    <w:p w14:paraId="266BB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Şekil 6.1: Aydınlık ve Karanlık Mod Görünümleri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r>
    </w:p>
    <w:p w14:paraId="6B16B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3C9E8D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0" w:name="_Toc2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6.2. Senaryo 2: Çoklu Dil Desteği (Lokalizasyon)</w:t>
      </w:r>
      <w:r>
        <w:rPr>
          <w:rFonts w:ascii="Times New Roman" w:hAnsi="Times New Roman" w:cs="Times New Roman"/>
          <w:sz w:val="28"/>
          <w:szCs w:val="28"/>
        </w:rPr>
      </w:r>
      <w:bookmarkEnd w:id="20"/>
      <w:r/>
      <w:r>
        <w:rPr>
          <w:rFonts w:ascii="Times New Roman" w:hAnsi="Times New Roman" w:cs="Times New Roman"/>
          <w:sz w:val="28"/>
          <w:szCs w:val="28"/>
        </w:rPr>
      </w:r>
    </w:p>
    <w:p w14:paraId="4817C0B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 w14:paraId="39B45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Amaç: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Yabancı bir ziyaretçi için içeriğin İngilizceye çevrilmesi.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5A88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İşlem: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Navbar üzerindeki "EN" butonuna tıklandı.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1A100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Sonuç: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LanguageContext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üzerinden dil "en" olarak güncellendi. </w:t>
      </w:r>
      <w:r>
        <w:rPr>
          <w:rFonts w:ascii="Times New Roman" w:hAnsi="Times New Roman" w:cs="Times New Roman"/>
          <w:sz w:val="24"/>
          <w:szCs w:val="24"/>
        </w:rPr>
      </w:r>
    </w:p>
    <w:p w14:paraId="039A2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8720" cy="34253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4315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548720" cy="342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0.69pt;height:269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  <w:t xml:space="preserve">    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2547608" cy="342385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8401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547607" cy="3423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00.60pt;height:269.5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</w:rPr>
      </w:r>
    </w:p>
    <w:p w14:paraId="0CECC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Şekil 6.2: Türkçe ve İngilizce Arayüz Karşılaştırması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r>
    </w:p>
    <w:p w14:paraId="50487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860185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1" w:name="_Toc2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6.3. Senaryo 3: Proje Filtreleme ve Modallar</w:t>
      </w:r>
      <w:r>
        <w:rPr>
          <w:rFonts w:ascii="Times New Roman" w:hAnsi="Times New Roman" w:cs="Times New Roman"/>
          <w:sz w:val="28"/>
          <w:szCs w:val="28"/>
        </w:rPr>
      </w:r>
      <w:bookmarkEnd w:id="21"/>
      <w:r/>
      <w:r>
        <w:rPr>
          <w:rFonts w:ascii="Times New Roman" w:hAnsi="Times New Roman" w:cs="Times New Roman"/>
          <w:sz w:val="28"/>
          <w:szCs w:val="28"/>
        </w:rPr>
      </w:r>
    </w:p>
    <w:p w14:paraId="74221B5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D013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Amaç: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Ziyaretçinin sadece "Akademik" projelerini görmek istemesi.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22AE4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İşlem: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Projeler sayfasında "Akademik" filtresine tıklandı.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72E82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Sonuç: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Mock data içerisindeki "CPU Planlama Algoritmaları" ve "RumeliCare" projeleri listelendi. Kart üzerine tıklandığında detay Modalı açıldı.</w:t>
      </w:r>
      <w:r>
        <w:rPr>
          <w:rFonts w:ascii="Times New Roman" w:hAnsi="Times New Roman" w:cs="Times New Roman"/>
          <w:sz w:val="24"/>
          <w:szCs w:val="24"/>
        </w:rPr>
      </w:r>
    </w:p>
    <w:p w14:paraId="35684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59066" cy="343925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5255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559065" cy="3439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01.50pt;height:270.8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  <w:t xml:space="preserve">         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59066" cy="343925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0137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559065" cy="3439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01.50pt;height:270.8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</w:rPr>
      </w:r>
    </w:p>
    <w:p w14:paraId="45DE0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Şekil 6.3: Kategori Filtreleme ve Proje Detay Modalı</w:t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r>
    </w:p>
    <w:p w14:paraId="5A6CE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  <w:highlight w:val="none"/>
        </w:rPr>
      </w:r>
    </w:p>
    <w:p w14:paraId="7D98120B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2" w:name="_Toc22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6.4. Senaryo 4: İletişim Formu ve CV İndirme</w:t>
      </w:r>
      <w:r>
        <w:rPr>
          <w:rFonts w:ascii="Times New Roman" w:hAnsi="Times New Roman" w:cs="Times New Roman"/>
          <w:sz w:val="28"/>
          <w:szCs w:val="28"/>
        </w:rPr>
      </w:r>
      <w:bookmarkEnd w:id="22"/>
      <w:r/>
      <w:r>
        <w:rPr>
          <w:rFonts w:ascii="Times New Roman" w:hAnsi="Times New Roman" w:cs="Times New Roman"/>
          <w:sz w:val="28"/>
          <w:szCs w:val="28"/>
        </w:rPr>
      </w:r>
    </w:p>
    <w:p w14:paraId="425C7D8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61F9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Amaç: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CV dosyasının indirilmesi ve formun çalışması.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C8B9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İşlem: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"CV İndir" butonuna tıklandı.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77806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Sonuç: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highlight w:val="none"/>
        </w:rPr>
        <w:t xml:space="preserve">public/cv/Aysegul_BULUT_CV.pdf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dosyası indirildi. İletişim formuna boş veri girildiğinde validasyon hataları ("Bu alan zorunludur") görüntülendi.</w:t>
      </w:r>
      <w:r>
        <w:rPr>
          <w:rFonts w:ascii="Times New Roman" w:hAnsi="Times New Roman" w:cs="Times New Roman"/>
          <w:sz w:val="24"/>
          <w:szCs w:val="24"/>
        </w:rPr>
      </w:r>
      <w:r>
        <w:rPr>
          <w:highlight w:val="none"/>
        </w:rPr>
      </w:r>
    </w:p>
    <w:p w14:paraId="16CF1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66154" cy="344878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5776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566153" cy="3448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02.06pt;height:271.5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highlight w:val="none"/>
        </w:rPr>
      </w:r>
    </w:p>
    <w:p w14:paraId="3BBD0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Şekil 6.4: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İletişim Formu</w:t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r>
    </w:p>
    <w:p w14:paraId="0ED9D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FCE5B0">
      <w:pPr>
        <w:pStyle w:val="87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3" w:name="_Toc23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GEREKSİNİM KARŞILAMA VE UYUMLULUK ANALİZİ</w:t>
      </w:r>
      <w:r>
        <w:rPr>
          <w:rFonts w:ascii="Times New Roman" w:hAnsi="Times New Roman" w:cs="Times New Roman"/>
          <w:sz w:val="28"/>
          <w:szCs w:val="28"/>
        </w:rPr>
      </w:r>
      <w:bookmarkEnd w:id="23"/>
      <w:r/>
      <w:r>
        <w:rPr>
          <w:rFonts w:ascii="Times New Roman" w:hAnsi="Times New Roman" w:cs="Times New Roman"/>
          <w:sz w:val="28"/>
          <w:szCs w:val="28"/>
        </w:rPr>
      </w:r>
    </w:p>
    <w:p w14:paraId="17A34A4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5F2B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BLG331 Web Teknolojileri dersi dönem projesi kapsamında talep edilen teknik ve fonksiyonel gereksinimlerin projede nasıl karşılandığına dair detaylı analiz tablosu aşağıdadır: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75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371"/>
        <w:gridCol w:w="6919"/>
        <w:gridCol w:w="923"/>
      </w:tblGrid>
      <w:tr>
        <w:trPr>
          <w:trHeight w:val="6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4AA059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Talep Edilen Gereksinim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  <w:textDirection w:val="lrTb"/>
            <w:noWrap w:val="false"/>
          </w:tcPr>
          <w:p w14:paraId="0D1EBF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Projedeki Karşılığı ve Çözüm Yöntemi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3" w:type="dxa"/>
            <w:vAlign w:val="center"/>
            <w:textDirection w:val="lrTb"/>
            <w:noWrap w:val="false"/>
          </w:tcPr>
          <w:p w14:paraId="049280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Durum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308BB1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Teknoloji Altyapısı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  <w:textDirection w:val="lrTb"/>
            <w:noWrap w:val="false"/>
          </w:tcPr>
          <w:p w14:paraId="7B24CF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Proje, istendiği üzere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React JS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kütüphanesi ile geliştirilmiş, paketleyici olarak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Vite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kullanılarak modern ve hızlı bir geliştirme ortamı sağlanmıştır.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3" w:type="dxa"/>
            <w:vAlign w:val="center"/>
            <w:textDirection w:val="lrTb"/>
            <w:noWrap w:val="false"/>
          </w:tcPr>
          <w:p w14:paraId="3154BD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063E00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SPA Mimarisi &amp; Routing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  <w:textDirection w:val="lrTb"/>
            <w:noWrap w:val="false"/>
          </w:tcPr>
          <w:p w14:paraId="16054D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Sayfa yenilenmeden geçiş yapmak için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React Router v6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kullanılmıştır.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  <w:highlight w:val="none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  <w:highlight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  <w:highlight w:val="none"/>
              </w:rPr>
              <w:t xml:space="preserve">/projeler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  <w:highlight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  <w:highlight w:val="none"/>
              </w:rPr>
              <w:t xml:space="preserve">/iletisim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gibi rotalar sanal DOM üzerinde yönetilmektedir.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3" w:type="dxa"/>
            <w:vAlign w:val="center"/>
            <w:textDirection w:val="lrTb"/>
            <w:noWrap w:val="false"/>
          </w:tcPr>
          <w:p w14:paraId="399BC8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6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274C3A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Global State Yönetimi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  <w:textDirection w:val="lrTb"/>
            <w:noWrap w:val="false"/>
          </w:tcPr>
          <w:p w14:paraId="50D036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Tema ve Dil verileri için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Context API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kullanılmıştır (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  <w:highlight w:val="none"/>
              </w:rPr>
              <w:t xml:space="preserve">ThemeContext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  <w:highlight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  <w:highlight w:val="none"/>
              </w:rPr>
              <w:t xml:space="preserve">LanguageContext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). Böylece "Props Drilling" önlenmiştir.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3" w:type="dxa"/>
            <w:vAlign w:val="center"/>
            <w:textDirection w:val="lrTb"/>
            <w:noWrap w:val="false"/>
          </w:tcPr>
          <w:p w14:paraId="5BE755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6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4548E6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Veri Kalıcılığı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  <w:textDirection w:val="lrTb"/>
            <w:noWrap w:val="false"/>
          </w:tcPr>
          <w:p w14:paraId="4AE0BF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Kullanıcının Dark/Light mod ve TR/EN dil tercihleri tarayıcının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Local Storage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birimine kaydedilmekte, tarayıcı kapansa bile hatırlanmaktadır.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3" w:type="dxa"/>
            <w:vAlign w:val="center"/>
            <w:textDirection w:val="lrTb"/>
            <w:noWrap w:val="false"/>
          </w:tcPr>
          <w:p w14:paraId="2F5170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0B7E31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Responsive Tasarım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  <w:textDirection w:val="lrTb"/>
            <w:noWrap w:val="false"/>
          </w:tcPr>
          <w:p w14:paraId="1F936C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Tailwind CSS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kullanılarak "Mobile-First" yaklaşımıyla tasarım yapılmıştır. Mobil cihazlarda devreye giren "Hamburger Menü" entegre edilmiştir.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3" w:type="dxa"/>
            <w:vAlign w:val="center"/>
            <w:textDirection w:val="lrTb"/>
            <w:noWrap w:val="false"/>
          </w:tcPr>
          <w:p w14:paraId="07F380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6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183FCB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Çoklu Dil Desteği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  <w:textDirection w:val="lrTb"/>
            <w:noWrap w:val="false"/>
          </w:tcPr>
          <w:p w14:paraId="68DCF5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Tüm statik metinler koddan ayrıştırılıp JSON dosyalarına (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  <w:highlight w:val="none"/>
              </w:rPr>
              <w:t xml:space="preserve">locales/tr.json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 taşınmıştır. Dinamik olarak dil değişimi sağlanmıştır.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3" w:type="dxa"/>
            <w:vAlign w:val="center"/>
            <w:textDirection w:val="lrTb"/>
            <w:noWrap w:val="false"/>
          </w:tcPr>
          <w:p w14:paraId="08A55D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94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06B312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Özgün İçerik &amp; CV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  <w:textDirection w:val="lrTb"/>
            <w:noWrap w:val="false"/>
          </w:tcPr>
          <w:p w14:paraId="267BB4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Projede yer alan tüm bilgiler (EduTrack, RumeliCare vb.) gerçek projelere dayanmaktadır. PDF formatında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CV İndirme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fonksiyonu aktiftir.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3" w:type="dxa"/>
            <w:vAlign w:val="center"/>
            <w:textDirection w:val="lrTb"/>
            <w:noWrap w:val="false"/>
          </w:tcPr>
          <w:p w14:paraId="51F905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6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71" w:type="dxa"/>
            <w:vAlign w:val="center"/>
            <w:textDirection w:val="lrTb"/>
            <w:noWrap w:val="false"/>
          </w:tcPr>
          <w:p w14:paraId="699338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İletişim Formu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19" w:type="dxa"/>
            <w:vAlign w:val="center"/>
            <w:textDirection w:val="lrTb"/>
            <w:noWrap w:val="false"/>
          </w:tcPr>
          <w:p w14:paraId="02B037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Sunucuya ihtiyaç duymadan, form verilerini doğrulayan ve kullanıcıya geri bildirim veren (alert/modal) bir yapı kurulmuştur.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3" w:type="dxa"/>
            <w:vAlign w:val="center"/>
            <w:textDirection w:val="lrTb"/>
            <w:noWrap w:val="false"/>
          </w:tcPr>
          <w:p w14:paraId="77AA98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6A7F4E9">
      <w:pPr>
        <w:pStyle w:val="88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3821B8">
      <w:pPr>
        <w:pStyle w:val="879"/>
        <w:pBdr/>
        <w:spacing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/>
      <w:bookmarkStart w:id="24" w:name="_Toc24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 SONUÇ VE DEĞERLENDİRME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bookmarkEnd w:id="24"/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1F0CD53">
      <w:pPr>
        <w:pStyle w:val="880"/>
        <w:pBdr/>
        <w:spacing/>
        <w:ind/>
        <w:jc w:val="both"/>
        <w:rPr>
          <w:sz w:val="36"/>
          <w:szCs w:val="36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54021CFB">
      <w:pPr>
        <w:pStyle w:val="880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5" w:name="_Toc2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8.1. Proje Kazanımları</w:t>
      </w:r>
      <w:r>
        <w:rPr>
          <w:rFonts w:ascii="Times New Roman" w:hAnsi="Times New Roman" w:cs="Times New Roman"/>
          <w:sz w:val="28"/>
          <w:szCs w:val="28"/>
        </w:rPr>
      </w:r>
      <w:bookmarkEnd w:id="25"/>
      <w:r/>
      <w:r>
        <w:rPr>
          <w:rFonts w:ascii="Times New Roman" w:hAnsi="Times New Roman" w:cs="Times New Roman"/>
          <w:sz w:val="28"/>
          <w:szCs w:val="28"/>
        </w:rPr>
      </w:r>
    </w:p>
    <w:p w14:paraId="50EFF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Bu proje ile Web Teknolojileri dersi kapsamında, modern bir frontend projesinin yaşam döngüsü tamamlanmıştır. Veritabanı dersinde (RumeliCare projesi) deneyimlenen "Veri Bütünlüğü" kavramının frontend tarafındaki karşılığı olan "State Tutarlılığı", Context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API ile sağlanmıştır.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215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Projenin en güçlü yanı,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dinamik yapısıdır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Klasik statik sitelerden farklı olarak, kullanıcının dil ve renk tercihlerini hatırlayan "akıllı" bir arayüz ortaya çıkmıştır. Ayrıca EduTrack, TÜBİTAK projeleri gibi akademik çalışmaların kategorize edilerek sunulması, profesyonel bir portfolyo kimliği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oluşturmuştur.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ED01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0F8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D74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DD7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7E1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393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F53CB9">
      <w:pPr>
        <w:pStyle w:val="87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6" w:name="_Toc2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9. KAYNAKÇA</w:t>
      </w:r>
      <w:r>
        <w:rPr>
          <w:rFonts w:ascii="Times New Roman" w:hAnsi="Times New Roman" w:cs="Times New Roman"/>
          <w:sz w:val="28"/>
          <w:szCs w:val="28"/>
        </w:rPr>
      </w:r>
      <w:bookmarkEnd w:id="26"/>
      <w:r/>
      <w:r>
        <w:rPr>
          <w:rFonts w:ascii="Times New Roman" w:hAnsi="Times New Roman" w:cs="Times New Roman"/>
          <w:sz w:val="28"/>
          <w:szCs w:val="28"/>
        </w:rPr>
      </w:r>
    </w:p>
    <w:p w14:paraId="7ACD66A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DB3E0D5">
      <w:pPr>
        <w:pStyle w:val="94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React Documentation - https://react.dev/learn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CD9A03">
      <w:pPr>
        <w:pStyle w:val="94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Tailwind CSS Documentation - https://tailwindcss.com/docs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5C7F4C">
      <w:pPr>
        <w:pStyle w:val="94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BLG331 Web Teknolojileri Ders Notları - Öğr. Gör. Muhammet Sait Ağ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EC878A">
      <w:pPr>
        <w:pStyle w:val="94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Vite Build Tool Documentation.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6D2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3A8823">
      <w:pPr>
        <w:pStyle w:val="87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7" w:name="_Toc27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10. EKLER (KAYNAK KODLAR VE KONFİGÜRASYON)</w:t>
      </w:r>
      <w:r>
        <w:rPr>
          <w:rFonts w:ascii="Times New Roman" w:hAnsi="Times New Roman" w:cs="Times New Roman"/>
          <w:sz w:val="28"/>
          <w:szCs w:val="28"/>
        </w:rPr>
      </w:r>
      <w:bookmarkEnd w:id="27"/>
      <w:r/>
      <w:r>
        <w:rPr>
          <w:rFonts w:ascii="Times New Roman" w:hAnsi="Times New Roman" w:cs="Times New Roman"/>
          <w:sz w:val="28"/>
          <w:szCs w:val="28"/>
        </w:rPr>
      </w:r>
    </w:p>
    <w:p w14:paraId="12353AB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6863E1A">
      <w:pPr>
        <w:pStyle w:val="880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28" w:name="_Toc28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A.1. ThemeContext.jsx (Tema Yönetim Mantığı)</w:t>
      </w:r>
      <w:r>
        <w:rPr>
          <w:rFonts w:ascii="Times New Roman" w:hAnsi="Times New Roman" w:cs="Times New Roman"/>
          <w:sz w:val="28"/>
          <w:szCs w:val="28"/>
        </w:rPr>
      </w:r>
      <w:bookmarkEnd w:id="28"/>
      <w:r/>
      <w:r>
        <w:rPr>
          <w:rFonts w:ascii="Times New Roman" w:hAnsi="Times New Roman" w:cs="Times New Roman"/>
          <w:sz w:val="28"/>
          <w:szCs w:val="28"/>
        </w:rPr>
      </w:r>
    </w:p>
    <w:p w14:paraId="4A17DCD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FD8C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export const ThemeProvider = ({ children }) =&gt; {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56CC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// LocalStorage'dan tema tercihini oku, yoksa 'light' yap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90EC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const [theme, setTheme] = useState(localStorage.getItem('theme') || 'light');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3614E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0C33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useEffect(() =&gt; {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959D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const root = window.document.documentElement;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1B9B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root.classList.remove(theme === 'dark' ? 'light' : 'dark');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36381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root.classList.add(theme);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5DA7F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localStorage.setItem('theme', theme);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0EB00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}, [theme]);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39EFE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CFA0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const toggleTheme = () =&gt; {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F1EB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setTheme((prev) =&gt; (prev === 'light' ? 'dark' : 'light'));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CAC6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};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8BA6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7CE6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return (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65A3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&lt;ThemeContext.Provider value={{ theme, toggleTheme }}&gt;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EAB3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    {children}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5B81A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&lt;/ThemeContext.Provider&gt;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D098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);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1FBB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22C1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0025F9">
      <w:pPr>
        <w:pStyle w:val="880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29" w:name="_Toc29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A.2. useTypingAnimation.js (Custom Hook)</w:t>
      </w:r>
      <w:r>
        <w:rPr>
          <w:rFonts w:ascii="Times New Roman" w:hAnsi="Times New Roman" w:cs="Times New Roman"/>
          <w:sz w:val="28"/>
          <w:szCs w:val="28"/>
        </w:rPr>
      </w:r>
      <w:bookmarkEnd w:id="29"/>
      <w:r/>
      <w:r>
        <w:rPr>
          <w:rFonts w:ascii="Times New Roman" w:hAnsi="Times New Roman" w:cs="Times New Roman"/>
          <w:sz w:val="28"/>
          <w:szCs w:val="28"/>
        </w:rPr>
      </w:r>
    </w:p>
    <w:p w14:paraId="6B65276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53C0B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export function useTypingAnimation(words, typingSpeed = 100, deletingSpeed = 50) {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0687D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const [text, setText] = useState("");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05553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const [wordIndex, setWordIndex] = useState(0);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1462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const [isDeleting, setIsDeleting] = useState(false);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6554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0AAFB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useEffect(() =&gt; {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6CED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const currentWord = words[wordIndex];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16730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const timeout = setTimeout(() =&gt; {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74C6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if (!isDeleting) {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8899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  setText(currentWord.substring(0, text.length + 1));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ADC7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  if (text === currentWord) setTimeout(() =&gt; setIsDeleting(true), 2000);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9275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} else {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EB94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  setText(currentWord.substring(0, text.length - 1));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617C1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  if (text === "") {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F110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    setIsDeleting(false);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FBEE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    setWordIndex((prev) =&gt; (prev + 1) % words.length);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A06C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11365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  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6322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}, isDeleting ? deletingSpeed : typingSpeed);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3AA9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  return () =&gt; clearTimeout(timeout);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0690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}, [text, isDeleting, wordIndex, words]);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D189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20FD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  return text;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60E5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167B9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97F8B5">
      <w:pPr>
        <w:pStyle w:val="880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30" w:name="_Toc3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A.3. LanguageContext.jsx (Çeviri Fonksiyonu)</w:t>
      </w:r>
      <w:r>
        <w:rPr>
          <w:rFonts w:ascii="Times New Roman" w:hAnsi="Times New Roman" w:cs="Times New Roman"/>
          <w:sz w:val="28"/>
          <w:szCs w:val="28"/>
        </w:rPr>
      </w:r>
      <w:bookmarkEnd w:id="30"/>
      <w:r/>
      <w:r>
        <w:rPr>
          <w:rFonts w:ascii="Times New Roman" w:hAnsi="Times New Roman" w:cs="Times New Roman"/>
          <w:sz w:val="28"/>
          <w:szCs w:val="28"/>
        </w:rPr>
      </w:r>
    </w:p>
    <w:p w14:paraId="232AB00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9C7E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const t = (key) =&gt; {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51C3B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// "projects.categories.Desktop" gibi gelen anahtarı parçala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0528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const keys = key.split(".");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0963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let value = languages[lang];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68A3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for (let k of keys) {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B358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value = value?.[k];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2C13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}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81CE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return value || key;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ED10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};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6319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0B1067">
      <w:pPr>
        <w:pStyle w:val="880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31" w:name="_Toc31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A.4. Proje Bağımlılıkları (package.json)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(Projede kullanılan kütüphanelerin ve sürümlerin listesi)</w:t>
      </w:r>
      <w:r>
        <w:rPr>
          <w:rFonts w:ascii="Times New Roman" w:hAnsi="Times New Roman" w:cs="Times New Roman"/>
          <w:sz w:val="28"/>
          <w:szCs w:val="28"/>
        </w:rPr>
      </w:r>
      <w:bookmarkEnd w:id="31"/>
      <w:r/>
      <w:r>
        <w:rPr>
          <w:rFonts w:ascii="Times New Roman" w:hAnsi="Times New Roman" w:cs="Times New Roman"/>
          <w:sz w:val="28"/>
          <w:szCs w:val="28"/>
        </w:rPr>
      </w:r>
    </w:p>
    <w:p w14:paraId="46F7481D">
      <w:pPr>
        <w:pBdr/>
        <w:spacing/>
        <w:ind/>
        <w:rPr/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A6CF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{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F566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"name": "aysegul-portfolio",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680C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"version": "1.0.0",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CC89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"type": "module",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B946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"dependencies": {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5C8A5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"react": "^18.3.1",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506C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"react-dom": "^18.3.1",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044E2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"react-router-dom": "^6.23.0",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E02C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"lucide-react": "^0.378.0"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2054E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},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74BAD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"devDependencies": {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53F24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"@vitejs/plugin-react": "^4.2.1",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51807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"tailwindcss": "^3.4.3",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44B2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"vite": "^5.2.11"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4A3DB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}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130C5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after="0" w:afterAutospacing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erReference w:type="default" r:id="rId10"/>
      <w:footnotePr/>
      <w:endnotePr/>
      <w:type w:val="nextPage"/>
      <w:pgSz w:h="16838" w:orient="portrait" w:w="11906"/>
      <w:pgMar w:top="1417" w:right="1417" w:bottom="1417" w:left="141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9948E9">
    <w:pPr>
      <w:pStyle w:val="915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773A07C1">
    <w:pPr>
      <w:pStyle w:val="91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51DC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4CFED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068D0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0D576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7857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F4C4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E35FB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069D86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536651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ED15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947E8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F28D9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C381B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70168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2F17A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CBB32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B9B7A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DA2385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>
    <w:name w:val="Table Grid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8"/>
    <w:next w:val="938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8"/>
    <w:next w:val="938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8"/>
    <w:next w:val="938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8"/>
    <w:next w:val="938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8"/>
    <w:next w:val="938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8"/>
    <w:next w:val="938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8"/>
    <w:next w:val="938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8"/>
    <w:next w:val="938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8"/>
    <w:next w:val="938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character" w:styleId="889">
    <w:name w:val="Heading 1 Char"/>
    <w:basedOn w:val="888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888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888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888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88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888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888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888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88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Title"/>
    <w:basedOn w:val="938"/>
    <w:next w:val="938"/>
    <w:link w:val="8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Title Char"/>
    <w:basedOn w:val="888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938"/>
    <w:next w:val="938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888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938"/>
    <w:next w:val="938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888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8"/>
    <w:next w:val="938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888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910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91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3">
    <w:name w:val="Header"/>
    <w:basedOn w:val="938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Header Char"/>
    <w:basedOn w:val="888"/>
    <w:link w:val="913"/>
    <w:uiPriority w:val="99"/>
    <w:pPr>
      <w:pBdr/>
      <w:spacing/>
      <w:ind/>
    </w:pPr>
  </w:style>
  <w:style w:type="paragraph" w:styleId="915">
    <w:name w:val="Footer"/>
    <w:basedOn w:val="938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Footer Char"/>
    <w:basedOn w:val="888"/>
    <w:link w:val="915"/>
    <w:uiPriority w:val="99"/>
    <w:pPr>
      <w:pBdr/>
      <w:spacing/>
      <w:ind/>
    </w:pPr>
  </w:style>
  <w:style w:type="paragraph" w:styleId="917">
    <w:name w:val="Caption"/>
    <w:basedOn w:val="938"/>
    <w:next w:val="9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8">
    <w:name w:val="footnote text"/>
    <w:basedOn w:val="938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Footnote Text Char"/>
    <w:basedOn w:val="888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921">
    <w:name w:val="endnote text"/>
    <w:basedOn w:val="938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Endnote Text Char"/>
    <w:basedOn w:val="888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924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1"/>
    <w:basedOn w:val="938"/>
    <w:next w:val="938"/>
    <w:uiPriority w:val="39"/>
    <w:unhideWhenUsed/>
    <w:pPr>
      <w:pBdr/>
      <w:spacing w:after="100"/>
      <w:ind/>
    </w:pPr>
  </w:style>
  <w:style w:type="paragraph" w:styleId="927">
    <w:name w:val="toc 2"/>
    <w:basedOn w:val="938"/>
    <w:next w:val="938"/>
    <w:uiPriority w:val="39"/>
    <w:unhideWhenUsed/>
    <w:pPr>
      <w:pBdr/>
      <w:spacing w:after="100"/>
      <w:ind w:left="220"/>
    </w:pPr>
  </w:style>
  <w:style w:type="paragraph" w:styleId="928">
    <w:name w:val="toc 3"/>
    <w:basedOn w:val="938"/>
    <w:next w:val="938"/>
    <w:uiPriority w:val="39"/>
    <w:unhideWhenUsed/>
    <w:pPr>
      <w:pBdr/>
      <w:spacing w:after="100"/>
      <w:ind w:left="440"/>
    </w:pPr>
  </w:style>
  <w:style w:type="paragraph" w:styleId="929">
    <w:name w:val="toc 4"/>
    <w:basedOn w:val="938"/>
    <w:next w:val="938"/>
    <w:uiPriority w:val="39"/>
    <w:unhideWhenUsed/>
    <w:pPr>
      <w:pBdr/>
      <w:spacing w:after="100"/>
      <w:ind w:left="660"/>
    </w:pPr>
  </w:style>
  <w:style w:type="paragraph" w:styleId="930">
    <w:name w:val="toc 5"/>
    <w:basedOn w:val="938"/>
    <w:next w:val="938"/>
    <w:uiPriority w:val="39"/>
    <w:unhideWhenUsed/>
    <w:pPr>
      <w:pBdr/>
      <w:spacing w:after="100"/>
      <w:ind w:left="880"/>
    </w:pPr>
  </w:style>
  <w:style w:type="paragraph" w:styleId="931">
    <w:name w:val="toc 6"/>
    <w:basedOn w:val="938"/>
    <w:next w:val="938"/>
    <w:uiPriority w:val="39"/>
    <w:unhideWhenUsed/>
    <w:pPr>
      <w:pBdr/>
      <w:spacing w:after="100"/>
      <w:ind w:left="1100"/>
    </w:pPr>
  </w:style>
  <w:style w:type="paragraph" w:styleId="932">
    <w:name w:val="toc 7"/>
    <w:basedOn w:val="938"/>
    <w:next w:val="938"/>
    <w:uiPriority w:val="39"/>
    <w:unhideWhenUsed/>
    <w:pPr>
      <w:pBdr/>
      <w:spacing w:after="100"/>
      <w:ind w:left="1320"/>
    </w:pPr>
  </w:style>
  <w:style w:type="paragraph" w:styleId="933">
    <w:name w:val="toc 8"/>
    <w:basedOn w:val="938"/>
    <w:next w:val="938"/>
    <w:uiPriority w:val="39"/>
    <w:unhideWhenUsed/>
    <w:pPr>
      <w:pBdr/>
      <w:spacing w:after="100"/>
      <w:ind w:left="1540"/>
    </w:pPr>
  </w:style>
  <w:style w:type="paragraph" w:styleId="934">
    <w:name w:val="toc 9"/>
    <w:basedOn w:val="938"/>
    <w:next w:val="938"/>
    <w:uiPriority w:val="39"/>
    <w:unhideWhenUsed/>
    <w:pPr>
      <w:pBdr/>
      <w:spacing w:after="100"/>
      <w:ind w:left="1760"/>
    </w:pPr>
  </w:style>
  <w:style w:type="character" w:styleId="93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936">
    <w:name w:val="TOC Heading"/>
    <w:uiPriority w:val="39"/>
    <w:unhideWhenUsed/>
    <w:pPr>
      <w:pBdr/>
      <w:spacing/>
      <w:ind/>
    </w:pPr>
  </w:style>
  <w:style w:type="paragraph" w:styleId="937">
    <w:name w:val="table of figures"/>
    <w:basedOn w:val="938"/>
    <w:next w:val="938"/>
    <w:uiPriority w:val="99"/>
    <w:unhideWhenUsed/>
    <w:pPr>
      <w:pBdr/>
      <w:spacing w:after="0" w:afterAutospacing="0"/>
      <w:ind/>
    </w:pPr>
  </w:style>
  <w:style w:type="paragraph" w:styleId="938" w:default="1">
    <w:name w:val="Normal"/>
    <w:qFormat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No Spacing"/>
    <w:basedOn w:val="938"/>
    <w:uiPriority w:val="1"/>
    <w:qFormat/>
    <w:pPr>
      <w:pBdr/>
      <w:spacing w:after="0" w:line="240" w:lineRule="auto"/>
      <w:ind/>
    </w:pPr>
  </w:style>
  <w:style w:type="paragraph" w:styleId="942">
    <w:name w:val="List Paragraph"/>
    <w:basedOn w:val="938"/>
    <w:uiPriority w:val="34"/>
    <w:qFormat/>
    <w:pPr>
      <w:pBdr/>
      <w:spacing/>
      <w:ind w:left="720"/>
      <w:contextualSpacing w:val="true"/>
    </w:pPr>
  </w:style>
  <w:style w:type="paragraph" w:styleId="943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5"/>
      <w:szCs w:val="25"/>
      <w:highlight w:val="none"/>
      <w:u w:val="none"/>
      <w:vertAlign w:val="baseline"/>
      <w:rtl w:val="0"/>
      <w:cs w:val="0"/>
      <w:lang w:val="tr-TR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5"/>
            </w:rPr>
            <w:t xml:space="preserve">Metni buraya giriniz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Table Grid"/>
    <w:basedOn w:val="14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Table Grid Light"/>
    <w:basedOn w:val="14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Plain Table 1"/>
    <w:basedOn w:val="14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2"/>
    <w:basedOn w:val="14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Plain Table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Plain Table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Plain Table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1 Light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1 Light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2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3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4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 - Accent 1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2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3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4 - Accent 4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 - Accent 5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6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5 Dark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5 Dark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6 Colorful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6 Colorful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7 Colorful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7 Colorful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1 Light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1 Light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2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3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4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5 Dark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5 Dark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6 Colorful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6 Colorful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7 Colorful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7 Colorful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ned - Accent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 1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2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3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ned - Accent 4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 5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6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&amp; Lined - Accent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 1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2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3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&amp; Lined - Accent 4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 5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6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7" w:default="1">
    <w:name w:val="Normal"/>
    <w:qFormat/>
    <w:pPr>
      <w:pBdr/>
      <w:spacing/>
      <w:ind/>
    </w:pPr>
  </w:style>
  <w:style w:type="paragraph" w:styleId="1538">
    <w:name w:val="Heading 1"/>
    <w:basedOn w:val="1537"/>
    <w:next w:val="1537"/>
    <w:link w:val="15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39">
    <w:name w:val="Heading 2"/>
    <w:basedOn w:val="1537"/>
    <w:next w:val="1537"/>
    <w:link w:val="15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0">
    <w:name w:val="Heading 3"/>
    <w:basedOn w:val="1537"/>
    <w:next w:val="1537"/>
    <w:link w:val="15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1">
    <w:name w:val="Heading 4"/>
    <w:basedOn w:val="1537"/>
    <w:next w:val="1537"/>
    <w:link w:val="15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2">
    <w:name w:val="Heading 5"/>
    <w:basedOn w:val="1537"/>
    <w:next w:val="1537"/>
    <w:link w:val="15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3">
    <w:name w:val="Heading 6"/>
    <w:basedOn w:val="1537"/>
    <w:next w:val="1537"/>
    <w:link w:val="15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4">
    <w:name w:val="Heading 7"/>
    <w:basedOn w:val="1537"/>
    <w:next w:val="1537"/>
    <w:link w:val="15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5">
    <w:name w:val="Heading 8"/>
    <w:basedOn w:val="1537"/>
    <w:next w:val="1537"/>
    <w:link w:val="15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6">
    <w:name w:val="Heading 9"/>
    <w:basedOn w:val="1537"/>
    <w:next w:val="1537"/>
    <w:link w:val="15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7" w:default="1">
    <w:name w:val="Default Paragraph Font"/>
    <w:uiPriority w:val="1"/>
    <w:semiHidden/>
    <w:unhideWhenUsed/>
    <w:pPr>
      <w:pBdr/>
      <w:spacing/>
      <w:ind/>
    </w:pPr>
  </w:style>
  <w:style w:type="numbering" w:styleId="1548" w:default="1">
    <w:name w:val="No List"/>
    <w:uiPriority w:val="99"/>
    <w:semiHidden/>
    <w:unhideWhenUsed/>
    <w:pPr>
      <w:pBdr/>
      <w:spacing/>
      <w:ind/>
    </w:pPr>
  </w:style>
  <w:style w:type="character" w:styleId="1549">
    <w:name w:val="Heading 1 Char"/>
    <w:basedOn w:val="1547"/>
    <w:link w:val="15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0">
    <w:name w:val="Heading 2 Char"/>
    <w:basedOn w:val="1547"/>
    <w:link w:val="15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1">
    <w:name w:val="Heading 3 Char"/>
    <w:basedOn w:val="1547"/>
    <w:link w:val="15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2">
    <w:name w:val="Heading 4 Char"/>
    <w:basedOn w:val="1547"/>
    <w:link w:val="15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3">
    <w:name w:val="Heading 5 Char"/>
    <w:basedOn w:val="1547"/>
    <w:link w:val="15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4">
    <w:name w:val="Heading 6 Char"/>
    <w:basedOn w:val="1547"/>
    <w:link w:val="15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5">
    <w:name w:val="Heading 7 Char"/>
    <w:basedOn w:val="1547"/>
    <w:link w:val="15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6">
    <w:name w:val="Heading 8 Char"/>
    <w:basedOn w:val="1547"/>
    <w:link w:val="15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7">
    <w:name w:val="Heading 9 Char"/>
    <w:basedOn w:val="1547"/>
    <w:link w:val="15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8">
    <w:name w:val="Title"/>
    <w:basedOn w:val="1537"/>
    <w:next w:val="1537"/>
    <w:link w:val="15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59">
    <w:name w:val="Title Char"/>
    <w:basedOn w:val="1547"/>
    <w:link w:val="15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0">
    <w:name w:val="Subtitle"/>
    <w:basedOn w:val="1537"/>
    <w:next w:val="1537"/>
    <w:link w:val="15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1">
    <w:name w:val="Subtitle Char"/>
    <w:basedOn w:val="1547"/>
    <w:link w:val="15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2">
    <w:name w:val="Quote"/>
    <w:basedOn w:val="1537"/>
    <w:next w:val="1537"/>
    <w:link w:val="15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3">
    <w:name w:val="Quote Char"/>
    <w:basedOn w:val="1547"/>
    <w:link w:val="15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4">
    <w:name w:val="List Paragraph"/>
    <w:basedOn w:val="1537"/>
    <w:uiPriority w:val="34"/>
    <w:qFormat/>
    <w:pPr>
      <w:pBdr/>
      <w:spacing/>
      <w:ind w:left="720"/>
      <w:contextualSpacing w:val="true"/>
    </w:pPr>
  </w:style>
  <w:style w:type="character" w:styleId="1565">
    <w:name w:val="Intense Emphasis"/>
    <w:basedOn w:val="15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6">
    <w:name w:val="Intense Quote"/>
    <w:basedOn w:val="1537"/>
    <w:next w:val="1537"/>
    <w:link w:val="15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7">
    <w:name w:val="Intense Quote Char"/>
    <w:basedOn w:val="1547"/>
    <w:link w:val="15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8">
    <w:name w:val="Intense Reference"/>
    <w:basedOn w:val="15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69">
    <w:name w:val="No Spacing"/>
    <w:basedOn w:val="1537"/>
    <w:uiPriority w:val="1"/>
    <w:qFormat/>
    <w:pPr>
      <w:pBdr/>
      <w:spacing w:after="0" w:line="240" w:lineRule="auto"/>
      <w:ind/>
    </w:pPr>
  </w:style>
  <w:style w:type="character" w:styleId="1570">
    <w:name w:val="Subtle Emphasis"/>
    <w:basedOn w:val="15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1">
    <w:name w:val="Emphasis"/>
    <w:basedOn w:val="1547"/>
    <w:uiPriority w:val="20"/>
    <w:qFormat/>
    <w:pPr>
      <w:pBdr/>
      <w:spacing/>
      <w:ind/>
    </w:pPr>
    <w:rPr>
      <w:i/>
      <w:iCs/>
    </w:rPr>
  </w:style>
  <w:style w:type="character" w:styleId="1572">
    <w:name w:val="Strong"/>
    <w:basedOn w:val="1547"/>
    <w:uiPriority w:val="22"/>
    <w:qFormat/>
    <w:pPr>
      <w:pBdr/>
      <w:spacing/>
      <w:ind/>
    </w:pPr>
    <w:rPr>
      <w:b/>
      <w:bCs/>
    </w:rPr>
  </w:style>
  <w:style w:type="character" w:styleId="1573">
    <w:name w:val="Subtle Reference"/>
    <w:basedOn w:val="15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4">
    <w:name w:val="Book Title"/>
    <w:basedOn w:val="15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75">
    <w:name w:val="Header"/>
    <w:basedOn w:val="1537"/>
    <w:link w:val="15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6">
    <w:name w:val="Header Char"/>
    <w:basedOn w:val="1547"/>
    <w:link w:val="1575"/>
    <w:uiPriority w:val="99"/>
    <w:pPr>
      <w:pBdr/>
      <w:spacing/>
      <w:ind/>
    </w:pPr>
  </w:style>
  <w:style w:type="paragraph" w:styleId="1577">
    <w:name w:val="Footer"/>
    <w:basedOn w:val="1537"/>
    <w:link w:val="15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8">
    <w:name w:val="Footer Char"/>
    <w:basedOn w:val="1547"/>
    <w:link w:val="1577"/>
    <w:uiPriority w:val="99"/>
    <w:pPr>
      <w:pBdr/>
      <w:spacing/>
      <w:ind/>
    </w:pPr>
  </w:style>
  <w:style w:type="paragraph" w:styleId="1579">
    <w:name w:val="Caption"/>
    <w:basedOn w:val="1537"/>
    <w:next w:val="15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0">
    <w:name w:val="footnote text"/>
    <w:basedOn w:val="1537"/>
    <w:link w:val="15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1">
    <w:name w:val="Footnote Text Char"/>
    <w:basedOn w:val="1547"/>
    <w:link w:val="1580"/>
    <w:uiPriority w:val="99"/>
    <w:semiHidden/>
    <w:pPr>
      <w:pBdr/>
      <w:spacing/>
      <w:ind/>
    </w:pPr>
    <w:rPr>
      <w:sz w:val="20"/>
      <w:szCs w:val="20"/>
    </w:rPr>
  </w:style>
  <w:style w:type="character" w:styleId="1582">
    <w:name w:val="footnote reference"/>
    <w:basedOn w:val="1547"/>
    <w:uiPriority w:val="99"/>
    <w:semiHidden/>
    <w:unhideWhenUsed/>
    <w:pPr>
      <w:pBdr/>
      <w:spacing/>
      <w:ind/>
    </w:pPr>
    <w:rPr>
      <w:vertAlign w:val="superscript"/>
    </w:rPr>
  </w:style>
  <w:style w:type="paragraph" w:styleId="1583">
    <w:name w:val="endnote text"/>
    <w:basedOn w:val="1537"/>
    <w:link w:val="15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4">
    <w:name w:val="Endnote Text Char"/>
    <w:basedOn w:val="1547"/>
    <w:link w:val="1583"/>
    <w:uiPriority w:val="99"/>
    <w:semiHidden/>
    <w:pPr>
      <w:pBdr/>
      <w:spacing/>
      <w:ind/>
    </w:pPr>
    <w:rPr>
      <w:sz w:val="20"/>
      <w:szCs w:val="20"/>
    </w:rPr>
  </w:style>
  <w:style w:type="character" w:styleId="1585">
    <w:name w:val="endnote reference"/>
    <w:basedOn w:val="1547"/>
    <w:uiPriority w:val="99"/>
    <w:semiHidden/>
    <w:unhideWhenUsed/>
    <w:pPr>
      <w:pBdr/>
      <w:spacing/>
      <w:ind/>
    </w:pPr>
    <w:rPr>
      <w:vertAlign w:val="superscript"/>
    </w:rPr>
  </w:style>
  <w:style w:type="character" w:styleId="1586">
    <w:name w:val="Hyperlink"/>
    <w:basedOn w:val="15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7">
    <w:name w:val="FollowedHyperlink"/>
    <w:basedOn w:val="15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8">
    <w:name w:val="toc 1"/>
    <w:basedOn w:val="1537"/>
    <w:next w:val="1537"/>
    <w:uiPriority w:val="39"/>
    <w:unhideWhenUsed/>
    <w:pPr>
      <w:pBdr/>
      <w:spacing w:after="100"/>
      <w:ind/>
    </w:pPr>
  </w:style>
  <w:style w:type="paragraph" w:styleId="1589">
    <w:name w:val="toc 2"/>
    <w:basedOn w:val="1537"/>
    <w:next w:val="1537"/>
    <w:uiPriority w:val="39"/>
    <w:unhideWhenUsed/>
    <w:pPr>
      <w:pBdr/>
      <w:spacing w:after="100"/>
      <w:ind w:left="220"/>
    </w:pPr>
  </w:style>
  <w:style w:type="paragraph" w:styleId="1590">
    <w:name w:val="toc 3"/>
    <w:basedOn w:val="1537"/>
    <w:next w:val="1537"/>
    <w:uiPriority w:val="39"/>
    <w:unhideWhenUsed/>
    <w:pPr>
      <w:pBdr/>
      <w:spacing w:after="100"/>
      <w:ind w:left="440"/>
    </w:pPr>
  </w:style>
  <w:style w:type="paragraph" w:styleId="1591">
    <w:name w:val="toc 4"/>
    <w:basedOn w:val="1537"/>
    <w:next w:val="1537"/>
    <w:uiPriority w:val="39"/>
    <w:unhideWhenUsed/>
    <w:pPr>
      <w:pBdr/>
      <w:spacing w:after="100"/>
      <w:ind w:left="660"/>
    </w:pPr>
  </w:style>
  <w:style w:type="paragraph" w:styleId="1592">
    <w:name w:val="toc 5"/>
    <w:basedOn w:val="1537"/>
    <w:next w:val="1537"/>
    <w:uiPriority w:val="39"/>
    <w:unhideWhenUsed/>
    <w:pPr>
      <w:pBdr/>
      <w:spacing w:after="100"/>
      <w:ind w:left="880"/>
    </w:pPr>
  </w:style>
  <w:style w:type="paragraph" w:styleId="1593">
    <w:name w:val="toc 6"/>
    <w:basedOn w:val="1537"/>
    <w:next w:val="1537"/>
    <w:uiPriority w:val="39"/>
    <w:unhideWhenUsed/>
    <w:pPr>
      <w:pBdr/>
      <w:spacing w:after="100"/>
      <w:ind w:left="1100"/>
    </w:pPr>
  </w:style>
  <w:style w:type="paragraph" w:styleId="1594">
    <w:name w:val="toc 7"/>
    <w:basedOn w:val="1537"/>
    <w:next w:val="1537"/>
    <w:uiPriority w:val="39"/>
    <w:unhideWhenUsed/>
    <w:pPr>
      <w:pBdr/>
      <w:spacing w:after="100"/>
      <w:ind w:left="1320"/>
    </w:pPr>
  </w:style>
  <w:style w:type="paragraph" w:styleId="1595">
    <w:name w:val="toc 8"/>
    <w:basedOn w:val="1537"/>
    <w:next w:val="1537"/>
    <w:uiPriority w:val="39"/>
    <w:unhideWhenUsed/>
    <w:pPr>
      <w:pBdr/>
      <w:spacing w:after="100"/>
      <w:ind w:left="1540"/>
    </w:pPr>
  </w:style>
  <w:style w:type="paragraph" w:styleId="1596">
    <w:name w:val="toc 9"/>
    <w:basedOn w:val="1537"/>
    <w:next w:val="1537"/>
    <w:uiPriority w:val="39"/>
    <w:unhideWhenUsed/>
    <w:pPr>
      <w:pBdr/>
      <w:spacing w:after="100"/>
      <w:ind w:left="1760"/>
    </w:pPr>
  </w:style>
  <w:style w:type="character" w:styleId="1597">
    <w:name w:val="Placeholder Text"/>
    <w:basedOn w:val="1547"/>
    <w:uiPriority w:val="99"/>
    <w:semiHidden/>
    <w:pPr>
      <w:pBdr/>
      <w:spacing/>
      <w:ind/>
    </w:pPr>
    <w:rPr>
      <w:color w:val="666666"/>
    </w:rPr>
  </w:style>
  <w:style w:type="paragraph" w:styleId="1598">
    <w:name w:val="TOC Heading"/>
    <w:uiPriority w:val="39"/>
    <w:unhideWhenUsed/>
    <w:pPr>
      <w:pBdr/>
      <w:spacing/>
      <w:ind/>
    </w:pPr>
  </w:style>
  <w:style w:type="paragraph" w:styleId="1599">
    <w:name w:val="table of figures"/>
    <w:basedOn w:val="1537"/>
    <w:next w:val="153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2026-01-09T21:01:24Z</dcterms:modified>
</cp:coreProperties>
</file>