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36"/>
          <w:szCs w:val="36"/>
          <w:rtl w:val="0"/>
        </w:rPr>
        <w:t xml:space="preserve">Requirements</w:t>
      </w:r>
      <w:r w:rsidDel="00000000" w:rsidR="00000000" w:rsidRPr="00000000">
        <w:rPr>
          <w:rtl w:val="0"/>
        </w:rPr>
      </w:r>
    </w:p>
    <w:p w:rsidR="00000000" w:rsidDel="00000000" w:rsidP="00000000" w:rsidRDefault="00000000" w:rsidRPr="00000000" w14:paraId="00000002">
      <w:pPr>
        <w:pStyle w:val="Heading2"/>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Login:</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All students applying for Erasmus have accounts which are created by the system admin. Students will be given an initial password paired to their Bilkent emails, which will be advised to renew after they login. Coordinator and board member accounts will be created by the admin in the same way. In a situation of forgetting passwords, all user types can change their password through their emails. </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Forum:</w:t>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There will be a forum page whose button is on the main page. All students can create a new forum by defining a subject or reply to a post. The posts will be listed in the forum page, respectively including its subject, the person who started the forum, last person posted the forum and the number of replies to the form. To reply to a forum or to see replies, the user needs to click the subject. In another page, replies and an answer button will appear. Users can access the profile of other users who have posted. </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FAQ:</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FAQ (frequently asked questions) part is available in the Erasmus application app. The questions from the FAQ webpage of Bilkent Erasmus website will be present in this app. While students have no authority about the FAQ, the coordinator will be able to add questions with its answers to the FAQ or remove questions from this part. FAQ is necessary to gain general understanding of the Erasmus process for students. Since we assume that some people have question marks in their mind, they will be able to find answers to them. </w:t>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Messages:</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Messaging is one of the ways of direct communication between coordinator and students. On the left side of the messaging screen, there will be a list of people chronologically ordered from the most recent person to the first person that the user messaged, therefore, new messages will appear here as well. Users can access the other users´ account from that list. To continue existing chat, users can click one of those messages from the list. To start a new chat that user will click a new chat button and select a person. Coordinator is able to start messaging anytime with any student, however, students can only start messaging with other students they apply for the same university. While chatting with a person, on the upper side of the screen coordinator can see some information about the student like name, surname, phone number, email, status, mobility period. While students are chatting with other students, they can see the name, applied university and phone number.</w:t>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Flow</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have to add courses that they will take in their Erasmus semester. This Erasmus Application system is aiming to enable students to conduct this process in an efficient way. Course related operations can be accessed from the main page under “Courses” title. Students will see the number of courses that they take with course name, id and Ects credit and equivalence. Total amount of Ects will be at the bottom of the list. And at the bottom of the page there are two buttons, one of which is “add previously approved course”. Students will view equivalent courses that can be taken instead of mandatory courses, which is approved before by the University. The other button is “add a new course”. If there is no original or approved equivalent course in applied University, students can add a new course. New courses can be approved by the Coordinator. In addition, courses with fewer credits can be merged to be equivalent with one course that has high credit, which requires coordinator´s approval as well.</w:t>
      </w:r>
    </w:p>
    <w:p w:rsidR="00000000" w:rsidDel="00000000" w:rsidP="00000000" w:rsidRDefault="00000000" w:rsidRPr="00000000" w14:paraId="000000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do list:</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-Student and coordinator- have a To Do list in their home page. The content of this for students is a list of actions to be done in this Erasmus application process. Also, students can remove tasks from the list and add new tasks to their to do list by setting title, date, and time. Coordinator´s to-do list will have a list of tasks like waiting approvals, meetings etc. Likewise, a coordinator can remove a task or add a new task to his/her list. In addition to to -do list, in the main page of the app, students have done list which includes past actions, deadlines, submissions etc.</w:t>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w:t>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users have a notification panel. Notifications can be accessed from the main page of the app. Students and coordinators can be notified about new messages, upcoming events, approvals/rejections, new answers to their post in forum, successful document uploading/downloading. The actions in the to-do list can also be in notification as well.</w:t>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Handling:</w:t>
      </w:r>
    </w:p>
    <w:p w:rsidR="00000000" w:rsidDel="00000000" w:rsidP="00000000" w:rsidRDefault="00000000" w:rsidRPr="00000000" w14:paraId="00000013">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this Erasmus application process students deal with some documents such as, pre-approval form, learning agreement or course transfer form. Our app will enable students to generate pdf form such documents. With this feature, students will be able to have their document anytime they need. Since their status or preferences changes during the period, this feature can be very beneficial to them.</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list:</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will be an overall list of students in the coordinator´s screen. Students will be displayed with their information and a link to direct to their profile. Coordinator can see who the responsible coordinator is for a student in the list.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Nonfunctional Requirements</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Reducing Irrelevant Interaction </w:t>
      </w:r>
    </w:p>
    <w:p w:rsidR="00000000" w:rsidDel="00000000" w:rsidP="00000000" w:rsidRDefault="00000000" w:rsidRPr="00000000" w14:paraId="0000001B">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Instructors who are responsible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Erasmus and Exchange applications are exposed to many irrelevant questions apart from their profession. As a solution to this issue, firstly, we will include FAQ (frequently asked questions) to our app. Nevertheless, there is a page for FAQ available on Erasmus website, we are aiming to </w:t>
      </w:r>
      <w:r w:rsidDel="00000000" w:rsidR="00000000" w:rsidRPr="00000000">
        <w:rPr>
          <w:rFonts w:ascii="Times New Roman" w:cs="Times New Roman" w:eastAsia="Times New Roman" w:hAnsi="Times New Roman"/>
          <w:sz w:val="28"/>
          <w:szCs w:val="28"/>
          <w:rtl w:val="0"/>
        </w:rPr>
        <w:t xml:space="preserve">put a more</w:t>
      </w:r>
      <w:r w:rsidDel="00000000" w:rsidR="00000000" w:rsidRPr="00000000">
        <w:rPr>
          <w:rFonts w:ascii="Times New Roman" w:cs="Times New Roman" w:eastAsia="Times New Roman" w:hAnsi="Times New Roman"/>
          <w:color w:val="000000"/>
          <w:sz w:val="28"/>
          <w:szCs w:val="28"/>
          <w:rtl w:val="0"/>
        </w:rPr>
        <w:t xml:space="preserve"> extensive one to personal accounts of students in Erasmus app. Secondly, there will </w:t>
      </w:r>
      <w:r w:rsidDel="00000000" w:rsidR="00000000" w:rsidRPr="00000000">
        <w:rPr>
          <w:rFonts w:ascii="Times New Roman" w:cs="Times New Roman" w:eastAsia="Times New Roman" w:hAnsi="Times New Roman"/>
          <w:sz w:val="28"/>
          <w:szCs w:val="28"/>
          <w:rtl w:val="0"/>
        </w:rPr>
        <w:t xml:space="preserve">be a forum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where</w:t>
      </w:r>
      <w:r w:rsidDel="00000000" w:rsidR="00000000" w:rsidRPr="00000000">
        <w:rPr>
          <w:rFonts w:ascii="Times New Roman" w:cs="Times New Roman" w:eastAsia="Times New Roman" w:hAnsi="Times New Roman"/>
          <w:color w:val="000000"/>
          <w:sz w:val="28"/>
          <w:szCs w:val="28"/>
          <w:rtl w:val="0"/>
        </w:rPr>
        <w:t xml:space="preserve"> all students can ask or answer questions. Forum will help students to find the answers of the questions, before </w:t>
      </w:r>
      <w:r w:rsidDel="00000000" w:rsidR="00000000" w:rsidRPr="00000000">
        <w:rPr>
          <w:rFonts w:ascii="Times New Roman" w:cs="Times New Roman" w:eastAsia="Times New Roman" w:hAnsi="Times New Roman"/>
          <w:sz w:val="28"/>
          <w:szCs w:val="28"/>
          <w:rtl w:val="0"/>
        </w:rPr>
        <w:t xml:space="preserve">those</w:t>
      </w:r>
      <w:r w:rsidDel="00000000" w:rsidR="00000000" w:rsidRPr="00000000">
        <w:rPr>
          <w:rFonts w:ascii="Times New Roman" w:cs="Times New Roman" w:eastAsia="Times New Roman" w:hAnsi="Times New Roman"/>
          <w:color w:val="000000"/>
          <w:sz w:val="28"/>
          <w:szCs w:val="28"/>
          <w:rtl w:val="0"/>
        </w:rPr>
        <w:t xml:space="preserve"> questions arrive </w:t>
      </w:r>
      <w:r w:rsidDel="00000000" w:rsidR="00000000" w:rsidRPr="00000000">
        <w:rPr>
          <w:rFonts w:ascii="Times New Roman" w:cs="Times New Roman" w:eastAsia="Times New Roman" w:hAnsi="Times New Roman"/>
          <w:sz w:val="28"/>
          <w:szCs w:val="28"/>
          <w:rtl w:val="0"/>
        </w:rPr>
        <w:t xml:space="preserve">to the instructor</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Extendibility</w:t>
      </w:r>
      <w:r w:rsidDel="00000000" w:rsidR="00000000" w:rsidRPr="00000000">
        <w:rPr>
          <w:rFonts w:ascii="Times New Roman" w:cs="Times New Roman" w:eastAsia="Times New Roman" w:hAnsi="Times New Roman"/>
          <w:sz w:val="28"/>
          <w:szCs w:val="28"/>
          <w:rtl w:val="0"/>
        </w:rPr>
        <w:t xml:space="preserve">: Game will be implemented with an extendible design so that new features can be added without doing huge changes on legacy code from previous versions of the game. Object oriented design concepts will be employed to make easily extensible design.</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Maintainability</w:t>
      </w:r>
      <w:r w:rsidDel="00000000" w:rsidR="00000000" w:rsidRPr="00000000">
        <w:rPr>
          <w:rFonts w:ascii="Times New Roman" w:cs="Times New Roman" w:eastAsia="Times New Roman" w:hAnsi="Times New Roman"/>
          <w:sz w:val="28"/>
          <w:szCs w:val="28"/>
          <w:rtl w:val="0"/>
        </w:rPr>
        <w:t xml:space="preserve">:  The app will be written in a maintainable way so that programmers who wish to contribute won't have trouble understanding the implementation and design. The source code will be implemented clearly by using comments, indentations etc.</w:t>
      </w:r>
    </w:p>
    <w:p w:rsidR="00000000" w:rsidDel="00000000" w:rsidP="00000000" w:rsidRDefault="00000000" w:rsidRPr="00000000" w14:paraId="0000001E">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Usability</w:t>
      </w:r>
      <w:r w:rsidDel="00000000" w:rsidR="00000000" w:rsidRPr="00000000">
        <w:rPr>
          <w:rFonts w:ascii="Times New Roman" w:cs="Times New Roman" w:eastAsia="Times New Roman" w:hAnsi="Times New Roman"/>
          <w:sz w:val="28"/>
          <w:szCs w:val="28"/>
          <w:rtl w:val="0"/>
        </w:rPr>
        <w:t xml:space="preserve">: W</w:t>
      </w:r>
      <w:r w:rsidDel="00000000" w:rsidR="00000000" w:rsidRPr="00000000">
        <w:rPr>
          <w:rFonts w:ascii="Times New Roman" w:cs="Times New Roman" w:eastAsia="Times New Roman" w:hAnsi="Times New Roman"/>
          <w:color w:val="000000"/>
          <w:sz w:val="28"/>
          <w:szCs w:val="28"/>
          <w:rtl w:val="0"/>
        </w:rPr>
        <w:t xml:space="preserve">e pay attention that t</w:t>
      </w:r>
      <w:r w:rsidDel="00000000" w:rsidR="00000000" w:rsidRPr="00000000">
        <w:rPr>
          <w:rFonts w:ascii="Times New Roman" w:cs="Times New Roman" w:eastAsia="Times New Roman" w:hAnsi="Times New Roman"/>
          <w:sz w:val="28"/>
          <w:szCs w:val="28"/>
          <w:rtl w:val="0"/>
        </w:rPr>
        <w:t xml:space="preserve">he app will have an intuitive user interface that makes it easy for users to understand the fundamentals of the program. S</w:t>
      </w:r>
      <w:r w:rsidDel="00000000" w:rsidR="00000000" w:rsidRPr="00000000">
        <w:rPr>
          <w:rFonts w:ascii="Times New Roman" w:cs="Times New Roman" w:eastAsia="Times New Roman" w:hAnsi="Times New Roman"/>
          <w:color w:val="000000"/>
          <w:sz w:val="28"/>
          <w:szCs w:val="28"/>
          <w:rtl w:val="0"/>
        </w:rPr>
        <w:t xml:space="preserve">ince the app will keep interacting with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color w:val="000000"/>
          <w:sz w:val="28"/>
          <w:szCs w:val="28"/>
          <w:rtl w:val="0"/>
        </w:rPr>
        <w:t xml:space="preserve"> throughout its life. For this purpose, it will </w:t>
      </w:r>
      <w:r w:rsidDel="00000000" w:rsidR="00000000" w:rsidRPr="00000000">
        <w:rPr>
          <w:rFonts w:ascii="Times New Roman" w:cs="Times New Roman" w:eastAsia="Times New Roman" w:hAnsi="Times New Roman"/>
          <w:sz w:val="28"/>
          <w:szCs w:val="28"/>
          <w:rtl w:val="0"/>
        </w:rPr>
        <w:t xml:space="preserve">have a clear</w:t>
      </w:r>
      <w:r w:rsidDel="00000000" w:rsidR="00000000" w:rsidRPr="00000000">
        <w:rPr>
          <w:rFonts w:ascii="Times New Roman" w:cs="Times New Roman" w:eastAsia="Times New Roman" w:hAnsi="Times New Roman"/>
          <w:color w:val="000000"/>
          <w:sz w:val="28"/>
          <w:szCs w:val="28"/>
          <w:rtl w:val="0"/>
        </w:rPr>
        <w:t xml:space="preserve"> and easily understandable user interface and by putting all necessary features together, which will meet user´s demands.</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28"/>
          <w:szCs w:val="28"/>
          <w:rtl w:val="0"/>
        </w:rPr>
        <w:t xml:space="preserve">Reliability</w:t>
      </w:r>
      <w:r w:rsidDel="00000000" w:rsidR="00000000" w:rsidRPr="00000000">
        <w:rPr>
          <w:rFonts w:ascii="Times New Roman" w:cs="Times New Roman" w:eastAsia="Times New Roman" w:hAnsi="Times New Roman"/>
          <w:sz w:val="28"/>
          <w:szCs w:val="28"/>
          <w:rtl w:val="0"/>
        </w:rPr>
        <w:t xml:space="preserve">:  All personal information (password, gpa, messages etc.), about users will be kept secret. Students also have the option to share information about themselves like phone number, their Erasmus status.  </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000000"/>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link w:val="Balk1Char"/>
    <w:uiPriority w:val="9"/>
    <w:qFormat w:val="1"/>
    <w:rsid w:val="000E34E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Balk2">
    <w:name w:val="heading 2"/>
    <w:basedOn w:val="Normal"/>
    <w:next w:val="Normal"/>
    <w:link w:val="Balk2Char"/>
    <w:uiPriority w:val="9"/>
    <w:unhideWhenUsed w:val="1"/>
    <w:qFormat w:val="1"/>
    <w:rsid w:val="000E34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Balk3">
    <w:name w:val="heading 3"/>
    <w:basedOn w:val="Normal"/>
    <w:next w:val="Normal"/>
    <w:link w:val="Balk3Char"/>
    <w:uiPriority w:val="9"/>
    <w:unhideWhenUsed w:val="1"/>
    <w:qFormat w:val="1"/>
    <w:rsid w:val="000E34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2Char" w:customStyle="1">
    <w:name w:val="Başlık 2 Char"/>
    <w:basedOn w:val="VarsaylanParagrafYazTipi"/>
    <w:link w:val="Balk2"/>
    <w:uiPriority w:val="9"/>
    <w:rsid w:val="000E34EC"/>
    <w:rPr>
      <w:rFonts w:asciiTheme="majorHAnsi" w:cstheme="majorBidi" w:eastAsiaTheme="majorEastAsia" w:hAnsiTheme="majorHAnsi"/>
      <w:color w:val="2f5496" w:themeColor="accent1" w:themeShade="0000BF"/>
      <w:sz w:val="26"/>
      <w:szCs w:val="26"/>
    </w:rPr>
  </w:style>
  <w:style w:type="character" w:styleId="Balk3Char" w:customStyle="1">
    <w:name w:val="Başlık 3 Char"/>
    <w:basedOn w:val="VarsaylanParagrafYazTipi"/>
    <w:link w:val="Balk3"/>
    <w:uiPriority w:val="9"/>
    <w:rsid w:val="000E34EC"/>
    <w:rPr>
      <w:rFonts w:asciiTheme="majorHAnsi" w:cstheme="majorBidi" w:eastAsiaTheme="majorEastAsia" w:hAnsiTheme="majorHAnsi"/>
      <w:color w:val="1f3763" w:themeColor="accent1" w:themeShade="00007F"/>
      <w:sz w:val="24"/>
      <w:szCs w:val="24"/>
    </w:rPr>
  </w:style>
  <w:style w:type="character" w:styleId="Balk1Char" w:customStyle="1">
    <w:name w:val="Başlık 1 Char"/>
    <w:basedOn w:val="VarsaylanParagrafYazTipi"/>
    <w:link w:val="Balk1"/>
    <w:uiPriority w:val="9"/>
    <w:rsid w:val="000E34EC"/>
    <w:rPr>
      <w:rFonts w:asciiTheme="majorHAnsi" w:cstheme="majorBidi" w:eastAsiaTheme="majorEastAsia" w:hAnsiTheme="majorHAnsi"/>
      <w:color w:val="2f5496" w:themeColor="accent1" w:themeShade="0000BF"/>
      <w:sz w:val="32"/>
      <w:szCs w:val="32"/>
    </w:rPr>
  </w:style>
  <w:style w:type="paragraph" w:styleId="ListeParagraf">
    <w:name w:val="List Paragraph"/>
    <w:basedOn w:val="Normal"/>
    <w:uiPriority w:val="34"/>
    <w:qFormat w:val="1"/>
    <w:rsid w:val="00AB1FF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OTRAOurVurMHSGDqtj/eFiN/w==">AMUW2mXZ4a4Jay+BCJKX8CWs3jHImXsO5ggAx21URZVMgyBM2iEOC69DFyWog0y3k0o53iDgHc7cu7OsO9V580ns17X2+yDeac04QRXFrPC8IkawVR2UBKM=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2022-11-03T20:27:00Z</dcterms:created>
  <dc:creator>yusuf doğan</dc:creator>
</cp:coreProperties>
</file>