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pPr>
      <w:r w:rsidDel="00000000" w:rsidR="00000000" w:rsidRPr="00000000">
        <w:rPr>
          <w:rFonts w:ascii="Times New Roman" w:cs="Times New Roman" w:eastAsia="Times New Roman" w:hAnsi="Times New Roman"/>
          <w:b w:val="1"/>
          <w:bCs w:val="1"/>
          <w:sz w:val="30"/>
          <w:szCs w:val="30"/>
          <w:rtl w:val="0"/>
        </w:rPr>
        <w:t xml:space="preserve">Müşteri Hizmetlerinde Temsilci ve Yapay Zekâ Destekli Chatbot Tercihini Etkileyen Faktörler</w:t>
      </w:r>
      <w:r w:rsidDel="00000000" w:rsidR="00000000" w:rsidRPr="00000000">
        <w:rPr>
          <w:rtl w:val="0"/>
        </w:rPr>
      </w:r>
    </w:p>
    <w:p w:rsidR="00000000" w:rsidDel="00000000" w:rsidP="00000000" w:rsidRDefault="00000000" w:rsidRPr="00000000" w14:paraId="00000002">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Araştırma Konusu</w:t>
      </w:r>
      <w:r w:rsidDel="00000000" w:rsidR="00000000" w:rsidRPr="00000000">
        <w:rPr>
          <w:rtl w:val="0"/>
        </w:rPr>
      </w:r>
    </w:p>
    <w:p w:rsidR="00000000" w:rsidDel="00000000" w:rsidP="00000000" w:rsidRDefault="00000000" w:rsidRPr="00000000" w14:paraId="00000003">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Bu araştırma, insanların herhangi bir alanda sorun yaşadıklarında müşteri temsilcisi veya yapay zekâ destekli chatbotlardan destek alma tercihlerini etkileyen faktörleri incelemeyi amaçlamaktadır.</w:t>
      </w:r>
      <w:r w:rsidDel="00000000" w:rsidR="00000000" w:rsidRPr="00000000">
        <w:rPr>
          <w:rtl w:val="0"/>
        </w:rPr>
      </w:r>
    </w:p>
    <w:p w:rsidR="00000000" w:rsidDel="00000000" w:rsidP="00000000" w:rsidRDefault="00000000" w:rsidRPr="00000000" w14:paraId="00000004">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Ele Alınacak Problem</w:t>
      </w:r>
      <w:r w:rsidDel="00000000" w:rsidR="00000000" w:rsidRPr="00000000">
        <w:rPr>
          <w:rtl w:val="0"/>
        </w:rPr>
      </w:r>
    </w:p>
    <w:p w:rsidR="00000000" w:rsidDel="00000000" w:rsidP="00000000" w:rsidRDefault="00000000" w:rsidRPr="00000000" w14:paraId="0000000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Şirketler, müşteri hizmetlerinde yapay zekâ destekli chatbotları giderek daha fazla kullanmaktadır. Ancak kullanıcıların hangi durumlarda insan müşteri temsilcisini, hangi durumlarda ise yapay zekâ destekli chatbotları tercih ettikleri tam olarak bilinmemektedir. Örneğin, kargo takibi ve şifre sıfırlama gibi basit işlemlerde veya şikâyet, iade ve fatura itirazı gibi durumlarda kullanıcıların hangi destek yöntemini tercih ettikleri araştırılması gereken temel bir problemdir.</w:t>
      </w:r>
      <w:r w:rsidDel="00000000" w:rsidR="00000000" w:rsidRPr="00000000">
        <w:rPr>
          <w:rtl w:val="0"/>
        </w:rPr>
      </w:r>
    </w:p>
    <w:p w:rsidR="00000000" w:rsidDel="00000000" w:rsidP="00000000" w:rsidRDefault="00000000" w:rsidRPr="00000000" w14:paraId="00000006">
      <w:pPr>
        <w:pStyle w:val="Heading1"/>
        <w:spacing w:after="120" w:before="280" w:lineRule="auto"/>
        <w:rPr>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Çalışmanın Amacıniye ben</w:t>
      </w:r>
      <w:r w:rsidDel="00000000" w:rsidR="00000000" w:rsidRPr="00000000">
        <w:rPr>
          <w:b w:val="1"/>
          <w:bCs w:val="1"/>
          <w:color w:val="000000"/>
          <w:sz w:val="26"/>
          <w:szCs w:val="26"/>
          <w:rtl w:val="0"/>
        </w:rPr>
        <w:t xml:space="preserve">im ilk attıgım readme saçma mı</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Kullanıcıların müşteri temsilcisi ile yapay zekâ destekli chatbotlar arasındaki tercihlerini etkileyen yanıt hızı, güven ve sorun çözme gibi faktörleri incelemek ve elde edilen sonuçlara dayanarak şirketler için uygulanabilir bir hizmet modeli önermek amaçlanmaktadır.</w:t>
      </w:r>
      <w:r w:rsidDel="00000000" w:rsidR="00000000" w:rsidRPr="00000000">
        <w:rPr>
          <w:rtl w:val="0"/>
        </w:rPr>
      </w:r>
    </w:p>
    <w:p w:rsidR="00000000" w:rsidDel="00000000" w:rsidP="00000000" w:rsidRDefault="00000000" w:rsidRPr="00000000" w14:paraId="00000009">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Araştırma Sorusu ve Hipotezler</w:t>
      </w:r>
      <w:r w:rsidDel="00000000" w:rsidR="00000000" w:rsidRPr="00000000">
        <w:rPr>
          <w:rtl w:val="0"/>
        </w:rPr>
      </w:r>
    </w:p>
    <w:p w:rsidR="00000000" w:rsidDel="00000000" w:rsidP="00000000" w:rsidRDefault="00000000" w:rsidRPr="00000000" w14:paraId="0000000A">
      <w:pPr>
        <w:pStyle w:val="Heading2"/>
        <w:spacing w:after="10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Ana Araştırma Sorusu</w:t>
      </w:r>
      <w:r w:rsidDel="00000000" w:rsidR="00000000" w:rsidRPr="00000000">
        <w:rPr>
          <w:rtl w:val="0"/>
        </w:rPr>
      </w:r>
    </w:p>
    <w:p w:rsidR="00000000" w:rsidDel="00000000" w:rsidP="00000000" w:rsidRDefault="00000000" w:rsidRPr="00000000" w14:paraId="0000000B">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Kullanıcıların bir sorun yaşadıklarında müşteri hizmetlerinden destek almak için müşteri temsilcisi veya yapay zekâ destekli chatbotları tercih etmelerini etkileyen faktörler nelerdir?</w:t>
      </w:r>
      <w:r w:rsidDel="00000000" w:rsidR="00000000" w:rsidRPr="00000000">
        <w:rPr>
          <w:rtl w:val="0"/>
        </w:rPr>
      </w:r>
    </w:p>
    <w:p w:rsidR="00000000" w:rsidDel="00000000" w:rsidP="00000000" w:rsidRDefault="00000000" w:rsidRPr="00000000" w14:paraId="0000000C">
      <w:pPr>
        <w:pStyle w:val="Heading2"/>
        <w:spacing w:after="10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Alt Araştırma Soruları</w:t>
      </w:r>
      <w:r w:rsidDel="00000000" w:rsidR="00000000" w:rsidRPr="00000000">
        <w:rPr>
          <w:rtl w:val="0"/>
        </w:rPr>
      </w:r>
    </w:p>
    <w:p w:rsidR="00000000" w:rsidDel="00000000" w:rsidP="00000000" w:rsidRDefault="00000000" w:rsidRPr="00000000" w14:paraId="0000000D">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AS1: </w:t>
      </w:r>
      <w:r w:rsidDel="00000000" w:rsidR="00000000" w:rsidRPr="00000000">
        <w:rPr>
          <w:rtl w:val="0"/>
        </w:rPr>
        <w:t xml:space="preserve">Sorunun karmaşıklığı ve duygu durumlarına göre kullanıcıların tercihlerini nasıl etkilemektedir?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(H1, H2)</w:t>
      </w:r>
      <w:r w:rsidDel="00000000" w:rsidR="00000000" w:rsidRPr="00000000">
        <w:rPr>
          <w:rtl w:val="0"/>
        </w:rPr>
      </w:r>
    </w:p>
    <w:p w:rsidR="00000000" w:rsidDel="00000000" w:rsidP="00000000" w:rsidRDefault="00000000" w:rsidRPr="00000000" w14:paraId="0000000E">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AS2: Yanıt hızı, güven ve sorun çözme beklentileri kullanıcı tercihlerinde ne kadar etkilidir? (H3, H4)</w:t>
      </w:r>
      <w:r w:rsidDel="00000000" w:rsidR="00000000" w:rsidRPr="00000000">
        <w:rPr>
          <w:rtl w:val="0"/>
        </w:rPr>
      </w:r>
    </w:p>
    <w:p w:rsidR="00000000" w:rsidDel="00000000" w:rsidP="00000000" w:rsidRDefault="00000000" w:rsidRPr="00000000" w14:paraId="0000000F">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AS3: Kullanıcıların yaşları ve teknoloji kullanım düzeyleri tercihlerini etkilemekte midir? (H5, H6)</w:t>
      </w:r>
      <w:r w:rsidDel="00000000" w:rsidR="00000000" w:rsidRPr="00000000">
        <w:rPr>
          <w:rtl w:val="0"/>
        </w:rPr>
      </w:r>
    </w:p>
    <w:p w:rsidR="00000000" w:rsidDel="00000000" w:rsidP="00000000" w:rsidRDefault="00000000" w:rsidRPr="00000000" w14:paraId="00000010">
      <w:pPr>
        <w:pStyle w:val="Heading2"/>
        <w:spacing w:after="10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Hipotezler</w:t>
      </w:r>
      <w:r w:rsidDel="00000000" w:rsidR="00000000" w:rsidRPr="00000000">
        <w:rPr>
          <w:rtl w:val="0"/>
        </w:rPr>
      </w:r>
    </w:p>
    <w:p w:rsidR="00000000" w:rsidDel="00000000" w:rsidP="00000000" w:rsidRDefault="00000000" w:rsidRPr="00000000" w14:paraId="00000011">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H1: Kullanıcılar basit ve rutin sorunlarda yapay zekâ destekli chatbotları daha fazla tercih etmektedir.</w:t>
      </w:r>
      <w:r w:rsidDel="00000000" w:rsidR="00000000" w:rsidRPr="00000000">
        <w:rPr>
          <w:rtl w:val="0"/>
        </w:rPr>
      </w:r>
    </w:p>
    <w:p w:rsidR="00000000" w:rsidDel="00000000" w:rsidP="00000000" w:rsidRDefault="00000000" w:rsidRPr="00000000" w14:paraId="00000012">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H2: Kullanıcılar karmaşık veya duygusal açıdan hassas sorunlarda müşteri temsilcisini daha fazla tercih etmektedir.</w:t>
      </w:r>
      <w:r w:rsidDel="00000000" w:rsidR="00000000" w:rsidRPr="00000000">
        <w:rPr>
          <w:rtl w:val="0"/>
        </w:rPr>
      </w:r>
    </w:p>
    <w:p w:rsidR="00000000" w:rsidDel="00000000" w:rsidP="00000000" w:rsidRDefault="00000000" w:rsidRPr="00000000" w14:paraId="00000013">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H3: Yapay zekâ destekli chatbotlara duyulan güven arttıkça bu chatbotları tercih etme eğilimi artmaktadır.</w:t>
      </w:r>
      <w:r w:rsidDel="00000000" w:rsidR="00000000" w:rsidRPr="00000000">
        <w:rPr>
          <w:rtl w:val="0"/>
        </w:rPr>
      </w:r>
    </w:p>
    <w:p w:rsidR="00000000" w:rsidDel="00000000" w:rsidP="00000000" w:rsidRDefault="00000000" w:rsidRPr="00000000" w14:paraId="00000014">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H4: Yapay zekâ destekli chatbotların yanıt hızını ve sorun çözme kapasitesini daha yüksek değerlendiren kullanıcıların bu chatbotları tercih etme eğilimi daha yüksektir.</w:t>
      </w:r>
      <w:r w:rsidDel="00000000" w:rsidR="00000000" w:rsidRPr="00000000">
        <w:rPr>
          <w:rtl w:val="0"/>
        </w:rPr>
      </w:r>
    </w:p>
    <w:p w:rsidR="00000000" w:rsidDel="00000000" w:rsidP="00000000" w:rsidRDefault="00000000" w:rsidRPr="00000000" w14:paraId="0000001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H5: Kullanıcıların yaşı arttıkça yapay zekâ destekli chatbotları tercih etme eğilimi azalmaktadır.</w:t>
      </w:r>
      <w:r w:rsidDel="00000000" w:rsidR="00000000" w:rsidRPr="00000000">
        <w:rPr>
          <w:rtl w:val="0"/>
        </w:rPr>
      </w:r>
    </w:p>
    <w:p w:rsidR="00000000" w:rsidDel="00000000" w:rsidP="00000000" w:rsidRDefault="00000000" w:rsidRPr="00000000" w14:paraId="00000016">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H6: Teknoloji kullanım düzeyi yükseldikçe yapay zekâ destekli chatbotları tercih etme eğilimi artmaktadır.</w:t>
      </w:r>
      <w:r w:rsidDel="00000000" w:rsidR="00000000" w:rsidRPr="00000000">
        <w:rPr>
          <w:rtl w:val="0"/>
        </w:rPr>
      </w:r>
    </w:p>
    <w:p w:rsidR="00000000" w:rsidDel="00000000" w:rsidP="00000000" w:rsidRDefault="00000000" w:rsidRPr="00000000" w14:paraId="00000017">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Literatür</w:t>
      </w:r>
      <w:r w:rsidDel="00000000" w:rsidR="00000000" w:rsidRPr="00000000">
        <w:rPr>
          <w:rtl w:val="0"/>
        </w:rPr>
      </w:r>
    </w:p>
    <w:p w:rsidR="00000000" w:rsidDel="00000000" w:rsidP="00000000" w:rsidRDefault="00000000" w:rsidRPr="00000000" w14:paraId="00000018">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Bahar, R. (2025). Tüketicilerin sohbet robotlarına (chatbots) karşı tutum ve güvenlerinin teknoloji kabul modeli ve kullanım ve doyumlar teorisi çerçevesinde incelenmesi. </w:t>
      </w:r>
      <w:r w:rsidDel="00000000" w:rsidR="00000000" w:rsidRPr="00000000">
        <w:rPr>
          <w:rFonts w:ascii="Times New Roman" w:cs="Times New Roman" w:eastAsia="Times New Roman" w:hAnsi="Times New Roman"/>
          <w:i w:val="1"/>
          <w:iCs w:val="1"/>
          <w:sz w:val="24"/>
          <w:szCs w:val="24"/>
          <w:rtl w:val="0"/>
        </w:rPr>
        <w:t xml:space="preserve">İktisat Teorisi ve Analiz Bülteni, 10</w:t>
      </w:r>
      <w:r w:rsidDel="00000000" w:rsidR="00000000" w:rsidRPr="00000000">
        <w:rPr>
          <w:rFonts w:ascii="Times New Roman" w:cs="Times New Roman" w:eastAsia="Times New Roman" w:hAnsi="Times New Roman"/>
          <w:sz w:val="24"/>
          <w:szCs w:val="24"/>
          <w:rtl w:val="0"/>
        </w:rPr>
        <w:t xml:space="preserve">(3), 1167–1200.</w:t>
      </w:r>
      <w:r w:rsidDel="00000000" w:rsidR="00000000" w:rsidRPr="00000000">
        <w:rPr>
          <w:rtl w:val="0"/>
        </w:rPr>
      </w:r>
    </w:p>
    <w:p w:rsidR="00000000" w:rsidDel="00000000" w:rsidP="00000000" w:rsidRDefault="00000000" w:rsidRPr="00000000" w14:paraId="00000019">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Çevrim içi alışveriş yapan 399 kişiyle yapılan ankette teknoloji kabulüne yönelik tutumlar ile chatbota duyulan güven ve doyum arasında pozitif ilişki bulunmuş, güven arttıkça doyumun da arttığı görülmüştür. Katılımcılar chatbotu en çok sipariş durumu sorgulama ile iptal/iade/değişim işlemleri için kullanmaktadır. (H3, H6, anket tasarımı)</w:t>
      </w:r>
      <w:r w:rsidDel="00000000" w:rsidR="00000000" w:rsidRPr="00000000">
        <w:rPr>
          <w:rtl w:val="0"/>
        </w:rPr>
      </w:r>
    </w:p>
    <w:p w:rsidR="00000000" w:rsidDel="00000000" w:rsidP="00000000" w:rsidRDefault="00000000" w:rsidRPr="00000000" w14:paraId="0000001A">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Ventura, K. ve Karabaşak, T. (2024). Çevrimiçi perakendecilikte sohbet robotu kullanımında etkileşim, güven, antropomorfizm ve kullanım seviyesinin müşteri memnuniyetine etkisi. </w:t>
      </w:r>
      <w:r w:rsidDel="00000000" w:rsidR="00000000" w:rsidRPr="00000000">
        <w:rPr>
          <w:rFonts w:ascii="Times New Roman" w:cs="Times New Roman" w:eastAsia="Times New Roman" w:hAnsi="Times New Roman"/>
          <w:i w:val="1"/>
          <w:iCs w:val="1"/>
          <w:sz w:val="24"/>
          <w:szCs w:val="24"/>
          <w:rtl w:val="0"/>
        </w:rPr>
        <w:t xml:space="preserve">Afyon Kocatepe Üniversitesi İktisadi ve İdari Bilimler Fakültesi Dergisi, 26</w:t>
      </w:r>
      <w:r w:rsidDel="00000000" w:rsidR="00000000" w:rsidRPr="00000000">
        <w:rPr>
          <w:rFonts w:ascii="Times New Roman" w:cs="Times New Roman" w:eastAsia="Times New Roman" w:hAnsi="Times New Roman"/>
          <w:sz w:val="24"/>
          <w:szCs w:val="24"/>
          <w:rtl w:val="0"/>
        </w:rPr>
        <w:t xml:space="preserve">(Özel Sayı), 81–100.</w:t>
      </w:r>
      <w:r w:rsidDel="00000000" w:rsidR="00000000" w:rsidRPr="00000000">
        <w:rPr>
          <w:rtl w:val="0"/>
        </w:rPr>
      </w:r>
    </w:p>
    <w:p w:rsidR="00000000" w:rsidDel="00000000" w:rsidP="00000000" w:rsidRDefault="00000000" w:rsidRPr="00000000" w14:paraId="0000001B">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396 kişilik ankette etkileşim, güven, antropomorfizm ve kullanım seviyesinin müşteri memnuniyetini olumlu etkilediği, en güçlü etkinin güven değişkeninden geldiği bulunmuştur. (H3, H6)</w:t>
      </w:r>
      <w:r w:rsidDel="00000000" w:rsidR="00000000" w:rsidRPr="00000000">
        <w:rPr>
          <w:rtl w:val="0"/>
        </w:rPr>
      </w:r>
    </w:p>
    <w:p w:rsidR="00000000" w:rsidDel="00000000" w:rsidP="00000000" w:rsidRDefault="00000000" w:rsidRPr="00000000" w14:paraId="0000001C">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Altın, S. (2025). Yapay zeka destekli chatbotlara yönelik tüketici memnuniyet kriterlerinin Thurstone’un ikili karşılaştırma yöntemi ile ölçeklenmesi. </w:t>
      </w:r>
      <w:r w:rsidDel="00000000" w:rsidR="00000000" w:rsidRPr="00000000">
        <w:rPr>
          <w:rFonts w:ascii="Times New Roman" w:cs="Times New Roman" w:eastAsia="Times New Roman" w:hAnsi="Times New Roman"/>
          <w:i w:val="1"/>
          <w:iCs w:val="1"/>
          <w:sz w:val="24"/>
          <w:szCs w:val="24"/>
          <w:rtl w:val="0"/>
        </w:rPr>
        <w:t xml:space="preserve">Çankırı Karatekin Üniversitesi İktisadi ve İdari Bilimler Fakültesi Dergisi, 15</w:t>
      </w:r>
      <w:r w:rsidDel="00000000" w:rsidR="00000000" w:rsidRPr="00000000">
        <w:rPr>
          <w:rFonts w:ascii="Times New Roman" w:cs="Times New Roman" w:eastAsia="Times New Roman" w:hAnsi="Times New Roman"/>
          <w:sz w:val="24"/>
          <w:szCs w:val="24"/>
          <w:rtl w:val="0"/>
        </w:rPr>
        <w:t xml:space="preserve">(3), 672–697.</w:t>
      </w:r>
      <w:r w:rsidDel="00000000" w:rsidR="00000000" w:rsidRPr="00000000">
        <w:rPr>
          <w:rtl w:val="0"/>
        </w:rPr>
      </w:r>
    </w:p>
    <w:p w:rsidR="00000000" w:rsidDel="00000000" w:rsidP="00000000" w:rsidRDefault="00000000" w:rsidRPr="00000000" w14:paraId="0000001D">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18–65 yaş arası 305 katılımcıyla yapılan ankette chatbotlardan en çok beklenen özellik çeşitli ve kapsamlı yardımdır; bunu doğruluk, hızlı yanıt ve gerektiğinde insanın devreye alınması izlemektedir. (H4, hibrit model)</w:t>
      </w:r>
      <w:r w:rsidDel="00000000" w:rsidR="00000000" w:rsidRPr="00000000">
        <w:rPr>
          <w:rtl w:val="0"/>
        </w:rPr>
      </w:r>
    </w:p>
    <w:p w:rsidR="00000000" w:rsidDel="00000000" w:rsidP="00000000" w:rsidRDefault="00000000" w:rsidRPr="00000000" w14:paraId="0000001E">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Aktaş, M. ve Durmaz, Y. (2025). Yapay zeka destekli sohbet robotlarının çevrimiçi alışveriş deneyimi ve yeniden satın alma niyeti üzerinde müşteri memnuniyetinin aracı rolü. </w:t>
      </w:r>
      <w:r w:rsidDel="00000000" w:rsidR="00000000" w:rsidRPr="00000000">
        <w:rPr>
          <w:rFonts w:ascii="Times New Roman" w:cs="Times New Roman" w:eastAsia="Times New Roman" w:hAnsi="Times New Roman"/>
          <w:i w:val="1"/>
          <w:iCs w:val="1"/>
          <w:sz w:val="24"/>
          <w:szCs w:val="24"/>
          <w:rtl w:val="0"/>
        </w:rPr>
        <w:t xml:space="preserve">Reflektif Sosyal Bilimler Dergisi, 6</w:t>
      </w:r>
      <w:r w:rsidDel="00000000" w:rsidR="00000000" w:rsidRPr="00000000">
        <w:rPr>
          <w:rFonts w:ascii="Times New Roman" w:cs="Times New Roman" w:eastAsia="Times New Roman" w:hAnsi="Times New Roman"/>
          <w:sz w:val="24"/>
          <w:szCs w:val="24"/>
          <w:rtl w:val="0"/>
        </w:rPr>
        <w:t xml:space="preserve">(3), 969–990.</w:t>
      </w:r>
      <w:r w:rsidDel="00000000" w:rsidR="00000000" w:rsidRPr="00000000">
        <w:rPr>
          <w:rtl w:val="0"/>
        </w:rPr>
      </w:r>
    </w:p>
    <w:p w:rsidR="00000000" w:rsidDel="00000000" w:rsidP="00000000" w:rsidRDefault="00000000" w:rsidRPr="00000000" w14:paraId="0000001F">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932 çevrimiçi alışveriş yapan kişiyle yapılan çalışmada chatbotun iletişim kalitesi ve pazarlama çabaları alışveriş deneyimini ve memnuniyeti artırmaktadır. (H4)</w:t>
      </w:r>
      <w:r w:rsidDel="00000000" w:rsidR="00000000" w:rsidRPr="00000000">
        <w:rPr>
          <w:rtl w:val="0"/>
        </w:rPr>
      </w:r>
    </w:p>
    <w:p w:rsidR="00000000" w:rsidDel="00000000" w:rsidP="00000000" w:rsidRDefault="00000000" w:rsidRPr="00000000" w14:paraId="00000020">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Klein, S. H. (2025). </w:t>
      </w:r>
      <w:r w:rsidDel="00000000" w:rsidR="00000000" w:rsidRPr="00000000">
        <w:rPr>
          <w:rFonts w:ascii="Times New Roman" w:cs="Times New Roman" w:eastAsia="Times New Roman" w:hAnsi="Times New Roman"/>
          <w:i w:val="1"/>
          <w:iCs w:val="1"/>
          <w:sz w:val="24"/>
          <w:szCs w:val="24"/>
          <w:rtl w:val="0"/>
        </w:rPr>
        <w:t xml:space="preserve">Chatbots as social actors: Towards a better understanding of social responses to text-based conversational service agents</w:t>
      </w:r>
      <w:r w:rsidDel="00000000" w:rsidR="00000000" w:rsidRPr="00000000">
        <w:rPr>
          <w:rFonts w:ascii="Times New Roman" w:cs="Times New Roman" w:eastAsia="Times New Roman" w:hAnsi="Times New Roman"/>
          <w:sz w:val="24"/>
          <w:szCs w:val="24"/>
          <w:rtl w:val="0"/>
        </w:rPr>
        <w:t xml:space="preserve"> [Doktora tezi, Universität Tübingen].</w:t>
      </w:r>
      <w:r w:rsidDel="00000000" w:rsidR="00000000" w:rsidRPr="00000000">
        <w:rPr>
          <w:rtl w:val="0"/>
        </w:rPr>
      </w:r>
    </w:p>
    <w:p w:rsidR="00000000" w:rsidDel="00000000" w:rsidP="00000000" w:rsidRDefault="00000000" w:rsidRPr="00000000" w14:paraId="00000021">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Deneylerde katılımcılar öğrenci danışmanlığı için chatbot yerine insan temsilciyi tercih etmiştir. İnsansı iletişim memnuniyeti artırmakta, ancak serbest metinle etkileşim kullanım kolaylığı algısını düşürmektedir. (H2)</w:t>
      </w:r>
      <w:r w:rsidDel="00000000" w:rsidR="00000000" w:rsidRPr="00000000">
        <w:rPr>
          <w:rtl w:val="0"/>
        </w:rPr>
      </w:r>
    </w:p>
    <w:p w:rsidR="00000000" w:rsidDel="00000000" w:rsidP="00000000" w:rsidRDefault="00000000" w:rsidRPr="00000000" w14:paraId="00000022">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Decelis, K., &amp; Castillo, D. (2025). From expectations to satisfaction: A comparative study of customer interactions with AI chatbots vs human agents in e-commerce settings. </w:t>
      </w:r>
      <w:r w:rsidDel="00000000" w:rsidR="00000000" w:rsidRPr="00000000">
        <w:rPr>
          <w:rFonts w:ascii="Times New Roman" w:cs="Times New Roman" w:eastAsia="Times New Roman" w:hAnsi="Times New Roman"/>
          <w:i w:val="1"/>
          <w:iCs w:val="1"/>
          <w:sz w:val="24"/>
          <w:szCs w:val="24"/>
          <w:rtl w:val="0"/>
        </w:rPr>
        <w:t xml:space="preserve">AIRSI 2025</w:t>
      </w:r>
      <w:r w:rsidDel="00000000" w:rsidR="00000000" w:rsidRPr="00000000">
        <w:rPr>
          <w:rFonts w:ascii="Times New Roman" w:cs="Times New Roman" w:eastAsia="Times New Roman" w:hAnsi="Times New Roman"/>
          <w:sz w:val="24"/>
          <w:szCs w:val="24"/>
          <w:rtl w:val="0"/>
        </w:rPr>
        <w:t xml:space="preserve">, Spain, 179–190.</w:t>
      </w:r>
      <w:r w:rsidDel="00000000" w:rsidR="00000000" w:rsidRPr="00000000">
        <w:rPr>
          <w:rtl w:val="0"/>
        </w:rPr>
      </w:r>
    </w:p>
    <w:p w:rsidR="00000000" w:rsidDel="00000000" w:rsidP="00000000" w:rsidRDefault="00000000" w:rsidRPr="00000000" w14:paraId="00000023">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E-ticarette chatbot ve insan canlı sohbet temsilcilerinin müşteri beklentileri ve memnuniyeti üzerindeki etkisini karşılaştıran çalışma, chatbotların rutin işlerde verimli olduğunu ancak empati ve karmaşık sorunlarda yetersiz kalabildiğini, insan temsilcilerin ise kişiselleştirilmiş hizmet ve duygusal zekâda öne çıktığını belirtmektedir. (H1, H2, hibrit model)</w:t>
      </w:r>
      <w:r w:rsidDel="00000000" w:rsidR="00000000" w:rsidRPr="00000000">
        <w:rPr>
          <w:rtl w:val="0"/>
        </w:rPr>
      </w:r>
    </w:p>
    <w:p w:rsidR="00000000" w:rsidDel="00000000" w:rsidP="00000000" w:rsidRDefault="00000000" w:rsidRPr="00000000" w14:paraId="00000024">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Kullanılabilecek Veri veya Veri Seti</w:t>
      </w:r>
      <w:r w:rsidDel="00000000" w:rsidR="00000000" w:rsidRPr="00000000">
        <w:rPr>
          <w:rtl w:val="0"/>
        </w:rPr>
      </w:r>
    </w:p>
    <w:p w:rsidR="00000000" w:rsidDel="00000000" w:rsidP="00000000" w:rsidRDefault="00000000" w:rsidRPr="00000000" w14:paraId="0000002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Araştırmada Google Forms aracılığıyla çevrim içi anket uygulanacak ve veriler kendi anketimizle toplanacaktır. Ankette katılımcıların yaşları, teknoloji kullanım düzeyleri ve müşteri temsilcisi ile yapay zekâ destekli chatbotlar arasındaki tercihleri incelenecektir. Ayrıca güven, yanıt hızı ve sorun çözme beklentilerine ilişkin sorulara yer verilecektir. Ankete 18 yaş üstü, müşteri hizmetlerinden destek almış gönüllü katılımcılar kolayda örnekleme ile sosyal medya üzerinden ulaşılacaktır.</w:t>
      </w:r>
      <w:r w:rsidDel="00000000" w:rsidR="00000000" w:rsidRPr="00000000">
        <w:rPr>
          <w:rtl w:val="0"/>
        </w:rPr>
      </w:r>
    </w:p>
    <w:p w:rsidR="00000000" w:rsidDel="00000000" w:rsidP="00000000" w:rsidRDefault="00000000" w:rsidRPr="00000000" w14:paraId="00000026">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Anket sonucunda elde edilen veriler Excel veya CSV formatına aktarılarak analiz edilecektir. Araştırmaya katılım gönüllülük esasına dayanacak, kişisel veri toplanmayacak ve elde edilen veriler yalnızca akademik amaçlarla kullanılacaktır.</w:t>
      </w:r>
      <w:r w:rsidDel="00000000" w:rsidR="00000000" w:rsidRPr="00000000">
        <w:rPr>
          <w:rtl w:val="0"/>
        </w:rPr>
      </w:r>
    </w:p>
    <w:p w:rsidR="00000000" w:rsidDel="00000000" w:rsidP="00000000" w:rsidRDefault="00000000" w:rsidRPr="00000000" w14:paraId="00000027">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Kullanılabilecek Yöntemler</w:t>
      </w:r>
      <w:r w:rsidDel="00000000" w:rsidR="00000000" w:rsidRPr="00000000">
        <w:rPr>
          <w:rtl w:val="0"/>
        </w:rPr>
      </w:r>
    </w:p>
    <w:p w:rsidR="00000000" w:rsidDel="00000000" w:rsidP="00000000" w:rsidRDefault="00000000" w:rsidRPr="00000000" w14:paraId="00000028">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Araştırmada nicel araştırma yöntemi kullanılacaktır. Veriler Python ile analiz edilecek; anket sonuçları frekans ve yüzde hesaplamalarıyla özetlenecek, tablo ve grafiklerle görselleştirilecektir. Hipotezler ki-kare testi ve korelasyon analiziyle sınanacak, elde edilen bulgular araştırma hipotezleri doğrultusunda değerlendirilecektir.</w:t>
      </w:r>
      <w:r w:rsidDel="00000000" w:rsidR="00000000" w:rsidRPr="00000000">
        <w:rPr>
          <w:rtl w:val="0"/>
        </w:rPr>
      </w:r>
    </w:p>
    <w:p w:rsidR="00000000" w:rsidDel="00000000" w:rsidP="00000000" w:rsidRDefault="00000000" w:rsidRPr="00000000" w14:paraId="00000029">
      <w:pPr>
        <w:spacing w:after="140" w:line="30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