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pPr>
      <w:r w:rsidDel="00000000" w:rsidR="00000000" w:rsidRPr="00000000">
        <w:rPr>
          <w:rFonts w:ascii="Times New Roman" w:cs="Times New Roman" w:eastAsia="Times New Roman" w:hAnsi="Times New Roman"/>
          <w:b w:val="1"/>
          <w:bCs w:val="1"/>
          <w:sz w:val="30"/>
          <w:szCs w:val="30"/>
          <w:rtl w:val="0"/>
        </w:rPr>
        <w:t xml:space="preserve">Müşteri Hizmetlerinde Temsilci ve Yapay Zekâ Destekli Chatbot Tercihini Etkileyen Faktörler</w:t>
      </w:r>
      <w:r w:rsidDel="00000000" w:rsidR="00000000" w:rsidRPr="00000000">
        <w:rPr>
          <w:rtl w:val="0"/>
        </w:rPr>
      </w:r>
    </w:p>
    <w:p w:rsidR="00000000" w:rsidDel="00000000" w:rsidP="00000000" w:rsidRDefault="00000000" w:rsidRPr="00000000" w14:paraId="00000002">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Araştırma Konusu</w:t>
      </w:r>
      <w:r w:rsidDel="00000000" w:rsidR="00000000" w:rsidRPr="00000000">
        <w:rPr>
          <w:rtl w:val="0"/>
        </w:rPr>
      </w:r>
    </w:p>
    <w:p w:rsidR="00000000" w:rsidDel="00000000" w:rsidP="00000000" w:rsidRDefault="00000000" w:rsidRPr="00000000" w14:paraId="00000003">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Bu araştırma, insanların herhangi bir alanda sorun yaşadıklarında müşteri temsilcisi veya yapay zekâ destekli chatbotlardan destek alma tercihlerini etkileyen faktörleri incelemeyi amaçlamaktadır.</w:t>
      </w:r>
      <w:r w:rsidDel="00000000" w:rsidR="00000000" w:rsidRPr="00000000">
        <w:rPr>
          <w:rtl w:val="0"/>
        </w:rPr>
      </w:r>
    </w:p>
    <w:p w:rsidR="00000000" w:rsidDel="00000000" w:rsidP="00000000" w:rsidRDefault="00000000" w:rsidRPr="00000000" w14:paraId="00000004">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Ele Alınacak Problem</w:t>
      </w:r>
      <w:r w:rsidDel="00000000" w:rsidR="00000000" w:rsidRPr="00000000">
        <w:rPr>
          <w:rtl w:val="0"/>
        </w:rPr>
      </w:r>
    </w:p>
    <w:p w:rsidR="00000000" w:rsidDel="00000000" w:rsidP="00000000" w:rsidRDefault="00000000" w:rsidRPr="00000000" w14:paraId="0000000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Şirketler, müşteri hizmetlerinde yapay zekâ destekli chatbotları giderek daha fazla kullanmaktadır. Ancak kullanıcıların hangi durumlarda insan müşteri temsilcisini, hangi durumlarda ise yapay zekâ destekli chatbotları tercih ettikleri tam olarak bilinmemektedir. Örneğin, kargo takibi ve şifre sıfırlama gibi basit işlemlerde veya şikâyet, iade ve fatura itirazı gibi durumlarda kullanıcıların hangi destek yöntemini tercih ettikleri araştırılması gereken temel bir problemdir.</w:t>
      </w:r>
      <w:r w:rsidDel="00000000" w:rsidR="00000000" w:rsidRPr="00000000">
        <w:rPr>
          <w:rtl w:val="0"/>
        </w:rPr>
      </w:r>
    </w:p>
    <w:p w:rsidR="00000000" w:rsidDel="00000000" w:rsidP="00000000" w:rsidRDefault="00000000" w:rsidRPr="00000000" w14:paraId="00000006">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Çalışmanın Amacı</w:t>
      </w:r>
      <w:r w:rsidDel="00000000" w:rsidR="00000000" w:rsidRPr="00000000">
        <w:rPr>
          <w:rtl w:val="0"/>
        </w:rPr>
      </w:r>
    </w:p>
    <w:p w:rsidR="00000000" w:rsidDel="00000000" w:rsidP="00000000" w:rsidRDefault="00000000" w:rsidRPr="00000000" w14:paraId="00000007">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Kullanıcıların müşteri temsilcisi ile yapay zekâ destekli chatbotlar arasındaki tercihlerini etkileyen yanıt hızı, güven ve sorun çözme gibi faktörleri incelemek ve elde edilen sonuçlara dayanarak şirketler için uygulanabilir bir hizmet modeli önermek amaçlanmaktadır.</w:t>
      </w:r>
      <w:r w:rsidDel="00000000" w:rsidR="00000000" w:rsidRPr="00000000">
        <w:rPr>
          <w:rtl w:val="0"/>
        </w:rPr>
      </w:r>
    </w:p>
    <w:p w:rsidR="00000000" w:rsidDel="00000000" w:rsidP="00000000" w:rsidRDefault="00000000" w:rsidRPr="00000000" w14:paraId="00000008">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Araştırma Sorusu ve Hipotezler</w:t>
      </w:r>
      <w:r w:rsidDel="00000000" w:rsidR="00000000" w:rsidRPr="00000000">
        <w:rPr>
          <w:rtl w:val="0"/>
        </w:rPr>
      </w:r>
    </w:p>
    <w:p w:rsidR="00000000" w:rsidDel="00000000" w:rsidP="00000000" w:rsidRDefault="00000000" w:rsidRPr="00000000" w14:paraId="00000009">
      <w:pPr>
        <w:pStyle w:val="Heading2"/>
        <w:spacing w:after="10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Ana Araştırma Sorusu</w:t>
      </w:r>
      <w:r w:rsidDel="00000000" w:rsidR="00000000" w:rsidRPr="00000000">
        <w:rPr>
          <w:rtl w:val="0"/>
        </w:rPr>
      </w:r>
    </w:p>
    <w:p w:rsidR="00000000" w:rsidDel="00000000" w:rsidP="00000000" w:rsidRDefault="00000000" w:rsidRPr="00000000" w14:paraId="0000000A">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Kullanıcıların bir sorun yaşadıklarında müşteri hizmetlerinden destek almak için müşteri temsilcisi veya yapay zekâ destekli chatbotları tercih etmelerini etkileyen faktörler nelerdir?</w:t>
      </w:r>
      <w:r w:rsidDel="00000000" w:rsidR="00000000" w:rsidRPr="00000000">
        <w:rPr>
          <w:rtl w:val="0"/>
        </w:rPr>
      </w:r>
    </w:p>
    <w:p w:rsidR="00000000" w:rsidDel="00000000" w:rsidP="00000000" w:rsidRDefault="00000000" w:rsidRPr="00000000" w14:paraId="0000000B">
      <w:pPr>
        <w:pStyle w:val="Heading2"/>
        <w:spacing w:after="10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Alt Araştırma Soruları</w:t>
      </w:r>
      <w:r w:rsidDel="00000000" w:rsidR="00000000" w:rsidRPr="00000000">
        <w:rPr>
          <w:rtl w:val="0"/>
        </w:rPr>
      </w:r>
    </w:p>
    <w:p w:rsidR="00000000" w:rsidDel="00000000" w:rsidP="00000000" w:rsidRDefault="00000000" w:rsidRPr="00000000" w14:paraId="0000000C">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AS1: </w:t>
      </w:r>
      <w:r w:rsidDel="00000000" w:rsidR="00000000" w:rsidRPr="00000000">
        <w:rPr>
          <w:rtl w:val="0"/>
        </w:rPr>
        <w:t xml:space="preserve">Sorunun karmaşıklığı ve duygu durumlarına göre kullanıcıların tercihlerini nasıl etkilemektedir?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(H1, H2)</w:t>
      </w:r>
      <w:r w:rsidDel="00000000" w:rsidR="00000000" w:rsidRPr="00000000">
        <w:rPr>
          <w:rtl w:val="0"/>
        </w:rPr>
      </w:r>
    </w:p>
    <w:p w:rsidR="00000000" w:rsidDel="00000000" w:rsidP="00000000" w:rsidRDefault="00000000" w:rsidRPr="00000000" w14:paraId="0000000D">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AS2: Yanıt hızı, güven ve sorun çözme beklentileri kullanıcı tercihlerinde ne kadar etkilidir? (H3, H4)</w:t>
      </w:r>
      <w:r w:rsidDel="00000000" w:rsidR="00000000" w:rsidRPr="00000000">
        <w:rPr>
          <w:rtl w:val="0"/>
        </w:rPr>
      </w:r>
    </w:p>
    <w:p w:rsidR="00000000" w:rsidDel="00000000" w:rsidP="00000000" w:rsidRDefault="00000000" w:rsidRPr="00000000" w14:paraId="0000000E">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AS3: Kullanıcıların yaşları ve teknoloji kullanım düzeyleri tercihlerini etkilemekte midir? (H5, H6)</w:t>
      </w:r>
      <w:r w:rsidDel="00000000" w:rsidR="00000000" w:rsidRPr="00000000">
        <w:rPr>
          <w:rtl w:val="0"/>
        </w:rPr>
      </w:r>
    </w:p>
    <w:p w:rsidR="00000000" w:rsidDel="00000000" w:rsidP="00000000" w:rsidRDefault="00000000" w:rsidRPr="00000000" w14:paraId="0000000F">
      <w:pPr>
        <w:pStyle w:val="Heading2"/>
        <w:spacing w:after="10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Hipotezler</w:t>
      </w:r>
      <w:r w:rsidDel="00000000" w:rsidR="00000000" w:rsidRPr="00000000">
        <w:rPr>
          <w:rtl w:val="0"/>
        </w:rPr>
      </w:r>
    </w:p>
    <w:p w:rsidR="00000000" w:rsidDel="00000000" w:rsidP="00000000" w:rsidRDefault="00000000" w:rsidRPr="00000000" w14:paraId="00000010">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H1: Kullanıcılar basit ve rutin sorunlarda yapay zekâ destekli chatbotları daha fazla tercih etmektedir.</w:t>
      </w:r>
      <w:r w:rsidDel="00000000" w:rsidR="00000000" w:rsidRPr="00000000">
        <w:rPr>
          <w:rtl w:val="0"/>
        </w:rPr>
      </w:r>
    </w:p>
    <w:p w:rsidR="00000000" w:rsidDel="00000000" w:rsidP="00000000" w:rsidRDefault="00000000" w:rsidRPr="00000000" w14:paraId="00000011">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H2: Kullanıcılar karmaşık veya duygusal açıdan hassas sorunlarda müşteri temsilcisini daha fazla tercih etmektedir.</w:t>
      </w:r>
      <w:r w:rsidDel="00000000" w:rsidR="00000000" w:rsidRPr="00000000">
        <w:rPr>
          <w:rtl w:val="0"/>
        </w:rPr>
      </w:r>
    </w:p>
    <w:p w:rsidR="00000000" w:rsidDel="00000000" w:rsidP="00000000" w:rsidRDefault="00000000" w:rsidRPr="00000000" w14:paraId="00000012">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H3: Yapay zekâ destekli chatbotlara duyulan güven arttıkça bu chatbotları tercih etme eğilimi artmaktadır.</w:t>
      </w:r>
      <w:r w:rsidDel="00000000" w:rsidR="00000000" w:rsidRPr="00000000">
        <w:rPr>
          <w:rtl w:val="0"/>
        </w:rPr>
      </w:r>
    </w:p>
    <w:p w:rsidR="00000000" w:rsidDel="00000000" w:rsidP="00000000" w:rsidRDefault="00000000" w:rsidRPr="00000000" w14:paraId="00000013">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H4: Yapay zekâ destekli chatbotların yanıt hızını ve sorun çözme kapasitesini daha yüksek değerlendiren kullanıcıların bu chatbotları tercih etme eğilimi daha yüksektir.</w:t>
      </w:r>
      <w:r w:rsidDel="00000000" w:rsidR="00000000" w:rsidRPr="00000000">
        <w:rPr>
          <w:rtl w:val="0"/>
        </w:rPr>
      </w:r>
    </w:p>
    <w:p w:rsidR="00000000" w:rsidDel="00000000" w:rsidP="00000000" w:rsidRDefault="00000000" w:rsidRPr="00000000" w14:paraId="00000014">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H5: Kullanıcıların yaşı arttıkça yapay zekâ destekli chatbotları tercih etme eğilimi azalmaktadır.</w:t>
      </w:r>
      <w:r w:rsidDel="00000000" w:rsidR="00000000" w:rsidRPr="00000000">
        <w:rPr>
          <w:rtl w:val="0"/>
        </w:rPr>
      </w:r>
    </w:p>
    <w:p w:rsidR="00000000" w:rsidDel="00000000" w:rsidP="00000000" w:rsidRDefault="00000000" w:rsidRPr="00000000" w14:paraId="0000001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H6: Teknoloji kullanım düzeyi yükseldikçe yapay zekâ destekli chatbotları tercih etme eğilimi artmaktadır.</w:t>
      </w:r>
      <w:r w:rsidDel="00000000" w:rsidR="00000000" w:rsidRPr="00000000">
        <w:rPr>
          <w:rtl w:val="0"/>
        </w:rPr>
      </w:r>
    </w:p>
    <w:p w:rsidR="00000000" w:rsidDel="00000000" w:rsidP="00000000" w:rsidRDefault="00000000" w:rsidRPr="00000000" w14:paraId="00000016">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Literatür</w:t>
      </w:r>
      <w:r w:rsidDel="00000000" w:rsidR="00000000" w:rsidRPr="00000000">
        <w:rPr>
          <w:rtl w:val="0"/>
        </w:rPr>
      </w:r>
    </w:p>
    <w:p w:rsidR="00000000" w:rsidDel="00000000" w:rsidP="00000000" w:rsidRDefault="00000000" w:rsidRPr="00000000" w14:paraId="00000017">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Bahar, R. (2025). Tüketicilerin sohbet robotlarına (chatbots) karşı tutum ve güvenlerinin teknoloji kabul modeli ve kullanım ve doyumlar teorisi çerçevesinde incelenmesi. </w:t>
      </w:r>
      <w:r w:rsidDel="00000000" w:rsidR="00000000" w:rsidRPr="00000000">
        <w:rPr>
          <w:rFonts w:ascii="Times New Roman" w:cs="Times New Roman" w:eastAsia="Times New Roman" w:hAnsi="Times New Roman"/>
          <w:i w:val="1"/>
          <w:iCs w:val="1"/>
          <w:sz w:val="24"/>
          <w:szCs w:val="24"/>
          <w:rtl w:val="0"/>
        </w:rPr>
        <w:t xml:space="preserve">İktisat Teorisi ve Analiz Bülteni, 10</w:t>
      </w:r>
      <w:r w:rsidDel="00000000" w:rsidR="00000000" w:rsidRPr="00000000">
        <w:rPr>
          <w:rFonts w:ascii="Times New Roman" w:cs="Times New Roman" w:eastAsia="Times New Roman" w:hAnsi="Times New Roman"/>
          <w:sz w:val="24"/>
          <w:szCs w:val="24"/>
          <w:rtl w:val="0"/>
        </w:rPr>
        <w:t xml:space="preserve">(3), 1167–1200.</w:t>
      </w:r>
      <w:r w:rsidDel="00000000" w:rsidR="00000000" w:rsidRPr="00000000">
        <w:rPr>
          <w:rtl w:val="0"/>
        </w:rPr>
      </w:r>
    </w:p>
    <w:p w:rsidR="00000000" w:rsidDel="00000000" w:rsidP="00000000" w:rsidRDefault="00000000" w:rsidRPr="00000000" w14:paraId="00000018">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Çevrim içi alışveriş yapan 399 kişiyle yapılan ankette teknoloji kabulüne yönelik tutumlar ile chatbota duyulan güven ve doyum arasında pozitif ilişki bulunmuş, güven arttıkça doyumun da arttığı görülmüştür. Katılımcılar chatbotu en çok sipariş durumu sorgulama ile iptal/iade/değişim işlemleri için kullanmaktadır. (H3, H6, anket tasarımı)</w:t>
      </w:r>
      <w:r w:rsidDel="00000000" w:rsidR="00000000" w:rsidRPr="00000000">
        <w:rPr>
          <w:rtl w:val="0"/>
        </w:rPr>
      </w:r>
    </w:p>
    <w:p w:rsidR="00000000" w:rsidDel="00000000" w:rsidP="00000000" w:rsidRDefault="00000000" w:rsidRPr="00000000" w14:paraId="00000019">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Ventura, K. ve Karabaşak, T. (2024). Çevrimiçi perakendecilikte sohbet robotu kullanımında etkileşim, güven, antropomorfizm ve kullanım seviyesinin müşteri memnuniyetine etkisi. </w:t>
      </w:r>
      <w:r w:rsidDel="00000000" w:rsidR="00000000" w:rsidRPr="00000000">
        <w:rPr>
          <w:rFonts w:ascii="Times New Roman" w:cs="Times New Roman" w:eastAsia="Times New Roman" w:hAnsi="Times New Roman"/>
          <w:i w:val="1"/>
          <w:iCs w:val="1"/>
          <w:sz w:val="24"/>
          <w:szCs w:val="24"/>
          <w:rtl w:val="0"/>
        </w:rPr>
        <w:t xml:space="preserve">Afyon Kocatepe Üniversitesi İktisadi ve İdari Bilimler Fakültesi Dergisi, 26</w:t>
      </w:r>
      <w:r w:rsidDel="00000000" w:rsidR="00000000" w:rsidRPr="00000000">
        <w:rPr>
          <w:rFonts w:ascii="Times New Roman" w:cs="Times New Roman" w:eastAsia="Times New Roman" w:hAnsi="Times New Roman"/>
          <w:sz w:val="24"/>
          <w:szCs w:val="24"/>
          <w:rtl w:val="0"/>
        </w:rPr>
        <w:t xml:space="preserve">(Özel Sayı), 81–100.</w:t>
      </w:r>
      <w:r w:rsidDel="00000000" w:rsidR="00000000" w:rsidRPr="00000000">
        <w:rPr>
          <w:rtl w:val="0"/>
        </w:rPr>
      </w:r>
    </w:p>
    <w:p w:rsidR="00000000" w:rsidDel="00000000" w:rsidP="00000000" w:rsidRDefault="00000000" w:rsidRPr="00000000" w14:paraId="0000001A">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396 kişilik ankette etkileşim, güven, antropomorfizm ve kullanım seviyesinin müşteri memnuniyetini olumlu etkilediği, en güçlü etkinin güven değişkeninden geldiği bulunmuştur. (H3, H6)</w:t>
      </w:r>
      <w:r w:rsidDel="00000000" w:rsidR="00000000" w:rsidRPr="00000000">
        <w:rPr>
          <w:rtl w:val="0"/>
        </w:rPr>
      </w:r>
    </w:p>
    <w:p w:rsidR="00000000" w:rsidDel="00000000" w:rsidP="00000000" w:rsidRDefault="00000000" w:rsidRPr="00000000" w14:paraId="0000001B">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Altın, S. (2025). Yapay zeka destekli chatbotlara yönelik tüketici memnuniyet kriterlerinin Thurstone’un ikili karşılaştırma yöntemi ile ölçeklenmesi. </w:t>
      </w:r>
      <w:r w:rsidDel="00000000" w:rsidR="00000000" w:rsidRPr="00000000">
        <w:rPr>
          <w:rFonts w:ascii="Times New Roman" w:cs="Times New Roman" w:eastAsia="Times New Roman" w:hAnsi="Times New Roman"/>
          <w:i w:val="1"/>
          <w:iCs w:val="1"/>
          <w:sz w:val="24"/>
          <w:szCs w:val="24"/>
          <w:rtl w:val="0"/>
        </w:rPr>
        <w:t xml:space="preserve">Çankırı Karatekin Üniversitesi İktisadi ve İdari Bilimler Fakültesi Dergisi, 15</w:t>
      </w:r>
      <w:r w:rsidDel="00000000" w:rsidR="00000000" w:rsidRPr="00000000">
        <w:rPr>
          <w:rFonts w:ascii="Times New Roman" w:cs="Times New Roman" w:eastAsia="Times New Roman" w:hAnsi="Times New Roman"/>
          <w:sz w:val="24"/>
          <w:szCs w:val="24"/>
          <w:rtl w:val="0"/>
        </w:rPr>
        <w:t xml:space="preserve">(3), 672–697.</w:t>
      </w:r>
      <w:r w:rsidDel="00000000" w:rsidR="00000000" w:rsidRPr="00000000">
        <w:rPr>
          <w:rtl w:val="0"/>
        </w:rPr>
      </w:r>
    </w:p>
    <w:p w:rsidR="00000000" w:rsidDel="00000000" w:rsidP="00000000" w:rsidRDefault="00000000" w:rsidRPr="00000000" w14:paraId="0000001C">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18–65 yaş arası 305 katılımcıyla yapılan ankette chatbotlardan en çok beklenen özellik çeşitli ve kapsamlı yardımdır; bunu doğruluk, hızlı yanıt ve gerektiğinde insanın devreye alınması izlemektedir. (H4, hibrit model)</w:t>
      </w:r>
      <w:r w:rsidDel="00000000" w:rsidR="00000000" w:rsidRPr="00000000">
        <w:rPr>
          <w:rtl w:val="0"/>
        </w:rPr>
      </w:r>
    </w:p>
    <w:p w:rsidR="00000000" w:rsidDel="00000000" w:rsidP="00000000" w:rsidRDefault="00000000" w:rsidRPr="00000000" w14:paraId="0000001D">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Aktaş, M. ve Durmaz, Y. (2025). Yapay zeka destekli sohbet robotlarının çevrimiçi alışveriş deneyimi ve yeniden satın alma niyeti üzerinde müşteri memnuniyetinin aracı rolü. </w:t>
      </w:r>
      <w:r w:rsidDel="00000000" w:rsidR="00000000" w:rsidRPr="00000000">
        <w:rPr>
          <w:rFonts w:ascii="Times New Roman" w:cs="Times New Roman" w:eastAsia="Times New Roman" w:hAnsi="Times New Roman"/>
          <w:i w:val="1"/>
          <w:iCs w:val="1"/>
          <w:sz w:val="24"/>
          <w:szCs w:val="24"/>
          <w:rtl w:val="0"/>
        </w:rPr>
        <w:t xml:space="preserve">Reflektif Sosyal Bilimler Dergisi, 6</w:t>
      </w:r>
      <w:r w:rsidDel="00000000" w:rsidR="00000000" w:rsidRPr="00000000">
        <w:rPr>
          <w:rFonts w:ascii="Times New Roman" w:cs="Times New Roman" w:eastAsia="Times New Roman" w:hAnsi="Times New Roman"/>
          <w:sz w:val="24"/>
          <w:szCs w:val="24"/>
          <w:rtl w:val="0"/>
        </w:rPr>
        <w:t xml:space="preserve">(3), 969–990.</w:t>
      </w:r>
      <w:r w:rsidDel="00000000" w:rsidR="00000000" w:rsidRPr="00000000">
        <w:rPr>
          <w:rtl w:val="0"/>
        </w:rPr>
      </w:r>
    </w:p>
    <w:p w:rsidR="00000000" w:rsidDel="00000000" w:rsidP="00000000" w:rsidRDefault="00000000" w:rsidRPr="00000000" w14:paraId="0000001E">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932 çevrimiçi alışveriş yapan kişiyle yapılan çalışmada chatbotun iletişim kalitesi ve pazarlama çabaları alışveriş deneyimini ve memnuniyeti artırmaktadır. (H4)</w:t>
      </w:r>
      <w:r w:rsidDel="00000000" w:rsidR="00000000" w:rsidRPr="00000000">
        <w:rPr>
          <w:rtl w:val="0"/>
        </w:rPr>
      </w:r>
    </w:p>
    <w:p w:rsidR="00000000" w:rsidDel="00000000" w:rsidP="00000000" w:rsidRDefault="00000000" w:rsidRPr="00000000" w14:paraId="0000001F">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Klein, S. H. (2025). </w:t>
      </w:r>
      <w:r w:rsidDel="00000000" w:rsidR="00000000" w:rsidRPr="00000000">
        <w:rPr>
          <w:rFonts w:ascii="Times New Roman" w:cs="Times New Roman" w:eastAsia="Times New Roman" w:hAnsi="Times New Roman"/>
          <w:i w:val="1"/>
          <w:iCs w:val="1"/>
          <w:sz w:val="24"/>
          <w:szCs w:val="24"/>
          <w:rtl w:val="0"/>
        </w:rPr>
        <w:t xml:space="preserve">Chatbots as social actors: Towards a better understanding of social responses to text-based conversational service agents</w:t>
      </w:r>
      <w:r w:rsidDel="00000000" w:rsidR="00000000" w:rsidRPr="00000000">
        <w:rPr>
          <w:rFonts w:ascii="Times New Roman" w:cs="Times New Roman" w:eastAsia="Times New Roman" w:hAnsi="Times New Roman"/>
          <w:sz w:val="24"/>
          <w:szCs w:val="24"/>
          <w:rtl w:val="0"/>
        </w:rPr>
        <w:t xml:space="preserve"> [Doktora tezi, Universität Tübingen].</w:t>
      </w:r>
      <w:r w:rsidDel="00000000" w:rsidR="00000000" w:rsidRPr="00000000">
        <w:rPr>
          <w:rtl w:val="0"/>
        </w:rPr>
      </w:r>
    </w:p>
    <w:p w:rsidR="00000000" w:rsidDel="00000000" w:rsidP="00000000" w:rsidRDefault="00000000" w:rsidRPr="00000000" w14:paraId="00000020">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Deneylerde katılımcılar öğrenci danışmanlığı için chatbot yerine insan temsilciyi tercih etmiştir. İnsansı iletişim memnuniyeti artırmakta, ancak serbest metinle etkileşim kullanım kolaylığı algısını düşürmektedir. (H2)</w:t>
      </w:r>
      <w:r w:rsidDel="00000000" w:rsidR="00000000" w:rsidRPr="00000000">
        <w:rPr>
          <w:rtl w:val="0"/>
        </w:rPr>
      </w:r>
    </w:p>
    <w:p w:rsidR="00000000" w:rsidDel="00000000" w:rsidP="00000000" w:rsidRDefault="00000000" w:rsidRPr="00000000" w14:paraId="00000021">
      <w:pPr>
        <w:spacing w:after="60" w:before="120" w:lineRule="auto"/>
        <w:ind w:left="720" w:hanging="720"/>
        <w:rPr/>
      </w:pPr>
      <w:r w:rsidDel="00000000" w:rsidR="00000000" w:rsidRPr="00000000">
        <w:rPr>
          <w:rFonts w:ascii="Times New Roman" w:cs="Times New Roman" w:eastAsia="Times New Roman" w:hAnsi="Times New Roman"/>
          <w:sz w:val="24"/>
          <w:szCs w:val="24"/>
          <w:rtl w:val="0"/>
        </w:rPr>
        <w:t xml:space="preserve">Decelis, K., &amp; Castillo, D. (2025). From expectations to satisfaction: A comparative study of customer interactions with AI chatbots vs human agents in e-commerce settings. </w:t>
      </w:r>
      <w:r w:rsidDel="00000000" w:rsidR="00000000" w:rsidRPr="00000000">
        <w:rPr>
          <w:rFonts w:ascii="Times New Roman" w:cs="Times New Roman" w:eastAsia="Times New Roman" w:hAnsi="Times New Roman"/>
          <w:i w:val="1"/>
          <w:iCs w:val="1"/>
          <w:sz w:val="24"/>
          <w:szCs w:val="24"/>
          <w:rtl w:val="0"/>
        </w:rPr>
        <w:t xml:space="preserve">AIRSI 2025</w:t>
      </w:r>
      <w:r w:rsidDel="00000000" w:rsidR="00000000" w:rsidRPr="00000000">
        <w:rPr>
          <w:rFonts w:ascii="Times New Roman" w:cs="Times New Roman" w:eastAsia="Times New Roman" w:hAnsi="Times New Roman"/>
          <w:sz w:val="24"/>
          <w:szCs w:val="24"/>
          <w:rtl w:val="0"/>
        </w:rPr>
        <w:t xml:space="preserve">, Spain, 179–190.</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rFonts w:ascii="Times New Roman" w:cs="Times New Roman" w:eastAsia="Times New Roman" w:hAnsi="Times New Roman"/>
          <w:b w:val="1"/>
          <w:bCs w:val="1"/>
          <w:sz w:val="24"/>
          <w:szCs w:val="24"/>
          <w:rtl w:val="0"/>
        </w:rPr>
        <w:t xml:space="preserve">Kısa özet: </w:t>
      </w:r>
      <w:r w:rsidDel="00000000" w:rsidR="00000000" w:rsidRPr="00000000">
        <w:rPr>
          <w:rFonts w:ascii="Times New Roman" w:cs="Times New Roman" w:eastAsia="Times New Roman" w:hAnsi="Times New Roman"/>
          <w:sz w:val="24"/>
          <w:szCs w:val="24"/>
          <w:rtl w:val="0"/>
        </w:rPr>
        <w:t xml:space="preserve">E-ticarette chatbot ve insan canlı sohbet temsilcilerinin müşteri beklentileri ve memnuniyeti üzerindeki etkisini karşılaştıran çalışma, chatbotların rutin işlerde verimli olduğunu ancak empati ve karmaşık sorunlarda yetersiz kalabildiğini, insan temsilcilerin ise kişiselleştirilmiş hizmet ve duygusal zekâda öne çıktığını belirtmektedir. (H1, H2, hibrit model)</w:t>
      </w:r>
      <w:r w:rsidDel="00000000" w:rsidR="00000000" w:rsidRPr="00000000">
        <w:rPr>
          <w:rtl w:val="0"/>
        </w:rPr>
      </w:r>
    </w:p>
    <w:p w:rsidR="00000000" w:rsidDel="00000000" w:rsidP="00000000" w:rsidRDefault="00000000" w:rsidRPr="00000000" w14:paraId="00000023">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Kullanılabilecek Veri veya Veri Seti</w:t>
      </w:r>
      <w:r w:rsidDel="00000000" w:rsidR="00000000" w:rsidRPr="00000000">
        <w:rPr>
          <w:rtl w:val="0"/>
        </w:rPr>
      </w:r>
    </w:p>
    <w:p w:rsidR="00000000" w:rsidDel="00000000" w:rsidP="00000000" w:rsidRDefault="00000000" w:rsidRPr="00000000" w14:paraId="00000024">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Araştırmada Google Forms aracılığıyla çevrim içi anket uygulanacak ve veriler kendi anketimizle toplanacaktır. Ankette katılımcıların yaşları, teknoloji kullanım düzeyleri ve müşteri temsilcisi ile yapay zekâ destekli chatbotlar arasındaki tercihleri incelenecektir. Ayrıca güven, yanıt hızı ve sorun çözme beklentilerine ilişkin sorulara yer verilecektir. Ankete 18 yaş üstü, müşteri hizmetlerinden destek almış gönüllü katılımcılar kolayda örnekleme ile sosyal medya üzerinden ulaşılacaktır.</w:t>
      </w:r>
      <w:r w:rsidDel="00000000" w:rsidR="00000000" w:rsidRPr="00000000">
        <w:rPr>
          <w:rtl w:val="0"/>
        </w:rPr>
      </w:r>
    </w:p>
    <w:p w:rsidR="00000000" w:rsidDel="00000000" w:rsidP="00000000" w:rsidRDefault="00000000" w:rsidRPr="00000000" w14:paraId="00000025">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Anket sonucunda elde edilen veriler Excel veya CSV formatına aktarılarak analiz edilecektir. Araştırmaya katılım gönüllülük esasına dayanacak, kişisel veri toplanmayacak ve elde edilen veriler yalnızca akademik amaçlarla kullanılacaktır.</w:t>
      </w:r>
      <w:r w:rsidDel="00000000" w:rsidR="00000000" w:rsidRPr="00000000">
        <w:rPr>
          <w:rtl w:val="0"/>
        </w:rPr>
      </w:r>
    </w:p>
    <w:p w:rsidR="00000000" w:rsidDel="00000000" w:rsidP="00000000" w:rsidRDefault="00000000" w:rsidRPr="00000000" w14:paraId="00000026">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6"/>
          <w:szCs w:val="26"/>
          <w:rtl w:val="0"/>
        </w:rPr>
        <w:t xml:space="preserve">Kullanılabilecek Yöntemler</w:t>
      </w:r>
      <w:r w:rsidDel="00000000" w:rsidR="00000000" w:rsidRPr="00000000">
        <w:rPr>
          <w:rtl w:val="0"/>
        </w:rPr>
      </w:r>
    </w:p>
    <w:p w:rsidR="00000000" w:rsidDel="00000000" w:rsidP="00000000" w:rsidRDefault="00000000" w:rsidRPr="00000000" w14:paraId="00000027">
      <w:pPr>
        <w:spacing w:after="140" w:line="300" w:lineRule="auto"/>
        <w:jc w:val="both"/>
        <w:rPr/>
      </w:pPr>
      <w:r w:rsidDel="00000000" w:rsidR="00000000" w:rsidRPr="00000000">
        <w:rPr>
          <w:rFonts w:ascii="Times New Roman" w:cs="Times New Roman" w:eastAsia="Times New Roman" w:hAnsi="Times New Roman"/>
          <w:sz w:val="24"/>
          <w:szCs w:val="24"/>
          <w:rtl w:val="0"/>
        </w:rPr>
        <w:t xml:space="preserve">Araştırmada nicel araştırma yöntemi kullanılacaktır. Veriler Python ile analiz edilecek; anket sonuçları frekans ve yüzde hesaplamalarıyla özetlenecek, tablo ve grafiklerle görselleştirilecektir. Hipotezler ki-kare testi ve korelasyon analiziyle sınanacak, elde edilen bulgular araştırma hipotezleri doğrultusunda değerlendirilecektir.</w:t>
      </w:r>
      <w:r w:rsidDel="00000000" w:rsidR="00000000" w:rsidRPr="00000000">
        <w:rPr>
          <w:rtl w:val="0"/>
        </w:rPr>
      </w:r>
    </w:p>
    <w:p w:rsidR="00000000" w:rsidDel="00000000" w:rsidP="00000000" w:rsidRDefault="00000000" w:rsidRPr="00000000" w14:paraId="00000028">
      <w:pPr>
        <w:spacing w:after="140" w:line="30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