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B98" w:rsidRDefault="002D3B98" w:rsidP="002D3B98">
      <w:pPr>
        <w:pStyle w:val="Balk1"/>
        <w:jc w:val="center"/>
        <w:rPr>
          <w:rFonts w:ascii="Times New Roman" w:hAnsi="Times New Roman" w:cs="Times New Roman"/>
          <w:b/>
          <w:color w:val="auto"/>
          <w:sz w:val="28"/>
          <w:szCs w:val="28"/>
        </w:rPr>
      </w:pPr>
      <w:r w:rsidRPr="00BC062D">
        <w:rPr>
          <w:rFonts w:ascii="Times New Roman" w:hAnsi="Times New Roman" w:cs="Times New Roman"/>
          <w:b/>
          <w:color w:val="auto"/>
          <w:sz w:val="28"/>
          <w:szCs w:val="28"/>
        </w:rPr>
        <w:t>Weighted Association Rule Mining</w:t>
      </w:r>
    </w:p>
    <w:p w:rsidR="002D3B98" w:rsidRPr="00C52FC2" w:rsidRDefault="002D3B98" w:rsidP="002D3B98"/>
    <w:p w:rsidR="002D3B98" w:rsidRPr="00CE3197" w:rsidRDefault="002D3B98" w:rsidP="002D3B98">
      <w:pPr>
        <w:pStyle w:val="Balk1"/>
        <w:numPr>
          <w:ilvl w:val="0"/>
          <w:numId w:val="5"/>
        </w:numPr>
        <w:rPr>
          <w:rFonts w:ascii="Times New Roman" w:hAnsi="Times New Roman" w:cs="Times New Roman"/>
          <w:b/>
          <w:color w:val="auto"/>
          <w:sz w:val="24"/>
          <w:szCs w:val="24"/>
        </w:rPr>
      </w:pPr>
      <w:r w:rsidRPr="00CE3197">
        <w:rPr>
          <w:rFonts w:ascii="Times New Roman" w:hAnsi="Times New Roman" w:cs="Times New Roman"/>
          <w:b/>
          <w:color w:val="auto"/>
          <w:sz w:val="24"/>
          <w:szCs w:val="24"/>
        </w:rPr>
        <w:t>Introduction</w:t>
      </w:r>
    </w:p>
    <w:p w:rsidR="002D3B98" w:rsidRDefault="002D3B98" w:rsidP="002D3B98">
      <w:pPr>
        <w:pStyle w:val="ListeParagraf"/>
        <w:ind w:left="360"/>
        <w:rPr>
          <w:sz w:val="24"/>
          <w:szCs w:val="24"/>
        </w:rPr>
      </w:pPr>
    </w:p>
    <w:p w:rsidR="002D3B98" w:rsidRDefault="002D3B98" w:rsidP="002D3B98">
      <w:pPr>
        <w:pStyle w:val="ListeParagraf"/>
        <w:ind w:left="360" w:firstLine="360"/>
        <w:jc w:val="both"/>
        <w:rPr>
          <w:rFonts w:ascii="Times New Roman" w:hAnsi="Times New Roman" w:cs="Times New Roman"/>
          <w:sz w:val="20"/>
          <w:szCs w:val="20"/>
        </w:rPr>
      </w:pPr>
      <w:r w:rsidRPr="003A7E15">
        <w:rPr>
          <w:rFonts w:ascii="Times New Roman" w:hAnsi="Times New Roman" w:cs="Times New Roman"/>
          <w:sz w:val="20"/>
          <w:szCs w:val="20"/>
        </w:rPr>
        <w:t>Association rule mining is a procedure which is meant to find frequent patterns, correlations, associations, or causal structures from data sets found in various kinds of databases such as relational databases, transactional databases, and ot</w:t>
      </w:r>
      <w:r>
        <w:rPr>
          <w:rFonts w:ascii="Times New Roman" w:hAnsi="Times New Roman" w:cs="Times New Roman"/>
          <w:sz w:val="20"/>
          <w:szCs w:val="20"/>
        </w:rPr>
        <w:t xml:space="preserve">her forms of data repositories. </w:t>
      </w:r>
      <w:r w:rsidRPr="003A7E15">
        <w:rPr>
          <w:rFonts w:ascii="Times New Roman" w:hAnsi="Times New Roman" w:cs="Times New Roman"/>
          <w:sz w:val="20"/>
          <w:szCs w:val="20"/>
        </w:rPr>
        <w:t>Given a set of transactions, association rule mining aims to find the rules which enable us to predict the occurrence of a specific item based on the occurrences of the other items in the transaction.</w:t>
      </w:r>
      <w:r>
        <w:rPr>
          <w:rFonts w:ascii="Times New Roman" w:hAnsi="Times New Roman" w:cs="Times New Roman"/>
          <w:sz w:val="20"/>
          <w:szCs w:val="20"/>
        </w:rPr>
        <w:t xml:space="preserve"> Association</w:t>
      </w:r>
      <w:r w:rsidRPr="00C52FC2">
        <w:rPr>
          <w:rFonts w:ascii="Times New Roman" w:hAnsi="Times New Roman" w:cs="Times New Roman"/>
          <w:sz w:val="20"/>
          <w:szCs w:val="20"/>
        </w:rPr>
        <w:t xml:space="preserve"> rules are employed today in many application areas including market basket analysis</w:t>
      </w:r>
      <w:r w:rsidRPr="00C52FC2">
        <w:rPr>
          <w:rFonts w:ascii="Times New Roman" w:hAnsi="Times New Roman" w:cs="Times New Roman"/>
          <w:sz w:val="20"/>
          <w:szCs w:val="20"/>
          <w:lang w:val="tr-TR"/>
        </w:rPr>
        <w:t xml:space="preserve">, web </w:t>
      </w:r>
      <w:r w:rsidRPr="00C52FC2">
        <w:rPr>
          <w:rFonts w:ascii="Times New Roman" w:hAnsi="Times New Roman" w:cs="Times New Roman"/>
          <w:sz w:val="20"/>
          <w:szCs w:val="20"/>
        </w:rPr>
        <w:t>usage mining, intrusion detection, continuous production, and bioinformatics.</w:t>
      </w:r>
    </w:p>
    <w:p w:rsidR="002D3B98" w:rsidRDefault="002D3B98" w:rsidP="002D3B98">
      <w:pPr>
        <w:pStyle w:val="ListeParagraf"/>
        <w:ind w:left="360" w:firstLine="360"/>
        <w:jc w:val="both"/>
        <w:rPr>
          <w:rFonts w:ascii="Times New Roman" w:hAnsi="Times New Roman" w:cs="Times New Roman"/>
          <w:sz w:val="20"/>
          <w:szCs w:val="20"/>
        </w:rPr>
      </w:pPr>
    </w:p>
    <w:p w:rsidR="002D3B98" w:rsidRDefault="002D3B98" w:rsidP="002D3B98">
      <w:pPr>
        <w:pStyle w:val="ListeParagraf"/>
        <w:ind w:left="360" w:firstLine="360"/>
        <w:jc w:val="both"/>
        <w:rPr>
          <w:rFonts w:ascii="Times New Roman" w:hAnsi="Times New Roman" w:cs="Times New Roman"/>
          <w:sz w:val="20"/>
          <w:szCs w:val="20"/>
        </w:rPr>
      </w:pPr>
      <w:r w:rsidRPr="0078436E">
        <w:rPr>
          <w:rFonts w:ascii="Times New Roman" w:hAnsi="Times New Roman" w:cs="Times New Roman"/>
          <w:sz w:val="20"/>
          <w:szCs w:val="20"/>
        </w:rPr>
        <w:t>In order to select interesting rules from the set of all possible rules, constraints on various measures of significance and interest are used. The best-known constraints are minimum thresholds on support and confidence.</w:t>
      </w:r>
      <w:r>
        <w:rPr>
          <w:rFonts w:ascii="Times New Roman" w:hAnsi="Times New Roman" w:cs="Times New Roman"/>
          <w:sz w:val="20"/>
          <w:szCs w:val="20"/>
        </w:rPr>
        <w:t xml:space="preserve"> </w:t>
      </w:r>
    </w:p>
    <w:p w:rsidR="002D3B98" w:rsidRDefault="002D3B98" w:rsidP="002D3B98">
      <w:pPr>
        <w:pStyle w:val="ListeParagraf"/>
        <w:ind w:left="360" w:firstLine="360"/>
        <w:jc w:val="both"/>
        <w:rPr>
          <w:rFonts w:ascii="Times New Roman" w:hAnsi="Times New Roman" w:cs="Times New Roman"/>
          <w:sz w:val="20"/>
          <w:szCs w:val="20"/>
        </w:rPr>
      </w:pPr>
    </w:p>
    <w:tbl>
      <w:tblPr>
        <w:tblStyle w:val="TabloKlavuzu"/>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3"/>
        <w:gridCol w:w="353"/>
      </w:tblGrid>
      <w:tr w:rsidR="002D3B98" w:rsidTr="00C93F8A">
        <w:tc>
          <w:tcPr>
            <w:tcW w:w="8683" w:type="dxa"/>
          </w:tcPr>
          <w:p w:rsidR="002D3B98" w:rsidRPr="00851014" w:rsidRDefault="002D3B98" w:rsidP="008900C7">
            <w:pPr>
              <w:pStyle w:val="ListeParagraf"/>
              <w:ind w:left="0"/>
              <w:jc w:val="both"/>
              <w:rPr>
                <w:rFonts w:ascii="Times New Roman" w:eastAsiaTheme="minorEastAsia" w:hAnsi="Times New Roman" w:cs="Times New Roman"/>
                <w:sz w:val="20"/>
                <w:szCs w:val="20"/>
              </w:rPr>
            </w:pPr>
          </w:p>
          <w:p w:rsidR="002D3B98" w:rsidRPr="00851014" w:rsidRDefault="002D3B98" w:rsidP="008900C7">
            <w:pPr>
              <w:pStyle w:val="ListeParagraf"/>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Support=</m:t>
                </m:r>
                <m:f>
                  <m:fPr>
                    <m:ctrlPr>
                      <w:rPr>
                        <w:rFonts w:ascii="Cambria Math" w:hAnsi="Cambria Math" w:cs="Times New Roman"/>
                        <w:i/>
                        <w:sz w:val="20"/>
                        <w:szCs w:val="20"/>
                      </w:rPr>
                    </m:ctrlPr>
                  </m:fPr>
                  <m:num>
                    <m:r>
                      <w:rPr>
                        <w:rFonts w:ascii="Cambria Math" w:hAnsi="Cambria Math" w:cs="Times New Roman"/>
                        <w:sz w:val="20"/>
                        <w:szCs w:val="20"/>
                      </w:rPr>
                      <m:t>Number of transactions with both A and B</m:t>
                    </m:r>
                  </m:num>
                  <m:den>
                    <m:r>
                      <w:rPr>
                        <w:rFonts w:ascii="Cambria Math" w:hAnsi="Cambria Math" w:cs="Times New Roman"/>
                        <w:sz w:val="20"/>
                        <w:szCs w:val="20"/>
                      </w:rPr>
                      <m:t>Total number of transactions</m:t>
                    </m:r>
                  </m:den>
                </m:f>
              </m:oMath>
            </m:oMathPara>
          </w:p>
          <w:p w:rsidR="002D3B98" w:rsidRDefault="002D3B98" w:rsidP="008900C7">
            <w:pPr>
              <w:pStyle w:val="ListeParagraf"/>
              <w:ind w:left="0"/>
              <w:jc w:val="both"/>
              <w:rPr>
                <w:rFonts w:ascii="Times New Roman" w:hAnsi="Times New Roman" w:cs="Times New Roman"/>
                <w:sz w:val="20"/>
                <w:szCs w:val="20"/>
              </w:rPr>
            </w:pPr>
          </w:p>
        </w:tc>
        <w:tc>
          <w:tcPr>
            <w:tcW w:w="353" w:type="dxa"/>
            <w:vAlign w:val="center"/>
          </w:tcPr>
          <w:p w:rsidR="002D3B98" w:rsidRDefault="002D3B98" w:rsidP="008900C7">
            <w:pPr>
              <w:pStyle w:val="ListeParagraf"/>
              <w:ind w:left="0"/>
              <w:jc w:val="center"/>
              <w:rPr>
                <w:rFonts w:ascii="Times New Roman" w:hAnsi="Times New Roman" w:cs="Times New Roman"/>
                <w:sz w:val="20"/>
                <w:szCs w:val="20"/>
              </w:rPr>
            </w:pPr>
            <w:r>
              <w:rPr>
                <w:rFonts w:ascii="Times New Roman" w:hAnsi="Times New Roman" w:cs="Times New Roman"/>
                <w:sz w:val="20"/>
                <w:szCs w:val="20"/>
              </w:rPr>
              <w:t>I</w:t>
            </w:r>
          </w:p>
        </w:tc>
      </w:tr>
      <w:tr w:rsidR="002D3B98" w:rsidTr="00C93F8A">
        <w:tc>
          <w:tcPr>
            <w:tcW w:w="8683" w:type="dxa"/>
          </w:tcPr>
          <w:p w:rsidR="002D3B98" w:rsidRPr="00851014" w:rsidRDefault="002D3B98" w:rsidP="008900C7">
            <w:pPr>
              <w:pStyle w:val="ListeParagraf"/>
              <w:ind w:left="0"/>
              <w:jc w:val="both"/>
              <w:rPr>
                <w:rFonts w:ascii="Times New Roman" w:eastAsiaTheme="minorEastAsia" w:hAnsi="Times New Roman" w:cs="Times New Roman"/>
                <w:sz w:val="20"/>
                <w:szCs w:val="20"/>
              </w:rPr>
            </w:pPr>
          </w:p>
          <w:p w:rsidR="002D3B98" w:rsidRPr="0088107C" w:rsidRDefault="002D3B98" w:rsidP="008900C7">
            <w:pPr>
              <w:pStyle w:val="ListeParagraf"/>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Confidence= </m:t>
                </m:r>
                <m:f>
                  <m:fPr>
                    <m:ctrlPr>
                      <w:rPr>
                        <w:rFonts w:ascii="Cambria Math" w:hAnsi="Cambria Math" w:cs="Times New Roman"/>
                        <w:i/>
                        <w:sz w:val="20"/>
                        <w:szCs w:val="20"/>
                      </w:rPr>
                    </m:ctrlPr>
                  </m:fPr>
                  <m:num>
                    <m:r>
                      <w:rPr>
                        <w:rFonts w:ascii="Cambria Math" w:hAnsi="Cambria Math" w:cs="Times New Roman"/>
                        <w:sz w:val="20"/>
                        <w:szCs w:val="20"/>
                      </w:rPr>
                      <m:t>Number of transactions with both A and B</m:t>
                    </m:r>
                  </m:num>
                  <m:den>
                    <m:r>
                      <w:rPr>
                        <w:rFonts w:ascii="Cambria Math" w:hAnsi="Cambria Math" w:cs="Times New Roman"/>
                        <w:sz w:val="20"/>
                        <w:szCs w:val="20"/>
                      </w:rPr>
                      <m:t>Total number of transactions with A</m:t>
                    </m:r>
                  </m:den>
                </m:f>
              </m:oMath>
            </m:oMathPara>
          </w:p>
          <w:p w:rsidR="002D3B98" w:rsidRDefault="002D3B98" w:rsidP="008900C7">
            <w:pPr>
              <w:pStyle w:val="ListeParagraf"/>
              <w:ind w:left="0"/>
              <w:jc w:val="both"/>
              <w:rPr>
                <w:rFonts w:ascii="Times New Roman" w:hAnsi="Times New Roman" w:cs="Times New Roman"/>
                <w:sz w:val="20"/>
                <w:szCs w:val="20"/>
              </w:rPr>
            </w:pPr>
          </w:p>
        </w:tc>
        <w:tc>
          <w:tcPr>
            <w:tcW w:w="353" w:type="dxa"/>
            <w:vAlign w:val="center"/>
          </w:tcPr>
          <w:p w:rsidR="002D3B98" w:rsidRDefault="002D3B98" w:rsidP="008900C7">
            <w:pPr>
              <w:pStyle w:val="ListeParagraf"/>
              <w:ind w:left="0"/>
              <w:jc w:val="center"/>
              <w:rPr>
                <w:rFonts w:ascii="Times New Roman" w:hAnsi="Times New Roman" w:cs="Times New Roman"/>
                <w:sz w:val="20"/>
                <w:szCs w:val="20"/>
              </w:rPr>
            </w:pPr>
            <w:r>
              <w:rPr>
                <w:rFonts w:ascii="Times New Roman" w:hAnsi="Times New Roman" w:cs="Times New Roman"/>
                <w:sz w:val="20"/>
                <w:szCs w:val="20"/>
              </w:rPr>
              <w:t>II</w:t>
            </w:r>
          </w:p>
        </w:tc>
      </w:tr>
    </w:tbl>
    <w:p w:rsidR="002D3B98" w:rsidRDefault="002D3B98" w:rsidP="002D3B98">
      <w:pPr>
        <w:rPr>
          <w:sz w:val="24"/>
          <w:szCs w:val="24"/>
        </w:rPr>
      </w:pPr>
      <w:r>
        <w:rPr>
          <w:sz w:val="24"/>
          <w:szCs w:val="24"/>
        </w:rPr>
        <w:tab/>
      </w:r>
    </w:p>
    <w:p w:rsidR="002D3B98" w:rsidRDefault="002D3B98" w:rsidP="002D3B98">
      <w:pPr>
        <w:pStyle w:val="ListeParagraf"/>
        <w:ind w:left="360" w:firstLine="360"/>
        <w:jc w:val="both"/>
        <w:rPr>
          <w:rFonts w:ascii="Times New Roman" w:hAnsi="Times New Roman" w:cs="Times New Roman"/>
          <w:sz w:val="20"/>
          <w:szCs w:val="20"/>
        </w:rPr>
      </w:pPr>
      <w:r>
        <w:rPr>
          <w:rFonts w:ascii="Times New Roman" w:hAnsi="Times New Roman" w:cs="Times New Roman"/>
          <w:sz w:val="20"/>
          <w:szCs w:val="20"/>
        </w:rPr>
        <w:t>If A, B</w:t>
      </w:r>
      <w:r w:rsidRPr="00072F54">
        <w:rPr>
          <w:rFonts w:ascii="Times New Roman" w:hAnsi="Times New Roman" w:cs="Times New Roman"/>
          <w:sz w:val="20"/>
          <w:szCs w:val="20"/>
        </w:rPr>
        <w:t xml:space="preserve"> are assumed to be </w:t>
      </w:r>
      <w:r>
        <w:rPr>
          <w:rFonts w:ascii="Times New Roman" w:hAnsi="Times New Roman" w:cs="Times New Roman"/>
          <w:sz w:val="20"/>
          <w:szCs w:val="20"/>
        </w:rPr>
        <w:t>item set, a</w:t>
      </w:r>
      <w:r w:rsidRPr="00851014">
        <w:rPr>
          <w:rFonts w:ascii="Times New Roman" w:hAnsi="Times New Roman" w:cs="Times New Roman"/>
          <w:sz w:val="20"/>
          <w:szCs w:val="20"/>
        </w:rPr>
        <w:t>ccording to the</w:t>
      </w:r>
      <w:r>
        <w:rPr>
          <w:rFonts w:ascii="Times New Roman" w:hAnsi="Times New Roman" w:cs="Times New Roman"/>
          <w:sz w:val="20"/>
          <w:szCs w:val="20"/>
        </w:rPr>
        <w:t xml:space="preserve"> </w:t>
      </w:r>
      <w:r w:rsidR="00C93F8A">
        <w:rPr>
          <w:rFonts w:ascii="Times New Roman" w:hAnsi="Times New Roman" w:cs="Times New Roman"/>
          <w:sz w:val="20"/>
          <w:szCs w:val="20"/>
        </w:rPr>
        <w:t>E</w:t>
      </w:r>
      <w:r w:rsidRPr="00851014">
        <w:rPr>
          <w:rFonts w:ascii="Times New Roman" w:hAnsi="Times New Roman" w:cs="Times New Roman"/>
          <w:sz w:val="20"/>
          <w:szCs w:val="20"/>
        </w:rPr>
        <w:t>quat</w:t>
      </w:r>
      <w:r>
        <w:rPr>
          <w:rFonts w:ascii="Times New Roman" w:hAnsi="Times New Roman" w:cs="Times New Roman"/>
          <w:sz w:val="20"/>
          <w:szCs w:val="20"/>
        </w:rPr>
        <w:t xml:space="preserve">ion I and </w:t>
      </w:r>
      <w:r w:rsidR="00C93F8A">
        <w:rPr>
          <w:rFonts w:ascii="Times New Roman" w:hAnsi="Times New Roman" w:cs="Times New Roman"/>
          <w:sz w:val="20"/>
          <w:szCs w:val="20"/>
        </w:rPr>
        <w:t>E</w:t>
      </w:r>
      <w:r w:rsidRPr="00851014">
        <w:rPr>
          <w:rFonts w:ascii="Times New Roman" w:hAnsi="Times New Roman" w:cs="Times New Roman"/>
          <w:sz w:val="20"/>
          <w:szCs w:val="20"/>
        </w:rPr>
        <w:t>quat</w:t>
      </w:r>
      <w:r>
        <w:rPr>
          <w:rFonts w:ascii="Times New Roman" w:hAnsi="Times New Roman" w:cs="Times New Roman"/>
          <w:sz w:val="20"/>
          <w:szCs w:val="20"/>
        </w:rPr>
        <w:t>ion II,</w:t>
      </w:r>
      <w:r w:rsidRPr="00851014">
        <w:rPr>
          <w:rFonts w:ascii="Times New Roman" w:hAnsi="Times New Roman" w:cs="Times New Roman"/>
          <w:sz w:val="20"/>
          <w:szCs w:val="20"/>
        </w:rPr>
        <w:t xml:space="preserve"> </w:t>
      </w:r>
      <w:r>
        <w:rPr>
          <w:rFonts w:ascii="Times New Roman" w:hAnsi="Times New Roman" w:cs="Times New Roman"/>
          <w:sz w:val="20"/>
          <w:szCs w:val="20"/>
        </w:rPr>
        <w:t>it can be described that support is the fraction of transactions containing the item set and confidence is probability of occurrence of {B} given {A} is present.</w:t>
      </w:r>
    </w:p>
    <w:p w:rsidR="002D3B98" w:rsidRPr="00851014" w:rsidRDefault="002D3B98" w:rsidP="002D3B98">
      <w:pPr>
        <w:pStyle w:val="ListeParagraf"/>
        <w:ind w:left="360" w:firstLine="360"/>
        <w:jc w:val="both"/>
        <w:rPr>
          <w:rFonts w:ascii="Times New Roman" w:hAnsi="Times New Roman" w:cs="Times New Roman"/>
          <w:sz w:val="20"/>
          <w:szCs w:val="20"/>
        </w:rPr>
      </w:pPr>
    </w:p>
    <w:p w:rsidR="00DC7081" w:rsidRDefault="002D3B98" w:rsidP="00AD2BEA">
      <w:pPr>
        <w:pStyle w:val="ListeParagraf"/>
        <w:ind w:left="360"/>
        <w:jc w:val="both"/>
        <w:rPr>
          <w:rFonts w:ascii="Times New Roman" w:hAnsi="Times New Roman" w:cs="Times New Roman"/>
          <w:sz w:val="20"/>
          <w:szCs w:val="20"/>
        </w:rPr>
      </w:pPr>
      <w:r w:rsidRPr="00AF60BB">
        <w:rPr>
          <w:rFonts w:ascii="Times New Roman" w:hAnsi="Times New Roman" w:cs="Times New Roman"/>
          <w:sz w:val="20"/>
          <w:szCs w:val="20"/>
        </w:rPr>
        <w:tab/>
        <w:t>The classical model of association rule mining employs the support measure, which treats every transaction equally. In contrast, different transac</w:t>
      </w:r>
      <w:r>
        <w:rPr>
          <w:rFonts w:ascii="Times New Roman" w:hAnsi="Times New Roman" w:cs="Times New Roman"/>
          <w:sz w:val="20"/>
          <w:szCs w:val="20"/>
        </w:rPr>
        <w:t xml:space="preserve">tions have different weights in </w:t>
      </w:r>
      <w:r w:rsidRPr="00AF60BB">
        <w:rPr>
          <w:rFonts w:ascii="Times New Roman" w:hAnsi="Times New Roman" w:cs="Times New Roman"/>
          <w:sz w:val="20"/>
          <w:szCs w:val="20"/>
        </w:rPr>
        <w:t>real-life data sets. For example, in the market basket data, each transaction is recorded with some profit</w:t>
      </w:r>
      <w:r>
        <w:rPr>
          <w:rFonts w:ascii="Times New Roman" w:hAnsi="Times New Roman" w:cs="Times New Roman"/>
          <w:sz w:val="20"/>
          <w:szCs w:val="20"/>
        </w:rPr>
        <w:t xml:space="preserv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{"citationItems":[{"id":"ITEM-1","itemData":{"DOI":"10.1109/TKDE.2007.190723","ISSN":"10414347","abstract":"Association rule mining is a key issue in data mining. However, the classical models ignore the difference between the transactions, and the weighted association rule mining does not work on databases with only binary attributes. In this paper, we introduce a new measure w-support, which does not require preassigned weights. It takes the quality of transactions into consideration using link-based models. A fast miming algorithm is given, and a large amount of experimental results are presented.","author":[{"dropping-particle":"","family":"Sun","given":"Ke","non-dropping-particle":"","parse-names":false,"suffix":""},{"dropping-particle":"","family":"Bai","given":"Fengshan","non-dropping-particle":"","parse-names":false,"suffix":""}],"container-title":"IEEE Transactions on Knowledge and Data Engineering","id":"ITEM-1","issue":"4","issued":{"date-parts":[["2008"]]},"page":"489-495","title":"Mining weighted association rules without preassigned weights","type":"article-journal","volume":"20"},"uris":["http://www.mendeley.com/documents/?uuid=ab0aba7e-e7bc-479a-976a-a4cb66b66a72"]}],"mendeley":{"formattedCitation":"[1]","plainTextFormattedCitation":"[1]","previouslyFormattedCitation":"[1]"},"properties":{"noteIndex":0},"schema":"https://github.com/citation-style-language/schema/raw/master/csl-citation.json"}</w:instrText>
      </w:r>
      <w:r>
        <w:rPr>
          <w:rFonts w:ascii="Times New Roman" w:hAnsi="Times New Roman" w:cs="Times New Roman"/>
          <w:sz w:val="20"/>
          <w:szCs w:val="20"/>
        </w:rPr>
        <w:fldChar w:fldCharType="separate"/>
      </w:r>
      <w:r w:rsidRPr="00AF60BB">
        <w:rPr>
          <w:rFonts w:ascii="Times New Roman" w:hAnsi="Times New Roman" w:cs="Times New Roman"/>
          <w:noProof/>
          <w:sz w:val="20"/>
          <w:szCs w:val="20"/>
        </w:rPr>
        <w:t>[1]</w:t>
      </w:r>
      <w:r>
        <w:rPr>
          <w:rFonts w:ascii="Times New Roman" w:hAnsi="Times New Roman" w:cs="Times New Roman"/>
          <w:sz w:val="20"/>
          <w:szCs w:val="20"/>
        </w:rPr>
        <w:fldChar w:fldCharType="end"/>
      </w:r>
      <w:r w:rsidRPr="00AF60BB">
        <w:rPr>
          <w:rFonts w:ascii="Times New Roman" w:hAnsi="Times New Roman" w:cs="Times New Roman"/>
          <w:sz w:val="20"/>
          <w:szCs w:val="20"/>
        </w:rPr>
        <w:t>.</w:t>
      </w:r>
      <w:r>
        <w:rPr>
          <w:rFonts w:ascii="Times New Roman" w:hAnsi="Times New Roman" w:cs="Times New Roman"/>
          <w:sz w:val="20"/>
          <w:szCs w:val="20"/>
        </w:rPr>
        <w:t xml:space="preserve"> </w:t>
      </w:r>
      <w:r w:rsidRPr="0077545B">
        <w:rPr>
          <w:rFonts w:ascii="Times New Roman" w:hAnsi="Times New Roman" w:cs="Times New Roman"/>
          <w:sz w:val="20"/>
          <w:szCs w:val="20"/>
        </w:rPr>
        <w:t xml:space="preserve">This led to the emergence of </w:t>
      </w:r>
      <w:r>
        <w:rPr>
          <w:rFonts w:ascii="Times New Roman" w:hAnsi="Times New Roman" w:cs="Times New Roman"/>
          <w:sz w:val="20"/>
          <w:szCs w:val="20"/>
        </w:rPr>
        <w:t>weighted association rule mining (WARM)</w:t>
      </w:r>
      <w:r w:rsidRPr="0077545B">
        <w:rPr>
          <w:rFonts w:ascii="Times New Roman" w:hAnsi="Times New Roman" w:cs="Times New Roman"/>
          <w:sz w:val="20"/>
          <w:szCs w:val="20"/>
        </w:rPr>
        <w:t xml:space="preserve"> concept.</w:t>
      </w:r>
      <w:r>
        <w:rPr>
          <w:rFonts w:ascii="Times New Roman" w:hAnsi="Times New Roman" w:cs="Times New Roman"/>
          <w:sz w:val="20"/>
          <w:szCs w:val="20"/>
        </w:rPr>
        <w:t xml:space="preserve"> </w:t>
      </w:r>
      <w:r w:rsidRPr="0077545B">
        <w:rPr>
          <w:rFonts w:ascii="Times New Roman" w:hAnsi="Times New Roman" w:cs="Times New Roman"/>
          <w:sz w:val="20"/>
          <w:szCs w:val="20"/>
        </w:rPr>
        <w:t>With this concept, support</w:t>
      </w:r>
      <w:r>
        <w:rPr>
          <w:rFonts w:ascii="Times New Roman" w:hAnsi="Times New Roman" w:cs="Times New Roman"/>
          <w:sz w:val="20"/>
          <w:szCs w:val="20"/>
        </w:rPr>
        <w:t xml:space="preserve"> term</w:t>
      </w:r>
      <w:r w:rsidRPr="0077545B">
        <w:rPr>
          <w:rFonts w:ascii="Times New Roman" w:hAnsi="Times New Roman" w:cs="Times New Roman"/>
          <w:sz w:val="20"/>
          <w:szCs w:val="20"/>
        </w:rPr>
        <w:t xml:space="preserve"> has also evolved to</w:t>
      </w:r>
      <w:r>
        <w:rPr>
          <w:rFonts w:ascii="Times New Roman" w:hAnsi="Times New Roman" w:cs="Times New Roman"/>
          <w:sz w:val="20"/>
          <w:szCs w:val="20"/>
        </w:rPr>
        <w:t xml:space="preserve"> weighted</w:t>
      </w:r>
      <w:r w:rsidRPr="0077545B">
        <w:rPr>
          <w:rFonts w:ascii="Times New Roman" w:hAnsi="Times New Roman" w:cs="Times New Roman"/>
          <w:sz w:val="20"/>
          <w:szCs w:val="20"/>
        </w:rPr>
        <w:t xml:space="preserve"> support</w:t>
      </w:r>
      <w:r w:rsidR="002E0FC0">
        <w:rPr>
          <w:rFonts w:ascii="Times New Roman" w:hAnsi="Times New Roman" w:cs="Times New Roman"/>
          <w:sz w:val="20"/>
          <w:szCs w:val="20"/>
        </w:rPr>
        <w:t xml:space="preserve">. </w:t>
      </w:r>
      <w:r w:rsidR="002E0FC0" w:rsidRPr="002E0FC0">
        <w:rPr>
          <w:rFonts w:ascii="Times New Roman" w:hAnsi="Times New Roman" w:cs="Times New Roman"/>
          <w:sz w:val="20"/>
          <w:szCs w:val="20"/>
        </w:rPr>
        <w:t xml:space="preserve">In order to be able to calculate the </w:t>
      </w:r>
      <w:r w:rsidR="002E0FC0">
        <w:rPr>
          <w:rFonts w:ascii="Times New Roman" w:hAnsi="Times New Roman" w:cs="Times New Roman"/>
          <w:sz w:val="20"/>
          <w:szCs w:val="20"/>
        </w:rPr>
        <w:t>adjusted</w:t>
      </w:r>
      <w:r w:rsidR="002E0FC0" w:rsidRPr="002E0FC0">
        <w:rPr>
          <w:rFonts w:ascii="Times New Roman" w:hAnsi="Times New Roman" w:cs="Times New Roman"/>
          <w:sz w:val="20"/>
          <w:szCs w:val="20"/>
        </w:rPr>
        <w:t xml:space="preserve"> support, firstly</w:t>
      </w:r>
      <w:r w:rsidR="002E0FC0">
        <w:rPr>
          <w:rFonts w:ascii="Times New Roman" w:hAnsi="Times New Roman" w:cs="Times New Roman"/>
          <w:sz w:val="20"/>
          <w:szCs w:val="20"/>
        </w:rPr>
        <w:t xml:space="preserve"> transaction</w:t>
      </w:r>
      <w:r w:rsidR="002E0FC0" w:rsidRPr="002E0FC0">
        <w:rPr>
          <w:rFonts w:ascii="Times New Roman" w:hAnsi="Times New Roman" w:cs="Times New Roman"/>
          <w:sz w:val="20"/>
          <w:szCs w:val="20"/>
        </w:rPr>
        <w:t xml:space="preserve"> weights</w:t>
      </w:r>
      <w:r w:rsidR="002E0FC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k</m:t>
            </m:r>
          </m:sub>
        </m:sSub>
      </m:oMath>
      <w:r w:rsidR="002E0FC0">
        <w:rPr>
          <w:rFonts w:ascii="Times New Roman" w:hAnsi="Times New Roman" w:cs="Times New Roman"/>
          <w:sz w:val="20"/>
          <w:szCs w:val="20"/>
        </w:rPr>
        <w:t>)</w:t>
      </w:r>
      <w:r w:rsidR="002E0FC0" w:rsidRPr="002E0FC0">
        <w:rPr>
          <w:rFonts w:ascii="Times New Roman" w:hAnsi="Times New Roman" w:cs="Times New Roman"/>
          <w:sz w:val="20"/>
          <w:szCs w:val="20"/>
        </w:rPr>
        <w:t xml:space="preserve"> are calculated from the </w:t>
      </w:r>
      <w:r w:rsidR="002E0FC0">
        <w:rPr>
          <w:rFonts w:ascii="Times New Roman" w:hAnsi="Times New Roman" w:cs="Times New Roman"/>
          <w:sz w:val="20"/>
          <w:szCs w:val="20"/>
        </w:rPr>
        <w:t>item</w:t>
      </w:r>
      <w:r w:rsidR="002E0FC0" w:rsidRPr="002E0FC0">
        <w:rPr>
          <w:rFonts w:ascii="Times New Roman" w:hAnsi="Times New Roman" w:cs="Times New Roman"/>
          <w:sz w:val="20"/>
          <w:szCs w:val="20"/>
        </w:rPr>
        <w:t xml:space="preserve"> weights.</w:t>
      </w:r>
      <w:r w:rsidR="002E0FC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WS</m:t>
            </m:r>
          </m:e>
          <m:sub>
            <m:r>
              <w:rPr>
                <w:rFonts w:ascii="Cambria Math" w:hAnsi="Cambria Math" w:cs="Times New Roman"/>
                <w:sz w:val="20"/>
                <w:szCs w:val="20"/>
              </w:rPr>
              <m:t>t</m:t>
            </m:r>
          </m:sub>
        </m:sSub>
      </m:oMath>
      <w:r w:rsidR="002E0FC0">
        <w:rPr>
          <w:rFonts w:ascii="Times New Roman" w:hAnsi="Times New Roman" w:cs="Times New Roman"/>
          <w:sz w:val="20"/>
          <w:szCs w:val="20"/>
        </w:rPr>
        <w:t xml:space="preserve"> </w:t>
      </w:r>
      <w:r w:rsidR="002E0FC0" w:rsidRPr="002E0FC0">
        <w:rPr>
          <w:rFonts w:ascii="Times New Roman" w:hAnsi="Times New Roman" w:cs="Times New Roman"/>
          <w:sz w:val="20"/>
          <w:szCs w:val="20"/>
        </w:rPr>
        <w:t>denotes the inner-</w:t>
      </w:r>
      <w:r w:rsidR="002E0FC0">
        <w:rPr>
          <w:rFonts w:ascii="Times New Roman" w:hAnsi="Times New Roman" w:cs="Times New Roman"/>
          <w:sz w:val="20"/>
          <w:szCs w:val="20"/>
        </w:rPr>
        <w:t xml:space="preserve">transaction space for the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th</m:t>
            </m:r>
          </m:sub>
        </m:sSub>
      </m:oMath>
      <w:r w:rsidR="002E0FC0" w:rsidRPr="002E0FC0">
        <w:rPr>
          <w:rFonts w:ascii="Times New Roman" w:hAnsi="Times New Roman" w:cs="Times New Roman"/>
          <w:sz w:val="20"/>
          <w:szCs w:val="20"/>
        </w:rPr>
        <w:t xml:space="preserve"> tran</w:t>
      </w:r>
      <w:proofErr w:type="spellStart"/>
      <w:r w:rsidR="002E0FC0">
        <w:rPr>
          <w:rFonts w:ascii="Times New Roman" w:hAnsi="Times New Roman" w:cs="Times New Roman"/>
          <w:sz w:val="20"/>
          <w:szCs w:val="20"/>
        </w:rPr>
        <w:t>saction</w:t>
      </w:r>
      <w:proofErr w:type="spellEnd"/>
      <w:r w:rsidR="002E0FC0">
        <w:rPr>
          <w:rFonts w:ascii="Times New Roman" w:hAnsi="Times New Roman" w:cs="Times New Roman"/>
          <w:sz w:val="20"/>
          <w:szCs w:val="20"/>
        </w:rPr>
        <w:t xml:space="preserve"> in transaction space </w:t>
      </w:r>
      <m:oMath>
        <m:sSub>
          <m:sSubPr>
            <m:ctrlPr>
              <w:rPr>
                <w:rFonts w:ascii="Cambria Math" w:hAnsi="Cambria Math" w:cs="Times New Roman"/>
                <w:i/>
                <w:sz w:val="20"/>
                <w:szCs w:val="20"/>
              </w:rPr>
            </m:ctrlPr>
          </m:sSubPr>
          <m:e>
            <m:r>
              <w:rPr>
                <w:rFonts w:ascii="Cambria Math" w:hAnsi="Cambria Math" w:cs="Times New Roman"/>
                <w:sz w:val="20"/>
                <w:szCs w:val="20"/>
              </w:rPr>
              <m:t>WS</m:t>
            </m:r>
          </m:e>
          <m:sub>
            <m:r>
              <w:rPr>
                <w:rFonts w:ascii="Cambria Math" w:hAnsi="Cambria Math" w:cs="Times New Roman"/>
                <w:sz w:val="20"/>
                <w:szCs w:val="20"/>
              </w:rPr>
              <m:t>T</m:t>
            </m:r>
          </m:sub>
        </m:sSub>
      </m:oMath>
      <w:r w:rsidR="002E0FC0" w:rsidRPr="002E0FC0">
        <w:rPr>
          <w:rFonts w:ascii="Times New Roman" w:hAnsi="Times New Roman" w:cs="Times New Roman"/>
          <w:sz w:val="20"/>
          <w:szCs w:val="20"/>
        </w:rPr>
        <w:t>.</w:t>
      </w:r>
    </w:p>
    <w:p w:rsidR="004E6A94" w:rsidRPr="00AD2BEA" w:rsidRDefault="004E6A94" w:rsidP="00AD2BEA">
      <w:pPr>
        <w:pStyle w:val="ListeParagraf"/>
        <w:ind w:left="360"/>
        <w:jc w:val="both"/>
        <w:rPr>
          <w:rFonts w:ascii="Times New Roman" w:hAnsi="Times New Roman" w:cs="Times New Roman"/>
          <w:sz w:val="20"/>
          <w:szCs w:val="20"/>
        </w:rPr>
      </w:pPr>
    </w:p>
    <w:tbl>
      <w:tblPr>
        <w:tblStyle w:val="TabloKlavuzu"/>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6"/>
        <w:gridCol w:w="470"/>
      </w:tblGrid>
      <w:tr w:rsidR="002D3B98" w:rsidTr="00C93F8A">
        <w:tc>
          <w:tcPr>
            <w:tcW w:w="8566" w:type="dxa"/>
          </w:tcPr>
          <w:p w:rsidR="002D3B98" w:rsidRDefault="002D3B98" w:rsidP="008900C7">
            <w:pPr>
              <w:pStyle w:val="ListeParagraf"/>
              <w:ind w:left="0"/>
              <w:jc w:val="both"/>
              <w:rPr>
                <w:rFonts w:ascii="Times New Roman" w:eastAsiaTheme="minorEastAsia" w:hAnsi="Times New Roman" w:cs="Times New Roman"/>
                <w:sz w:val="20"/>
                <w:szCs w:val="20"/>
              </w:rPr>
            </w:pPr>
          </w:p>
          <w:p w:rsidR="002D3B98" w:rsidRPr="0088107C" w:rsidRDefault="005575BB" w:rsidP="008900C7">
            <w:pPr>
              <w:pStyle w:val="ListeParagraf"/>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weight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k</m:t>
                        </m:r>
                      </m:sub>
                    </m:sSub>
                  </m:e>
                </m:d>
                <m:r>
                  <w:rPr>
                    <w:rFonts w:ascii="Cambria Math" w:hAnsi="Cambria Math" w:cs="Times New Roman"/>
                    <w:sz w:val="20"/>
                    <w:szCs w:val="20"/>
                  </w:rPr>
                  <m:t xml:space="preserve">= </m:t>
                </m:r>
                <m:f>
                  <m:fPr>
                    <m:ctrlPr>
                      <w:rPr>
                        <w:rFonts w:ascii="Cambria Math" w:hAnsi="Cambria Math" w:cs="Times New Roman"/>
                        <w:i/>
                        <w:sz w:val="20"/>
                        <w:szCs w:val="20"/>
                      </w:rPr>
                    </m:ctrlPr>
                  </m:fPr>
                  <m:num>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WS</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k</m:t>
                                </m:r>
                              </m:sub>
                            </m:sSub>
                            <m:r>
                              <w:rPr>
                                <w:rFonts w:ascii="Cambria Math" w:hAnsi="Cambria Math" w:cs="Times New Roman"/>
                                <w:sz w:val="20"/>
                                <w:szCs w:val="20"/>
                              </w:rPr>
                              <m:t>)</m:t>
                            </m:r>
                          </m:e>
                        </m:d>
                      </m:sup>
                      <m:e>
                        <m:r>
                          <w:rPr>
                            <w:rFonts w:ascii="Cambria Math" w:hAnsi="Cambria Math" w:cs="Times New Roman"/>
                            <w:sz w:val="20"/>
                            <w:szCs w:val="20"/>
                          </w:rPr>
                          <m:t>weight(item(i))</m:t>
                        </m:r>
                      </m:e>
                    </m:nary>
                  </m:num>
                  <m:den>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WS</m:t>
                        </m:r>
                      </m:e>
                      <m:sub>
                        <m:r>
                          <w:rPr>
                            <w:rFonts w:ascii="Cambria Math" w:hAnsi="Cambria Math" w:cs="Times New Roman"/>
                            <w:sz w:val="20"/>
                            <w:szCs w:val="20"/>
                          </w:rPr>
                          <m:t>t</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k</m:t>
                            </m:r>
                          </m:sub>
                        </m:sSub>
                      </m:e>
                    </m:d>
                    <m:r>
                      <w:rPr>
                        <w:rFonts w:ascii="Cambria Math" w:hAnsi="Cambria Math" w:cs="Times New Roman"/>
                        <w:sz w:val="20"/>
                        <w:szCs w:val="20"/>
                      </w:rPr>
                      <m:t>|</m:t>
                    </m:r>
                  </m:den>
                </m:f>
              </m:oMath>
            </m:oMathPara>
          </w:p>
          <w:p w:rsidR="002D3B98" w:rsidRDefault="002D3B98" w:rsidP="008900C7">
            <w:pPr>
              <w:pStyle w:val="ListeParagraf"/>
              <w:ind w:left="0"/>
              <w:jc w:val="both"/>
              <w:rPr>
                <w:rFonts w:ascii="Times New Roman" w:hAnsi="Times New Roman" w:cs="Times New Roman"/>
                <w:sz w:val="20"/>
                <w:szCs w:val="20"/>
              </w:rPr>
            </w:pPr>
          </w:p>
        </w:tc>
        <w:tc>
          <w:tcPr>
            <w:tcW w:w="470" w:type="dxa"/>
            <w:vAlign w:val="center"/>
          </w:tcPr>
          <w:p w:rsidR="002D3B98" w:rsidRDefault="002D3B98" w:rsidP="008900C7">
            <w:pPr>
              <w:pStyle w:val="ListeParagraf"/>
              <w:ind w:left="0"/>
              <w:jc w:val="center"/>
              <w:rPr>
                <w:rFonts w:ascii="Times New Roman" w:hAnsi="Times New Roman" w:cs="Times New Roman"/>
                <w:sz w:val="20"/>
                <w:szCs w:val="20"/>
              </w:rPr>
            </w:pPr>
            <w:r>
              <w:rPr>
                <w:rFonts w:ascii="Times New Roman" w:hAnsi="Times New Roman" w:cs="Times New Roman"/>
                <w:sz w:val="20"/>
                <w:szCs w:val="20"/>
              </w:rPr>
              <w:t>III</w:t>
            </w:r>
          </w:p>
        </w:tc>
      </w:tr>
    </w:tbl>
    <w:p w:rsidR="004E6A94" w:rsidRDefault="004E6A94" w:rsidP="002E0FC0">
      <w:pPr>
        <w:pStyle w:val="ListeParagraf"/>
        <w:ind w:left="360" w:firstLine="360"/>
        <w:jc w:val="both"/>
        <w:rPr>
          <w:rFonts w:ascii="Times New Roman" w:hAnsi="Times New Roman" w:cs="Times New Roman"/>
          <w:sz w:val="20"/>
          <w:szCs w:val="20"/>
        </w:rPr>
      </w:pPr>
    </w:p>
    <w:p w:rsidR="002D3B98" w:rsidRDefault="002E0FC0" w:rsidP="002E0FC0">
      <w:pPr>
        <w:pStyle w:val="ListeParagraf"/>
        <w:ind w:left="360" w:firstLine="360"/>
        <w:jc w:val="both"/>
        <w:rPr>
          <w:rFonts w:ascii="Times New Roman" w:hAnsi="Times New Roman" w:cs="Times New Roman"/>
          <w:sz w:val="20"/>
          <w:szCs w:val="20"/>
        </w:rPr>
      </w:pPr>
      <w:r w:rsidRPr="002E0FC0">
        <w:rPr>
          <w:rFonts w:ascii="Times New Roman" w:hAnsi="Times New Roman" w:cs="Times New Roman"/>
          <w:sz w:val="20"/>
          <w:szCs w:val="20"/>
        </w:rPr>
        <w:t>However, if we consider item weights, calculate the weights of item</w:t>
      </w:r>
      <w:r>
        <w:rPr>
          <w:rFonts w:ascii="Times New Roman" w:hAnsi="Times New Roman" w:cs="Times New Roman"/>
          <w:sz w:val="20"/>
          <w:szCs w:val="20"/>
        </w:rPr>
        <w:t xml:space="preserve"> </w:t>
      </w:r>
      <w:r w:rsidRPr="002E0FC0">
        <w:rPr>
          <w:rFonts w:ascii="Times New Roman" w:hAnsi="Times New Roman" w:cs="Times New Roman"/>
          <w:sz w:val="20"/>
          <w:szCs w:val="20"/>
        </w:rPr>
        <w:t xml:space="preserve">set according to </w:t>
      </w:r>
      <w:r w:rsidR="00C93F8A">
        <w:rPr>
          <w:rFonts w:ascii="Times New Roman" w:hAnsi="Times New Roman" w:cs="Times New Roman"/>
          <w:sz w:val="20"/>
          <w:szCs w:val="20"/>
        </w:rPr>
        <w:t>E</w:t>
      </w:r>
      <w:r>
        <w:rPr>
          <w:rFonts w:ascii="Times New Roman" w:hAnsi="Times New Roman" w:cs="Times New Roman"/>
          <w:sz w:val="20"/>
          <w:szCs w:val="20"/>
        </w:rPr>
        <w:t>quation III</w:t>
      </w:r>
      <w:r w:rsidRPr="002E0FC0">
        <w:rPr>
          <w:rFonts w:ascii="Times New Roman" w:hAnsi="Times New Roman" w:cs="Times New Roman"/>
          <w:sz w:val="20"/>
          <w:szCs w:val="20"/>
        </w:rPr>
        <w:t xml:space="preserve"> and bias the support by multiplying it with the item</w:t>
      </w:r>
      <w:r>
        <w:rPr>
          <w:rFonts w:ascii="Times New Roman" w:hAnsi="Times New Roman" w:cs="Times New Roman"/>
          <w:sz w:val="20"/>
          <w:szCs w:val="20"/>
        </w:rPr>
        <w:t xml:space="preserve"> </w:t>
      </w:r>
      <w:r w:rsidRPr="002E0FC0">
        <w:rPr>
          <w:rFonts w:ascii="Times New Roman" w:hAnsi="Times New Roman" w:cs="Times New Roman"/>
          <w:sz w:val="20"/>
          <w:szCs w:val="20"/>
        </w:rPr>
        <w:t xml:space="preserve">set weight, a </w:t>
      </w:r>
      <w:r>
        <w:rPr>
          <w:rFonts w:ascii="Times New Roman" w:hAnsi="Times New Roman" w:cs="Times New Roman"/>
          <w:sz w:val="20"/>
          <w:szCs w:val="20"/>
        </w:rPr>
        <w:t>new set of adjusted support</w:t>
      </w:r>
      <w:r w:rsidRPr="002E0FC0">
        <w:rPr>
          <w:rFonts w:ascii="Times New Roman" w:hAnsi="Times New Roman" w:cs="Times New Roman"/>
          <w:sz w:val="20"/>
          <w:szCs w:val="20"/>
        </w:rPr>
        <w:t xml:space="preserve"> values are obtained</w:t>
      </w:r>
      <w:r>
        <w:rPr>
          <w:rFonts w:ascii="Times New Roman" w:hAnsi="Times New Roman" w:cs="Times New Roman"/>
          <w:sz w:val="20"/>
          <w:szCs w:val="20"/>
        </w:rPr>
        <w:fldChar w:fldCharType="begin" w:fldLock="1"/>
      </w:r>
      <w:r w:rsidR="00DF5B9A">
        <w:rPr>
          <w:rFonts w:ascii="Times New Roman" w:hAnsi="Times New Roman" w:cs="Times New Roman"/>
          <w:sz w:val="20"/>
          <w:szCs w:val="20"/>
        </w:rPr>
        <w:instrText>ADDIN CSL_CITATION {"citationItems":[{"id":"ITEM-1","itemData":{"DOI":"10.1145/956750.956836","ISBN":"1581137370","abstract":"We address the issues of discovering significant binary relationships in transaction datasets in a weighted setting. Traditional model of association rule mining is adapted to handle weighted association rule mining problems where each item is allowed to have a weight. The goal is to steer the mining focus to those significant relationships involving items with significant weights rather than being flooded in the combinatorial explosion of insignificant relationships. We identify the challenge of using weights in the iterative process of generating large itemsets. The problem of invalidation of the “downward closure property” in the weighted setting is solved by using an improved model of weighted support measurements and exploiting a “weighted downward closure property”. A new algorithm called WARM (Weighted Association Rule Mining) is developed based on the improved model. The algorithm is both scalable and efficient in discovering significant relationships in weighted settings as illustrated by experiments performed on simulated datasets.","author":[{"dropping-particle":"","family":"Tao","given":"Feng","non-dropping-particle":"","parse-names":false,"suffix":""},{"dropping-particle":"","family":"Murtagh","given":"Fionn","non-dropping-particle":"","parse-names":false,"suffix":""},{"dropping-particle":"","family":"Farid","given":"Mohsen","non-dropping-particle":"","parse-names":false,"suffix":""}],"container-title":"KDD 2003 Proceedings of the ninth ACM SIGKDD International Conference on Knowledge discovery and Data Mining","id":"ITEM-1","issued":{"date-parts":[["2003"]]},"page":"661-666","title":"Weighted Association Rule Mining using Weighted Support and Significance Framework","type":"article-journal"},"uris":["http://www.mendeley.com/documents/?uuid=68b13257-fa91-4f35-88b4-ab2f212e7d44"]}],"mendeley":{"formattedCitation":"[2]","plainTextFormattedCitation":"[2]","previouslyFormattedCitation":"[2]"},"properties":{"noteIndex":0},"schema":"https://github.com/citation-style-language/schema/raw/master/csl-citation.json"}</w:instrText>
      </w:r>
      <w:r>
        <w:rPr>
          <w:rFonts w:ascii="Times New Roman" w:hAnsi="Times New Roman" w:cs="Times New Roman"/>
          <w:sz w:val="20"/>
          <w:szCs w:val="20"/>
        </w:rPr>
        <w:fldChar w:fldCharType="separate"/>
      </w:r>
      <w:r w:rsidRPr="002E0FC0">
        <w:rPr>
          <w:rFonts w:ascii="Times New Roman" w:hAnsi="Times New Roman" w:cs="Times New Roman"/>
          <w:noProof/>
          <w:sz w:val="20"/>
          <w:szCs w:val="20"/>
        </w:rPr>
        <w:t>[2]</w:t>
      </w:r>
      <w:r>
        <w:rPr>
          <w:rFonts w:ascii="Times New Roman" w:hAnsi="Times New Roman" w:cs="Times New Roman"/>
          <w:sz w:val="20"/>
          <w:szCs w:val="20"/>
        </w:rPr>
        <w:fldChar w:fldCharType="end"/>
      </w:r>
      <w:r w:rsidRPr="002E0FC0">
        <w:rPr>
          <w:rFonts w:ascii="Times New Roman" w:hAnsi="Times New Roman" w:cs="Times New Roman"/>
          <w:sz w:val="20"/>
          <w:szCs w:val="20"/>
        </w:rPr>
        <w:t>.</w:t>
      </w:r>
    </w:p>
    <w:p w:rsidR="002E0FC0" w:rsidRDefault="002E0FC0" w:rsidP="002D3B98">
      <w:pPr>
        <w:pStyle w:val="ListeParagraf"/>
        <w:ind w:left="360"/>
        <w:jc w:val="both"/>
        <w:rPr>
          <w:rFonts w:ascii="Times New Roman" w:hAnsi="Times New Roman" w:cs="Times New Roman"/>
          <w:sz w:val="20"/>
          <w:szCs w:val="20"/>
        </w:rPr>
      </w:pPr>
    </w:p>
    <w:p w:rsidR="002D3B98" w:rsidRDefault="00BE474E" w:rsidP="00BE474E">
      <w:pPr>
        <w:pStyle w:val="ListeParagraf"/>
        <w:ind w:left="360" w:firstLine="360"/>
        <w:jc w:val="both"/>
        <w:rPr>
          <w:rFonts w:ascii="Times New Roman" w:hAnsi="Times New Roman" w:cs="Times New Roman"/>
          <w:sz w:val="20"/>
          <w:szCs w:val="20"/>
        </w:rPr>
      </w:pPr>
      <w:r w:rsidRPr="00BE474E">
        <w:rPr>
          <w:rFonts w:ascii="Times New Roman" w:hAnsi="Times New Roman" w:cs="Times New Roman"/>
          <w:sz w:val="20"/>
          <w:szCs w:val="20"/>
        </w:rPr>
        <w:t xml:space="preserve">There are two types of approach to weighting items or </w:t>
      </w:r>
      <w:r w:rsidR="00863A7B">
        <w:rPr>
          <w:rFonts w:ascii="Times New Roman" w:hAnsi="Times New Roman" w:cs="Times New Roman"/>
          <w:sz w:val="20"/>
          <w:szCs w:val="20"/>
        </w:rPr>
        <w:t>transactions</w:t>
      </w:r>
      <w:r w:rsidRPr="00BE474E">
        <w:rPr>
          <w:rFonts w:ascii="Times New Roman" w:hAnsi="Times New Roman" w:cs="Times New Roman"/>
          <w:sz w:val="20"/>
          <w:szCs w:val="20"/>
        </w:rPr>
        <w:t xml:space="preserve">. The first is to obtain rules based on the weighted support value from a weighted </w:t>
      </w:r>
      <w:r w:rsidR="00863A7B">
        <w:rPr>
          <w:rFonts w:ascii="Times New Roman" w:hAnsi="Times New Roman" w:cs="Times New Roman"/>
          <w:sz w:val="20"/>
          <w:szCs w:val="20"/>
        </w:rPr>
        <w:t>items or transactions</w:t>
      </w:r>
      <w:r w:rsidRPr="00BE474E">
        <w:rPr>
          <w:rFonts w:ascii="Times New Roman" w:hAnsi="Times New Roman" w:cs="Times New Roman"/>
          <w:sz w:val="20"/>
          <w:szCs w:val="20"/>
        </w:rPr>
        <w:t xml:space="preserve">. The other one is to obtain the rules according to the classical support value from </w:t>
      </w:r>
      <w:r w:rsidR="00863A7B">
        <w:rPr>
          <w:rFonts w:ascii="Times New Roman" w:hAnsi="Times New Roman" w:cs="Times New Roman"/>
          <w:sz w:val="20"/>
          <w:szCs w:val="20"/>
        </w:rPr>
        <w:t>not weighted items or transactions</w:t>
      </w:r>
      <w:r w:rsidRPr="00BE474E">
        <w:rPr>
          <w:rFonts w:ascii="Times New Roman" w:hAnsi="Times New Roman" w:cs="Times New Roman"/>
          <w:sz w:val="20"/>
          <w:szCs w:val="20"/>
        </w:rPr>
        <w:t>, the weighted support values of these rules are calculated and the elimination process is made according to this weighted support value.</w:t>
      </w:r>
      <w:r w:rsidR="00863A7B">
        <w:rPr>
          <w:rFonts w:ascii="Times New Roman" w:hAnsi="Times New Roman" w:cs="Times New Roman"/>
          <w:sz w:val="20"/>
          <w:szCs w:val="20"/>
        </w:rPr>
        <w:t xml:space="preserve"> </w:t>
      </w:r>
    </w:p>
    <w:p w:rsidR="00863A7B" w:rsidRDefault="00863A7B" w:rsidP="00BE474E">
      <w:pPr>
        <w:pStyle w:val="ListeParagraf"/>
        <w:ind w:left="360" w:firstLine="360"/>
        <w:jc w:val="both"/>
        <w:rPr>
          <w:rFonts w:ascii="Times New Roman" w:hAnsi="Times New Roman" w:cs="Times New Roman"/>
          <w:sz w:val="20"/>
          <w:szCs w:val="20"/>
        </w:rPr>
      </w:pPr>
    </w:p>
    <w:p w:rsidR="00863A7B" w:rsidRPr="00BE474E" w:rsidRDefault="00863A7B" w:rsidP="00BE474E">
      <w:pPr>
        <w:pStyle w:val="ListeParagraf"/>
        <w:ind w:left="360" w:firstLine="360"/>
        <w:jc w:val="both"/>
        <w:rPr>
          <w:rFonts w:ascii="Times New Roman" w:hAnsi="Times New Roman" w:cs="Times New Roman"/>
          <w:sz w:val="20"/>
          <w:szCs w:val="20"/>
        </w:rPr>
      </w:pPr>
      <w:r w:rsidRPr="00863A7B">
        <w:rPr>
          <w:rFonts w:ascii="Times New Roman" w:hAnsi="Times New Roman" w:cs="Times New Roman"/>
          <w:sz w:val="20"/>
          <w:szCs w:val="20"/>
        </w:rPr>
        <w:t xml:space="preserve">In </w:t>
      </w:r>
      <w:r>
        <w:rPr>
          <w:rFonts w:ascii="Times New Roman" w:hAnsi="Times New Roman" w:cs="Times New Roman"/>
          <w:sz w:val="20"/>
          <w:szCs w:val="20"/>
        </w:rPr>
        <w:t xml:space="preserve">this study, the two approaches </w:t>
      </w:r>
      <w:r w:rsidRPr="00863A7B">
        <w:rPr>
          <w:rFonts w:ascii="Times New Roman" w:hAnsi="Times New Roman" w:cs="Times New Roman"/>
          <w:sz w:val="20"/>
          <w:szCs w:val="20"/>
        </w:rPr>
        <w:t>that mentioned above have been tested comparatively.</w:t>
      </w:r>
    </w:p>
    <w:p w:rsidR="002D3B98" w:rsidRDefault="002D3B98" w:rsidP="002D3B98">
      <w:pPr>
        <w:pStyle w:val="Balk1"/>
        <w:numPr>
          <w:ilvl w:val="0"/>
          <w:numId w:val="5"/>
        </w:numPr>
        <w:rPr>
          <w:rFonts w:ascii="Times New Roman" w:hAnsi="Times New Roman" w:cs="Times New Roman"/>
          <w:b/>
          <w:color w:val="auto"/>
          <w:sz w:val="24"/>
          <w:szCs w:val="24"/>
        </w:rPr>
      </w:pPr>
      <w:r w:rsidRPr="00EF3D84">
        <w:rPr>
          <w:rFonts w:ascii="Times New Roman" w:hAnsi="Times New Roman" w:cs="Times New Roman"/>
          <w:b/>
          <w:color w:val="auto"/>
          <w:sz w:val="24"/>
          <w:szCs w:val="24"/>
        </w:rPr>
        <w:lastRenderedPageBreak/>
        <w:t>Literature Review</w:t>
      </w:r>
    </w:p>
    <w:p w:rsidR="002D3B98" w:rsidRPr="0088107C" w:rsidRDefault="002D3B98" w:rsidP="002D3B98"/>
    <w:p w:rsidR="002D3B98" w:rsidRPr="003F4688" w:rsidRDefault="002D3B98" w:rsidP="002D3B98">
      <w:pPr>
        <w:pStyle w:val="ListeParagraf"/>
        <w:ind w:left="360" w:firstLine="360"/>
        <w:jc w:val="both"/>
        <w:rPr>
          <w:rFonts w:ascii="Arial" w:hAnsi="Arial" w:cs="Arial"/>
          <w:shd w:val="clear" w:color="auto" w:fill="FFFFFF"/>
        </w:rPr>
      </w:pPr>
      <w:r w:rsidRPr="003F2E8A">
        <w:rPr>
          <w:rFonts w:ascii="Times New Roman" w:hAnsi="Times New Roman" w:cs="Times New Roman"/>
          <w:sz w:val="20"/>
          <w:szCs w:val="20"/>
        </w:rPr>
        <w:t xml:space="preserve">The </w:t>
      </w:r>
      <w:r>
        <w:rPr>
          <w:rFonts w:ascii="Times New Roman" w:hAnsi="Times New Roman" w:cs="Times New Roman"/>
          <w:sz w:val="20"/>
          <w:szCs w:val="20"/>
        </w:rPr>
        <w:t>notion</w:t>
      </w:r>
      <w:r w:rsidRPr="003F2E8A">
        <w:rPr>
          <w:rFonts w:ascii="Times New Roman" w:hAnsi="Times New Roman" w:cs="Times New Roman"/>
          <w:sz w:val="20"/>
          <w:szCs w:val="20"/>
        </w:rPr>
        <w:t xml:space="preserve"> of association rule was first introduced </w:t>
      </w:r>
      <w:r>
        <w:rPr>
          <w:rFonts w:ascii="Times New Roman" w:hAnsi="Times New Roman" w:cs="Times New Roman"/>
          <w:sz w:val="20"/>
          <w:szCs w:val="20"/>
        </w:rPr>
        <w:t xml:space="preserve">by R. Agrawal and R. </w:t>
      </w:r>
      <w:proofErr w:type="spellStart"/>
      <w:r>
        <w:rPr>
          <w:rFonts w:ascii="Times New Roman" w:hAnsi="Times New Roman" w:cs="Times New Roman"/>
          <w:sz w:val="20"/>
          <w:szCs w:val="20"/>
        </w:rPr>
        <w:t>Srikant</w:t>
      </w:r>
      <w:proofErr w:type="spellEnd"/>
      <w:r>
        <w:rPr>
          <w:rFonts w:ascii="Times New Roman" w:hAnsi="Times New Roman" w:cs="Times New Roman"/>
          <w:sz w:val="20"/>
          <w:szCs w:val="20"/>
        </w:rPr>
        <w:t xml:space="preserve"> in 1993 </w:t>
      </w:r>
      <w:r>
        <w:rPr>
          <w:rFonts w:ascii="Times New Roman" w:hAnsi="Times New Roman" w:cs="Times New Roman"/>
          <w:sz w:val="20"/>
          <w:szCs w:val="20"/>
        </w:rPr>
        <w:fldChar w:fldCharType="begin" w:fldLock="1"/>
      </w:r>
      <w:r w:rsidR="00192B34">
        <w:rPr>
          <w:rFonts w:ascii="Times New Roman" w:hAnsi="Times New Roman" w:cs="Times New Roman"/>
          <w:sz w:val="20"/>
          <w:szCs w:val="20"/>
        </w:rPr>
        <w:instrText>ADDIN CSL_CITATION {"citationItems":[{"id":"ITEM-1","itemData":{"DOI":"10.1016/j.jbi.2011.01.006","ISSN":"1532-0480","PMID":"21292030","abstract":"We are given a large database of customer transactions. Each transaction consists of items purchased by a customer in a visit. We present an e?cient algorithm that generates all signi?cant association rules between items in the database. The algorithm incorporates bu?er management and novel estimation and pruning techniques. We also present results of applying this algorithm to sales data obtained from a large retailing company, which shows the e?ectiveness of the algorithm.","author":[{"dropping-particle":"","family":"Agrawal","given":"Rakesh","non-dropping-particle":"","parse-names":false,"suffix":""},{"dropping-particle":"","family":"Imielinski","given":"Tomasz","non-dropping-particle":"","parse-names":false,"suffix":""},{"dropping-particle":"","family":"Swami","given":"Arun","non-dropping-particle":"","parse-names":false,"suffix":""}],"container-title":"Proceedings of the 1993 ACM SIGMOD Conference","id":"ITEM-1","issued":{"date-parts":[["1993"]]},"page":"10","title":"Mining Association Rules between Sets of Items in Large Databases","type":"article-journal"},"uris":["http://www.mendeley.com/documents/?uuid=a0f41393-916f-48e1-9321-2125adcab176"]}],"mendeley":{"formattedCitation":"[3]","plainTextFormattedCitation":"[3]","previouslyFormattedCitation":"[3]"},"properties":{"noteIndex":0},"schema":"https://github.com/citation-style-language/schema/raw/master/csl-citation.json"}</w:instrText>
      </w:r>
      <w:r>
        <w:rPr>
          <w:rFonts w:ascii="Times New Roman" w:hAnsi="Times New Roman" w:cs="Times New Roman"/>
          <w:sz w:val="20"/>
          <w:szCs w:val="20"/>
        </w:rPr>
        <w:fldChar w:fldCharType="separate"/>
      </w:r>
      <w:r w:rsidRPr="005B5C71">
        <w:rPr>
          <w:rFonts w:ascii="Times New Roman" w:hAnsi="Times New Roman" w:cs="Times New Roman"/>
          <w:noProof/>
          <w:sz w:val="20"/>
          <w:szCs w:val="20"/>
        </w:rPr>
        <w:t>[3]</w:t>
      </w:r>
      <w:r>
        <w:rPr>
          <w:rFonts w:ascii="Times New Roman" w:hAnsi="Times New Roman" w:cs="Times New Roman"/>
          <w:sz w:val="20"/>
          <w:szCs w:val="20"/>
        </w:rPr>
        <w:fldChar w:fldCharType="end"/>
      </w:r>
      <w:r w:rsidRPr="003F2E8A">
        <w:rPr>
          <w:rFonts w:ascii="Times New Roman" w:hAnsi="Times New Roman" w:cs="Times New Roman"/>
          <w:sz w:val="20"/>
          <w:szCs w:val="20"/>
        </w:rPr>
        <w:t>. It</w:t>
      </w:r>
      <w:r>
        <w:rPr>
          <w:rFonts w:ascii="Times New Roman" w:hAnsi="Times New Roman" w:cs="Times New Roman"/>
          <w:sz w:val="20"/>
          <w:szCs w:val="20"/>
        </w:rPr>
        <w:t xml:space="preserve"> </w:t>
      </w:r>
      <w:r w:rsidRPr="003F2E8A">
        <w:rPr>
          <w:rFonts w:ascii="Times New Roman" w:hAnsi="Times New Roman" w:cs="Times New Roman"/>
          <w:sz w:val="20"/>
          <w:szCs w:val="20"/>
        </w:rPr>
        <w:t>proposed the support-confidence measurement framework and reduced association rule mining to the discovery of frequent</w:t>
      </w:r>
      <w:r>
        <w:rPr>
          <w:rFonts w:ascii="Times New Roman" w:hAnsi="Times New Roman" w:cs="Times New Roman"/>
          <w:sz w:val="20"/>
          <w:szCs w:val="20"/>
        </w:rPr>
        <w:t xml:space="preserve"> item sets. In 1994 </w:t>
      </w:r>
      <w:proofErr w:type="spellStart"/>
      <w:r>
        <w:rPr>
          <w:rFonts w:ascii="Times New Roman" w:hAnsi="Times New Roman" w:cs="Times New Roman"/>
          <w:sz w:val="20"/>
          <w:szCs w:val="20"/>
        </w:rPr>
        <w:t>Apriori</w:t>
      </w:r>
      <w:proofErr w:type="spellEnd"/>
      <w:r>
        <w:rPr>
          <w:rFonts w:ascii="Times New Roman" w:hAnsi="Times New Roman" w:cs="Times New Roman"/>
          <w:sz w:val="20"/>
          <w:szCs w:val="20"/>
        </w:rPr>
        <w:t xml:space="preserve"> algorithm is purposed for </w:t>
      </w:r>
      <w:r w:rsidRPr="00DB083D">
        <w:rPr>
          <w:rFonts w:ascii="Times New Roman" w:hAnsi="Times New Roman" w:cs="Times New Roman"/>
          <w:sz w:val="20"/>
          <w:szCs w:val="20"/>
        </w:rPr>
        <w:t>finding frequent item</w:t>
      </w:r>
      <w:r>
        <w:rPr>
          <w:rFonts w:ascii="Times New Roman" w:hAnsi="Times New Roman" w:cs="Times New Roman"/>
          <w:sz w:val="20"/>
          <w:szCs w:val="20"/>
        </w:rPr>
        <w:t xml:space="preserve"> </w:t>
      </w:r>
      <w:r w:rsidRPr="00DB083D">
        <w:rPr>
          <w:rFonts w:ascii="Times New Roman" w:hAnsi="Times New Roman" w:cs="Times New Roman"/>
          <w:sz w:val="20"/>
          <w:szCs w:val="20"/>
        </w:rPr>
        <w:t xml:space="preserve">sets in a dataset for </w:t>
      </w:r>
      <w:proofErr w:type="spellStart"/>
      <w:r w:rsidRPr="00DB083D">
        <w:rPr>
          <w:rFonts w:ascii="Times New Roman" w:hAnsi="Times New Roman" w:cs="Times New Roman"/>
          <w:sz w:val="20"/>
          <w:szCs w:val="20"/>
        </w:rPr>
        <w:t>boolean</w:t>
      </w:r>
      <w:proofErr w:type="spellEnd"/>
      <w:r w:rsidRPr="00DB083D">
        <w:rPr>
          <w:rFonts w:ascii="Times New Roman" w:hAnsi="Times New Roman" w:cs="Times New Roman"/>
          <w:sz w:val="20"/>
          <w:szCs w:val="20"/>
        </w:rPr>
        <w:t xml:space="preserve"> association rule</w:t>
      </w:r>
      <w:r>
        <w:rPr>
          <w:rFonts w:ascii="Times New Roman" w:hAnsi="Times New Roman" w:cs="Times New Roman"/>
          <w:sz w:val="20"/>
          <w:szCs w:val="20"/>
        </w:rPr>
        <w:t xml:space="preserve">. </w:t>
      </w:r>
      <w:r w:rsidRPr="00DB083D">
        <w:rPr>
          <w:rFonts w:ascii="Times New Roman" w:hAnsi="Times New Roman" w:cs="Times New Roman"/>
          <w:sz w:val="20"/>
          <w:szCs w:val="20"/>
        </w:rPr>
        <w:t xml:space="preserve">Name of the algorithm is </w:t>
      </w:r>
      <w:proofErr w:type="spellStart"/>
      <w:r w:rsidRPr="00DB083D">
        <w:rPr>
          <w:rFonts w:ascii="Times New Roman" w:hAnsi="Times New Roman" w:cs="Times New Roman"/>
          <w:sz w:val="20"/>
          <w:szCs w:val="20"/>
        </w:rPr>
        <w:t>Apriori</w:t>
      </w:r>
      <w:proofErr w:type="spellEnd"/>
      <w:r w:rsidRPr="00DB083D">
        <w:rPr>
          <w:rFonts w:ascii="Times New Roman" w:hAnsi="Times New Roman" w:cs="Times New Roman"/>
          <w:sz w:val="20"/>
          <w:szCs w:val="20"/>
        </w:rPr>
        <w:t xml:space="preserve"> because it uses prior knowledge of frequent item</w:t>
      </w:r>
      <w:r>
        <w:rPr>
          <w:rFonts w:ascii="Times New Roman" w:hAnsi="Times New Roman" w:cs="Times New Roman"/>
          <w:sz w:val="20"/>
          <w:szCs w:val="20"/>
        </w:rPr>
        <w:t xml:space="preserve"> </w:t>
      </w:r>
      <w:r w:rsidRPr="00DB083D">
        <w:rPr>
          <w:rFonts w:ascii="Times New Roman" w:hAnsi="Times New Roman" w:cs="Times New Roman"/>
          <w:sz w:val="20"/>
          <w:szCs w:val="20"/>
        </w:rPr>
        <w:t>set properties.</w:t>
      </w:r>
      <w:r>
        <w:rPr>
          <w:rFonts w:ascii="Arial" w:hAnsi="Arial" w:cs="Arial"/>
          <w:shd w:val="clear" w:color="auto" w:fill="FFFFFF"/>
        </w:rPr>
        <w:t> </w:t>
      </w:r>
    </w:p>
    <w:p w:rsidR="002D3B98" w:rsidRPr="00DB083D" w:rsidRDefault="002D3B98" w:rsidP="002D3B98">
      <w:pPr>
        <w:pStyle w:val="ListeParagraf"/>
        <w:ind w:left="360" w:firstLine="360"/>
        <w:jc w:val="both"/>
        <w:rPr>
          <w:rFonts w:ascii="Times New Roman" w:hAnsi="Times New Roman" w:cs="Times New Roman"/>
          <w:sz w:val="20"/>
          <w:szCs w:val="20"/>
        </w:rPr>
      </w:pPr>
    </w:p>
    <w:p w:rsidR="002D3B98" w:rsidRDefault="002D3B98" w:rsidP="002D3B98">
      <w:pPr>
        <w:pStyle w:val="ListeParagraf"/>
        <w:ind w:left="360" w:firstLine="360"/>
        <w:jc w:val="both"/>
        <w:rPr>
          <w:rFonts w:ascii="Times New Roman" w:hAnsi="Times New Roman" w:cs="Times New Roman"/>
          <w:sz w:val="20"/>
          <w:szCs w:val="20"/>
        </w:rPr>
      </w:pPr>
      <w:r w:rsidRPr="00751323">
        <w:rPr>
          <w:rFonts w:ascii="Times New Roman" w:hAnsi="Times New Roman" w:cs="Times New Roman"/>
          <w:sz w:val="20"/>
          <w:szCs w:val="20"/>
        </w:rPr>
        <w:t>In the following years, many algorithms have been proposed to make the rules meaningful or</w:t>
      </w:r>
      <w:r>
        <w:rPr>
          <w:rFonts w:ascii="Times New Roman" w:hAnsi="Times New Roman" w:cs="Times New Roman"/>
          <w:sz w:val="20"/>
          <w:szCs w:val="20"/>
        </w:rPr>
        <w:t xml:space="preserve"> extract the rules faster </w:t>
      </w:r>
      <w:r>
        <w:rPr>
          <w:rFonts w:ascii="Times New Roman" w:hAnsi="Times New Roman" w:cs="Times New Roman"/>
          <w:sz w:val="20"/>
          <w:szCs w:val="20"/>
        </w:rPr>
        <w:fldChar w:fldCharType="begin" w:fldLock="1"/>
      </w:r>
      <w:r w:rsidR="00192B34">
        <w:rPr>
          <w:rFonts w:ascii="Times New Roman" w:hAnsi="Times New Roman" w:cs="Times New Roman"/>
          <w:sz w:val="20"/>
          <w:szCs w:val="20"/>
        </w:rPr>
        <w:instrText>ADDIN CSL_CITATION {"citationItems":[{"id":"ITEM-1","itemData":{"DOI":"10.1145/253262.253325","ISSN":"01635808","abstract":"We consider the problem of analyzing market-basket data and present several important contributions. First, we present a new algorithm for nding large itemsets which uses fewer passes over the data than classic algorithms, and yet uses fewer candidate itemsets than methods based on sampling. We investigate the idea of item reordering, which can im- prove the low-level e ciency of the algorithm. Second, we present a new way of generating \\implication rules,\" which are normalized based on both the antecedent and the con- sequent and are truly implications (not simply a measure of co-occurrence), and we show how they produce more in- tuitive results than other methods. Finally, we show how di erent characteristics of real data, as opposed to synthetic data, can dramatically a ect the performance of the system and the form of the results.","author":[{"dropping-particle":"","family":"Brin","given":"Sergey","non-dropping-particle":"","parse-names":false,"suffix":""},{"dropping-particle":"","family":"Motwani","given":"Rajeev","non-dropping-particle":"","parse-names":false,"suffix":""},{"dropping-particle":"","family":"Ullman","given":"Jeffrey D.","non-dropping-particle":"","parse-names":false,"suffix":""},{"dropping-particle":"","family":"Tsur","given":"Shalom","non-dropping-particle":"","parse-names":false,"suffix":""}],"container-title":"ACM SIGMOD Record","id":"ITEM-1","issue":"2","issued":{"date-parts":[["2005"]]},"page":"255-264","title":"Dynamic itemset counting and implication rules for market basket data","type":"article-journal","volume":"26"},"uris":["http://www.mendeley.com/documents/?uuid=3b976f22-c27e-43b6-aacf-e6f85840bca1"]}],"mendeley":{"formattedCitation":"[4]","plainTextFormattedCitation":"[4]","previouslyFormattedCitation":"[4]"},"properties":{"noteIndex":0},"schema":"https://github.com/citation-style-language/schema/raw/master/csl-citation.json"}</w:instrText>
      </w:r>
      <w:r>
        <w:rPr>
          <w:rFonts w:ascii="Times New Roman" w:hAnsi="Times New Roman" w:cs="Times New Roman"/>
          <w:sz w:val="20"/>
          <w:szCs w:val="20"/>
        </w:rPr>
        <w:fldChar w:fldCharType="separate"/>
      </w:r>
      <w:r w:rsidRPr="005B5C71">
        <w:rPr>
          <w:rFonts w:ascii="Times New Roman" w:hAnsi="Times New Roman" w:cs="Times New Roman"/>
          <w:noProof/>
          <w:sz w:val="20"/>
          <w:szCs w:val="20"/>
        </w:rPr>
        <w:t>[4]</w:t>
      </w:r>
      <w:r>
        <w:rPr>
          <w:rFonts w:ascii="Times New Roman" w:hAnsi="Times New Roman" w:cs="Times New Roman"/>
          <w:sz w:val="20"/>
          <w:szCs w:val="20"/>
        </w:rPr>
        <w:fldChar w:fldCharType="end"/>
      </w:r>
      <w:r>
        <w:rPr>
          <w:rFonts w:ascii="Times New Roman" w:hAnsi="Times New Roman" w:cs="Times New Roman"/>
          <w:sz w:val="20"/>
          <w:szCs w:val="20"/>
        </w:rPr>
        <w:fldChar w:fldCharType="begin" w:fldLock="1"/>
      </w:r>
      <w:r w:rsidR="00192B34">
        <w:rPr>
          <w:rFonts w:ascii="Times New Roman" w:hAnsi="Times New Roman" w:cs="Times New Roman"/>
          <w:sz w:val="20"/>
          <w:szCs w:val="20"/>
        </w:rPr>
        <w:instrText>ADDIN CSL_CITATION {"citationItems":[{"id":"ITEM-1","itemData":{"author":[{"dropping-particle":"","family":"Park","given":"Jong Soo","non-dropping-particle":"","parse-names":false,"suffix":""},{"dropping-particle":"","family":"Chen","given":"Ming-Syan","non-dropping-particle":"","parse-names":false,"suffix":""},{"dropping-particle":"","family":"Yu","given":"Philip S.","non-dropping-particle":"","parse-names":false,"suffix":""}],"id":"ITEM-1","issued":{"date-parts":[["0"]]},"title":"An Effective Hash-Based Algorithm for Mining Association Rules","type":"article-journal"},"uris":["http://www.mendeley.com/documents/?uuid=222a03b7-0d60-4796-ba6c-15c8cf1a08ea"]}],"mendeley":{"formattedCitation":"[5]","plainTextFormattedCitation":"[5]","previouslyFormattedCitation":"[5]"},"properties":{"noteIndex":0},"schema":"https://github.com/citation-style-language/schema/raw/master/csl-citation.json"}</w:instrText>
      </w:r>
      <w:r>
        <w:rPr>
          <w:rFonts w:ascii="Times New Roman" w:hAnsi="Times New Roman" w:cs="Times New Roman"/>
          <w:sz w:val="20"/>
          <w:szCs w:val="20"/>
        </w:rPr>
        <w:fldChar w:fldCharType="separate"/>
      </w:r>
      <w:r w:rsidRPr="005B5C71">
        <w:rPr>
          <w:rFonts w:ascii="Times New Roman" w:hAnsi="Times New Roman" w:cs="Times New Roman"/>
          <w:noProof/>
          <w:sz w:val="20"/>
          <w:szCs w:val="20"/>
        </w:rPr>
        <w:t>[5]</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sidRPr="00E2131F">
        <w:rPr>
          <w:rFonts w:ascii="Times New Roman" w:hAnsi="Times New Roman" w:cs="Times New Roman"/>
          <w:sz w:val="20"/>
          <w:szCs w:val="20"/>
        </w:rPr>
        <w:t xml:space="preserve">Featured algorithms: </w:t>
      </w:r>
      <w:r>
        <w:rPr>
          <w:rFonts w:ascii="Times New Roman" w:hAnsi="Times New Roman" w:cs="Times New Roman"/>
          <w:sz w:val="20"/>
          <w:szCs w:val="20"/>
        </w:rPr>
        <w:t>FP-Growth</w:t>
      </w:r>
      <w:r w:rsidRPr="00E2131F">
        <w:rPr>
          <w:rFonts w:ascii="Times New Roman" w:hAnsi="Times New Roman" w:cs="Times New Roman"/>
          <w:sz w:val="20"/>
          <w:szCs w:val="20"/>
        </w:rPr>
        <w:t xml:space="preserve"> and </w:t>
      </w:r>
      <w:proofErr w:type="spellStart"/>
      <w:r>
        <w:rPr>
          <w:rFonts w:ascii="Times New Roman" w:hAnsi="Times New Roman" w:cs="Times New Roman"/>
          <w:sz w:val="20"/>
          <w:szCs w:val="20"/>
        </w:rPr>
        <w:t>Eclat</w:t>
      </w:r>
      <w:proofErr w:type="spellEnd"/>
      <w:r w:rsidRPr="00E2131F">
        <w:rPr>
          <w:rFonts w:ascii="Times New Roman" w:hAnsi="Times New Roman" w:cs="Times New Roman"/>
          <w:sz w:val="20"/>
          <w:szCs w:val="20"/>
        </w:rPr>
        <w:t xml:space="preserve"> are compared in terms of performance and the results are examined</w:t>
      </w:r>
      <w:r>
        <w:rPr>
          <w:rFonts w:ascii="Times New Roman" w:hAnsi="Times New Roman" w:cs="Times New Roman"/>
          <w:sz w:val="20"/>
          <w:szCs w:val="20"/>
        </w:rPr>
        <w:t xml:space="preserve"> </w:t>
      </w:r>
      <w:r>
        <w:rPr>
          <w:rFonts w:ascii="Times New Roman" w:hAnsi="Times New Roman" w:cs="Times New Roman"/>
          <w:sz w:val="20"/>
          <w:szCs w:val="20"/>
        </w:rPr>
        <w:fldChar w:fldCharType="begin" w:fldLock="1"/>
      </w:r>
      <w:r w:rsidR="00192B34">
        <w:rPr>
          <w:rFonts w:ascii="Times New Roman" w:hAnsi="Times New Roman" w:cs="Times New Roman"/>
          <w:sz w:val="20"/>
          <w:szCs w:val="20"/>
        </w:rPr>
        <w:instrText>ADDIN CSL_CITATION {"citationItems":[{"id":"ITEM-1","itemData":{"author":[{"dropping-particle":"","family":"Pramod","given":"S","non-dropping-particle":"","parse-names":false,"suffix":""},{"dropping-particle":"","family":"Vyas","given":"O.P.","non-dropping-particle":"","parse-names":false,"suffix":""}],"container-title":"International Journal of Computer Applications (0975 - 8887)","id":"ITEM-1","issue":"15","issued":{"date-parts":[["0"]]},"page":"86-91","title":"Survey on Frequent Item set Mining Algorithms","type":"article-journal","volume":"1"},"uris":["http://www.mendeley.com/documents/?uuid=86406cb9-6e95-4064-8e22-e4e33096c93d"]}],"mendeley":{"formattedCitation":"[6]","plainTextFormattedCitation":"[6]","previouslyFormattedCitation":"[6]"},"properties":{"noteIndex":0},"schema":"https://github.com/citation-style-language/schema/raw/master/csl-citation.json"}</w:instrText>
      </w:r>
      <w:r>
        <w:rPr>
          <w:rFonts w:ascii="Times New Roman" w:hAnsi="Times New Roman" w:cs="Times New Roman"/>
          <w:sz w:val="20"/>
          <w:szCs w:val="20"/>
        </w:rPr>
        <w:fldChar w:fldCharType="separate"/>
      </w:r>
      <w:r w:rsidRPr="005B5C71">
        <w:rPr>
          <w:rFonts w:ascii="Times New Roman" w:hAnsi="Times New Roman" w:cs="Times New Roman"/>
          <w:noProof/>
          <w:sz w:val="20"/>
          <w:szCs w:val="20"/>
        </w:rPr>
        <w:t>[6]</w:t>
      </w:r>
      <w:r>
        <w:rPr>
          <w:rFonts w:ascii="Times New Roman" w:hAnsi="Times New Roman" w:cs="Times New Roman"/>
          <w:sz w:val="20"/>
          <w:szCs w:val="20"/>
        </w:rPr>
        <w:fldChar w:fldCharType="end"/>
      </w:r>
      <w:r w:rsidRPr="00E2131F">
        <w:rPr>
          <w:rFonts w:ascii="Times New Roman" w:hAnsi="Times New Roman" w:cs="Times New Roman"/>
          <w:sz w:val="20"/>
          <w:szCs w:val="20"/>
        </w:rPr>
        <w:t>.</w:t>
      </w:r>
      <w:r>
        <w:rPr>
          <w:rFonts w:ascii="Times New Roman" w:hAnsi="Times New Roman" w:cs="Times New Roman"/>
          <w:sz w:val="20"/>
          <w:szCs w:val="20"/>
        </w:rPr>
        <w:t xml:space="preserve"> </w:t>
      </w:r>
      <w:r w:rsidRPr="003F2E8A">
        <w:rPr>
          <w:rFonts w:ascii="Times New Roman" w:hAnsi="Times New Roman" w:cs="Times New Roman"/>
          <w:sz w:val="20"/>
          <w:szCs w:val="20"/>
        </w:rPr>
        <w:t>These algorithms strictly follow the classical measurement framework and produce the same results once the minimum support and minimum confidence are given.</w:t>
      </w:r>
    </w:p>
    <w:p w:rsidR="002D3B98" w:rsidRDefault="002D3B98" w:rsidP="002D3B98">
      <w:pPr>
        <w:pStyle w:val="ListeParagraf"/>
        <w:ind w:left="360" w:firstLine="360"/>
        <w:jc w:val="both"/>
        <w:rPr>
          <w:rFonts w:ascii="Times New Roman" w:hAnsi="Times New Roman" w:cs="Times New Roman"/>
          <w:sz w:val="20"/>
          <w:szCs w:val="20"/>
        </w:rPr>
      </w:pPr>
    </w:p>
    <w:p w:rsidR="002D3B98" w:rsidRDefault="002D3B98" w:rsidP="002D3B98">
      <w:pPr>
        <w:pStyle w:val="ListeParagraf"/>
        <w:ind w:left="360" w:firstLine="360"/>
        <w:jc w:val="both"/>
        <w:rPr>
          <w:rFonts w:ascii="Times New Roman" w:hAnsi="Times New Roman" w:cs="Times New Roman"/>
          <w:sz w:val="20"/>
          <w:szCs w:val="20"/>
        </w:rPr>
      </w:pPr>
      <w:r w:rsidRPr="00F70758">
        <w:rPr>
          <w:rFonts w:ascii="Times New Roman" w:hAnsi="Times New Roman" w:cs="Times New Roman"/>
          <w:sz w:val="20"/>
          <w:szCs w:val="20"/>
        </w:rPr>
        <w:t>However, the traditional association rule mining (ARM) model assumes that items have the same significance without taking account of their weight/attributes within a transaction or within the whole item space. But this is not always the case. For example, [</w:t>
      </w:r>
      <w:r w:rsidRPr="00F70758">
        <w:rPr>
          <w:rFonts w:ascii="Cambria Math" w:hAnsi="Cambria Math" w:cs="Cambria Math"/>
          <w:sz w:val="20"/>
          <w:szCs w:val="20"/>
        </w:rPr>
        <w:t>𝑊𝑖𝑛𝑒</w:t>
      </w:r>
      <w:r w:rsidRPr="00F70758">
        <w:rPr>
          <w:rFonts w:ascii="Times New Roman" w:hAnsi="Times New Roman" w:cs="Times New Roman"/>
          <w:sz w:val="20"/>
          <w:szCs w:val="20"/>
        </w:rPr>
        <w:t>→</w:t>
      </w:r>
      <w:r w:rsidRPr="00F70758">
        <w:rPr>
          <w:rFonts w:ascii="Cambria Math" w:hAnsi="Cambria Math" w:cs="Cambria Math"/>
          <w:sz w:val="20"/>
          <w:szCs w:val="20"/>
        </w:rPr>
        <w:t>𝑆𝑎𝑙𝑚𝑜𝑛</w:t>
      </w:r>
      <w:r w:rsidRPr="00F70758">
        <w:rPr>
          <w:rFonts w:ascii="Times New Roman" w:hAnsi="Times New Roman" w:cs="Times New Roman"/>
          <w:sz w:val="20"/>
          <w:szCs w:val="20"/>
        </w:rPr>
        <w:t>] may be more important than [</w:t>
      </w:r>
      <w:r w:rsidRPr="00F70758">
        <w:rPr>
          <w:rFonts w:ascii="Cambria Math" w:hAnsi="Cambria Math" w:cs="Cambria Math"/>
          <w:sz w:val="20"/>
          <w:szCs w:val="20"/>
        </w:rPr>
        <w:t>𝐵𝑟𝑒𝑎𝑑</w:t>
      </w:r>
      <w:r w:rsidRPr="00F70758">
        <w:rPr>
          <w:rFonts w:ascii="Times New Roman" w:hAnsi="Times New Roman" w:cs="Times New Roman"/>
          <w:sz w:val="20"/>
          <w:szCs w:val="20"/>
        </w:rPr>
        <w:t xml:space="preserve"> →</w:t>
      </w:r>
      <w:r w:rsidRPr="00F70758">
        <w:rPr>
          <w:rFonts w:ascii="Cambria Math" w:hAnsi="Cambria Math" w:cs="Cambria Math"/>
          <w:sz w:val="20"/>
          <w:szCs w:val="20"/>
        </w:rPr>
        <w:t>𝑀𝑖𝑙𝑘</w:t>
      </w:r>
      <w:r w:rsidRPr="00F70758">
        <w:rPr>
          <w:rFonts w:ascii="Times New Roman" w:hAnsi="Times New Roman" w:cs="Times New Roman"/>
          <w:sz w:val="20"/>
          <w:szCs w:val="20"/>
        </w:rPr>
        <w:t>] even though the former holds a lower support. This is because those items in the first rule usually come with more profit per unit sale, but the standard ARM simply ignores this difference</w:t>
      </w:r>
      <w:r>
        <w:rPr>
          <w:rFonts w:ascii="Times New Roman" w:hAnsi="Times New Roman" w:cs="Times New Roman"/>
          <w:sz w:val="20"/>
          <w:szCs w:val="20"/>
        </w:rPr>
        <w:t xml:space="preserve"> </w:t>
      </w:r>
      <w:r>
        <w:rPr>
          <w:rFonts w:ascii="Times New Roman" w:hAnsi="Times New Roman" w:cs="Times New Roman"/>
          <w:sz w:val="20"/>
          <w:szCs w:val="20"/>
        </w:rPr>
        <w:fldChar w:fldCharType="begin" w:fldLock="1"/>
      </w:r>
      <w:r w:rsidR="002E0FC0">
        <w:rPr>
          <w:rFonts w:ascii="Times New Roman" w:hAnsi="Times New Roman" w:cs="Times New Roman"/>
          <w:sz w:val="20"/>
          <w:szCs w:val="20"/>
        </w:rPr>
        <w:instrText>ADDIN CSL_CITATION {"citationItems":[{"id":"ITEM-1","itemData":{"DOI":"10.1145/956750.956836","ISBN":"1581137370","abstract":"We address the issues of discovering significant binary relationships in transaction datasets in a weighted setting. Traditional model of association rule mining is adapted to handle weighted association rule mining problems where each item is allowed to have a weight. The goal is to steer the mining focus to those significant relationships involving items with significant weights rather than being flooded in the combinatorial explosion of insignificant relationships. We identify the challenge of using weights in the iterative process of generating large itemsets. The problem of invalidation of the “downward closure property” in the weighted setting is solved by using an improved model of weighted support measurements and exploiting a “weighted downward closure property”. A new algorithm called WARM (Weighted Association Rule Mining) is developed based on the improved model. The algorithm is both scalable and efficient in discovering significant relationships in weighted settings as illustrated by experiments performed on simulated datasets.","author":[{"dropping-particle":"","family":"Tao","given":"Feng","non-dropping-particle":"","parse-names":false,"suffix":""},{"dropping-particle":"","family":"Murtagh","given":"Fionn","non-dropping-particle":"","parse-names":false,"suffix":""},{"dropping-particle":"","family":"Farid","given":"Mohsen","non-dropping-particle":"","parse-names":false,"suffix":""}],"container-title":"KDD 2003 Proceedings of the ninth ACM SIGKDD International Conference on Knowledge discovery and Data Mining","id":"ITEM-1","issued":{"date-parts":[["2003"]]},"page":"661-666","title":"Weighted Association Rule Mining using Weighted Support and Significance Framework","type":"article-journal"},"uris":["http://www.mendeley.com/documents/?uuid=68b13257-fa91-4f35-88b4-ab2f212e7d44"]}],"mendeley":{"formattedCitation":"[2]","plainTextFormattedCitation":"[2]","previouslyFormattedCitation":"[2]"},"properties":{"noteIndex":0},"schema":"https://github.com/citation-style-language/schema/raw/master/csl-citation.json"}</w:instrText>
      </w:r>
      <w:r>
        <w:rPr>
          <w:rFonts w:ascii="Times New Roman" w:hAnsi="Times New Roman" w:cs="Times New Roman"/>
          <w:sz w:val="20"/>
          <w:szCs w:val="20"/>
        </w:rPr>
        <w:fldChar w:fldCharType="separate"/>
      </w:r>
      <w:r w:rsidR="00192B34" w:rsidRPr="00192B34">
        <w:rPr>
          <w:rFonts w:ascii="Times New Roman" w:hAnsi="Times New Roman" w:cs="Times New Roman"/>
          <w:noProof/>
          <w:sz w:val="20"/>
          <w:szCs w:val="20"/>
        </w:rPr>
        <w:t>[2]</w:t>
      </w:r>
      <w:r>
        <w:rPr>
          <w:rFonts w:ascii="Times New Roman" w:hAnsi="Times New Roman" w:cs="Times New Roman"/>
          <w:sz w:val="20"/>
          <w:szCs w:val="20"/>
        </w:rPr>
        <w:fldChar w:fldCharType="end"/>
      </w:r>
      <w:r w:rsidRPr="00F70758">
        <w:rPr>
          <w:rFonts w:ascii="Times New Roman" w:hAnsi="Times New Roman" w:cs="Times New Roman"/>
          <w:sz w:val="20"/>
          <w:szCs w:val="20"/>
        </w:rPr>
        <w:t>.</w:t>
      </w:r>
      <w:r>
        <w:rPr>
          <w:rFonts w:ascii="Times New Roman" w:hAnsi="Times New Roman" w:cs="Times New Roman"/>
          <w:sz w:val="20"/>
          <w:szCs w:val="20"/>
        </w:rPr>
        <w:t xml:space="preserve"> A</w:t>
      </w:r>
      <w:r w:rsidRPr="00B423DE">
        <w:rPr>
          <w:rFonts w:ascii="Times New Roman" w:hAnsi="Times New Roman" w:cs="Times New Roman"/>
          <w:sz w:val="20"/>
          <w:szCs w:val="20"/>
        </w:rPr>
        <w:t xml:space="preserve">s a result of this deficiency the concept of </w:t>
      </w:r>
      <w:r>
        <w:rPr>
          <w:rFonts w:ascii="Times New Roman" w:hAnsi="Times New Roman" w:cs="Times New Roman"/>
          <w:sz w:val="20"/>
          <w:szCs w:val="20"/>
        </w:rPr>
        <w:t xml:space="preserve">weighted </w:t>
      </w:r>
      <w:r w:rsidRPr="00F70758">
        <w:rPr>
          <w:rFonts w:ascii="Times New Roman" w:hAnsi="Times New Roman" w:cs="Times New Roman"/>
          <w:sz w:val="20"/>
          <w:szCs w:val="20"/>
        </w:rPr>
        <w:t>association rule mining (</w:t>
      </w:r>
      <w:r>
        <w:rPr>
          <w:rFonts w:ascii="Times New Roman" w:hAnsi="Times New Roman" w:cs="Times New Roman"/>
          <w:sz w:val="20"/>
          <w:szCs w:val="20"/>
        </w:rPr>
        <w:t>WARM)</w:t>
      </w:r>
      <w:r w:rsidRPr="00F70758">
        <w:rPr>
          <w:rFonts w:ascii="Times New Roman" w:hAnsi="Times New Roman" w:cs="Times New Roman"/>
          <w:sz w:val="20"/>
          <w:szCs w:val="20"/>
        </w:rPr>
        <w:t xml:space="preserve"> </w:t>
      </w:r>
      <w:r>
        <w:rPr>
          <w:rFonts w:ascii="Times New Roman" w:hAnsi="Times New Roman" w:cs="Times New Roman"/>
          <w:sz w:val="20"/>
          <w:szCs w:val="20"/>
        </w:rPr>
        <w:t>has emerged.</w:t>
      </w:r>
    </w:p>
    <w:p w:rsidR="002D3B98" w:rsidRDefault="002D3B98" w:rsidP="002D3B98">
      <w:pPr>
        <w:pStyle w:val="ListeParagraf"/>
        <w:ind w:left="360" w:firstLine="360"/>
        <w:jc w:val="both"/>
        <w:rPr>
          <w:rFonts w:ascii="Times New Roman" w:hAnsi="Times New Roman" w:cs="Times New Roman"/>
          <w:sz w:val="20"/>
          <w:szCs w:val="20"/>
        </w:rPr>
      </w:pPr>
    </w:p>
    <w:p w:rsidR="002D3B98" w:rsidRDefault="002D3B98" w:rsidP="002D3B98">
      <w:pPr>
        <w:pStyle w:val="ListeParagraf"/>
        <w:ind w:left="360" w:firstLine="360"/>
        <w:jc w:val="both"/>
        <w:rPr>
          <w:rFonts w:ascii="Times New Roman" w:hAnsi="Times New Roman" w:cs="Times New Roman"/>
          <w:sz w:val="20"/>
          <w:szCs w:val="20"/>
        </w:rPr>
      </w:pPr>
      <w:r w:rsidRPr="00EF3D84">
        <w:rPr>
          <w:rFonts w:ascii="Times New Roman" w:hAnsi="Times New Roman" w:cs="Times New Roman"/>
          <w:sz w:val="20"/>
          <w:szCs w:val="20"/>
        </w:rPr>
        <w:t>Weighted support notion based on the weights assigned to both items as well as transactions w</w:t>
      </w:r>
      <w:r>
        <w:rPr>
          <w:rFonts w:ascii="Times New Roman" w:hAnsi="Times New Roman" w:cs="Times New Roman"/>
          <w:sz w:val="20"/>
          <w:szCs w:val="20"/>
        </w:rPr>
        <w:t xml:space="preserve">as introduced by </w:t>
      </w:r>
      <w:proofErr w:type="spellStart"/>
      <w:r>
        <w:rPr>
          <w:rFonts w:ascii="Times New Roman" w:hAnsi="Times New Roman" w:cs="Times New Roman"/>
          <w:sz w:val="20"/>
          <w:szCs w:val="20"/>
        </w:rPr>
        <w:t>Ramkumar</w:t>
      </w:r>
      <w:proofErr w:type="spellEnd"/>
      <w:r>
        <w:rPr>
          <w:rFonts w:ascii="Times New Roman" w:hAnsi="Times New Roman" w:cs="Times New Roman"/>
          <w:sz w:val="20"/>
          <w:szCs w:val="20"/>
        </w:rPr>
        <w:t xml:space="preserve"> et al </w:t>
      </w:r>
      <w:r>
        <w:rPr>
          <w:rFonts w:ascii="Times New Roman" w:hAnsi="Times New Roman" w:cs="Times New Roman"/>
          <w:sz w:val="20"/>
          <w:szCs w:val="20"/>
        </w:rPr>
        <w:fldChar w:fldCharType="begin" w:fldLock="1"/>
      </w:r>
      <w:r w:rsidR="002E0FC0">
        <w:rPr>
          <w:rFonts w:ascii="Times New Roman" w:hAnsi="Times New Roman" w:cs="Times New Roman"/>
          <w:sz w:val="20"/>
          <w:szCs w:val="20"/>
        </w:rPr>
        <w:instrText>ADDIN CSL_CITATION {"citationItems":[{"id":"ITEM-1","itemData":{"author":[{"dropping-particle":"","family":"Ramkumar","given":"G D","non-dropping-particle":"","parse-names":false,"suffix":""},{"dropping-particle":"","family":"Ranka","given":"S","non-dropping-particle":"","parse-names":false,"suffix":""},{"dropping-particle":"","family":"Tsur","given":"S","non-dropping-particle":"","parse-names":false,"suffix":""}],"container-title":"Proc.ACM SIGKDD","id":"ITEM-1","issued":{"date-parts":[["1997"]]},"page":"1-13","title":"Weighted Association Rules: Model and Algorithm","type":"article-journal"},"uris":["http://www.mendeley.com/documents/?uuid=406613f9-5882-4485-9265-b97df51bee38"]}],"mendeley":{"formattedCitation":"[7]","plainTextFormattedCitation":"[7]","previouslyFormattedCitation":"[7]"},"properties":{"noteIndex":0},"schema":"https://github.com/citation-style-language/schema/raw/master/csl-citation.json"}</w:instrText>
      </w:r>
      <w:r>
        <w:rPr>
          <w:rFonts w:ascii="Times New Roman" w:hAnsi="Times New Roman" w:cs="Times New Roman"/>
          <w:sz w:val="20"/>
          <w:szCs w:val="20"/>
        </w:rPr>
        <w:fldChar w:fldCharType="separate"/>
      </w:r>
      <w:r w:rsidR="00192B34" w:rsidRPr="00192B34">
        <w:rPr>
          <w:rFonts w:ascii="Times New Roman" w:hAnsi="Times New Roman" w:cs="Times New Roman"/>
          <w:noProof/>
          <w:sz w:val="20"/>
          <w:szCs w:val="20"/>
        </w:rPr>
        <w:t>[7]</w:t>
      </w:r>
      <w:r>
        <w:rPr>
          <w:rFonts w:ascii="Times New Roman" w:hAnsi="Times New Roman" w:cs="Times New Roman"/>
          <w:sz w:val="20"/>
          <w:szCs w:val="20"/>
        </w:rPr>
        <w:fldChar w:fldCharType="end"/>
      </w:r>
      <w:r w:rsidRPr="00EF3D84">
        <w:rPr>
          <w:rFonts w:ascii="Times New Roman" w:hAnsi="Times New Roman" w:cs="Times New Roman"/>
          <w:sz w:val="20"/>
          <w:szCs w:val="20"/>
        </w:rPr>
        <w:t xml:space="preserve">. </w:t>
      </w:r>
      <w:r>
        <w:rPr>
          <w:rFonts w:ascii="Times New Roman" w:hAnsi="Times New Roman" w:cs="Times New Roman"/>
          <w:sz w:val="20"/>
          <w:szCs w:val="20"/>
        </w:rPr>
        <w:t>F</w:t>
      </w:r>
      <w:r w:rsidRPr="00035E81">
        <w:rPr>
          <w:rFonts w:ascii="Times New Roman" w:hAnsi="Times New Roman" w:cs="Times New Roman"/>
          <w:sz w:val="20"/>
          <w:szCs w:val="20"/>
        </w:rPr>
        <w:t>or filter of the rules that have a weighted support larger than a given threshold, an al</w:t>
      </w:r>
      <w:r>
        <w:rPr>
          <w:rFonts w:ascii="Times New Roman" w:hAnsi="Times New Roman" w:cs="Times New Roman"/>
          <w:sz w:val="20"/>
          <w:szCs w:val="20"/>
        </w:rPr>
        <w:t>gorithm called WIS was proposed</w:t>
      </w:r>
      <w:r w:rsidRPr="00035E81">
        <w:rPr>
          <w:rFonts w:ascii="Times New Roman" w:hAnsi="Times New Roman" w:cs="Times New Roman"/>
          <w:sz w:val="20"/>
          <w:szCs w:val="20"/>
        </w:rPr>
        <w:t>.</w:t>
      </w:r>
      <w:r>
        <w:rPr>
          <w:rFonts w:ascii="Times New Roman" w:hAnsi="Times New Roman" w:cs="Times New Roman"/>
          <w:sz w:val="20"/>
          <w:szCs w:val="20"/>
        </w:rPr>
        <w:t xml:space="preserve"> Unlike </w:t>
      </w:r>
      <w:proofErr w:type="spellStart"/>
      <w:r>
        <w:rPr>
          <w:rFonts w:ascii="Times New Roman" w:hAnsi="Times New Roman" w:cs="Times New Roman"/>
          <w:sz w:val="20"/>
          <w:szCs w:val="20"/>
        </w:rPr>
        <w:t>Ramkumar</w:t>
      </w:r>
      <w:proofErr w:type="spellEnd"/>
      <w:r>
        <w:rPr>
          <w:rFonts w:ascii="Times New Roman" w:hAnsi="Times New Roman" w:cs="Times New Roman"/>
          <w:sz w:val="20"/>
          <w:szCs w:val="20"/>
        </w:rPr>
        <w:t xml:space="preserve"> et al </w:t>
      </w:r>
      <w:r>
        <w:rPr>
          <w:rFonts w:ascii="Times New Roman" w:hAnsi="Times New Roman" w:cs="Times New Roman"/>
          <w:sz w:val="20"/>
          <w:szCs w:val="20"/>
        </w:rPr>
        <w:fldChar w:fldCharType="begin" w:fldLock="1"/>
      </w:r>
      <w:r w:rsidR="002E0FC0">
        <w:rPr>
          <w:rFonts w:ascii="Times New Roman" w:hAnsi="Times New Roman" w:cs="Times New Roman"/>
          <w:sz w:val="20"/>
          <w:szCs w:val="20"/>
        </w:rPr>
        <w:instrText>ADDIN CSL_CITATION {"citationItems":[{"id":"ITEM-1","itemData":{"author":[{"dropping-particle":"","family":"Ramkumar","given":"G D","non-dropping-particle":"","parse-names":false,"suffix":""},{"dropping-particle":"","family":"Ranka","given":"S","non-dropping-particle":"","parse-names":false,"suffix":""},{"dropping-particle":"","family":"Tsur","given":"S","non-dropping-particle":"","parse-names":false,"suffix":""}],"container-title":"Proc.ACM SIGKDD","id":"ITEM-1","issued":{"date-parts":[["1997"]]},"page":"1-13","title":"Weighted Association Rules: Model and Algorithm","type":"article-journal"},"uris":["http://www.mendeley.com/documents/?uuid=406613f9-5882-4485-9265-b97df51bee38"]}],"mendeley":{"formattedCitation":"[7]","plainTextFormattedCitation":"[7]","previouslyFormattedCitation":"[7]"},"properties":{"noteIndex":0},"schema":"https://github.com/citation-style-language/schema/raw/master/csl-citation.json"}</w:instrText>
      </w:r>
      <w:r>
        <w:rPr>
          <w:rFonts w:ascii="Times New Roman" w:hAnsi="Times New Roman" w:cs="Times New Roman"/>
          <w:sz w:val="20"/>
          <w:szCs w:val="20"/>
        </w:rPr>
        <w:fldChar w:fldCharType="separate"/>
      </w:r>
      <w:r w:rsidR="00192B34" w:rsidRPr="00192B34">
        <w:rPr>
          <w:rFonts w:ascii="Times New Roman" w:hAnsi="Times New Roman" w:cs="Times New Roman"/>
          <w:noProof/>
          <w:sz w:val="20"/>
          <w:szCs w:val="20"/>
        </w:rPr>
        <w:t>[7]</w:t>
      </w:r>
      <w:r>
        <w:rPr>
          <w:rFonts w:ascii="Times New Roman" w:hAnsi="Times New Roman" w:cs="Times New Roman"/>
          <w:sz w:val="20"/>
          <w:szCs w:val="20"/>
        </w:rPr>
        <w:fldChar w:fldCharType="end"/>
      </w:r>
      <w:r w:rsidRPr="00035E81">
        <w:rPr>
          <w:rFonts w:ascii="Times New Roman" w:hAnsi="Times New Roman" w:cs="Times New Roman"/>
          <w:sz w:val="20"/>
          <w:szCs w:val="20"/>
        </w:rPr>
        <w:t xml:space="preserve">, </w:t>
      </w:r>
      <w:proofErr w:type="spellStart"/>
      <w:r>
        <w:rPr>
          <w:rFonts w:ascii="Times New Roman" w:hAnsi="Times New Roman" w:cs="Times New Roman"/>
          <w:sz w:val="20"/>
          <w:szCs w:val="20"/>
        </w:rPr>
        <w:t>Cai</w:t>
      </w:r>
      <w:proofErr w:type="spellEnd"/>
      <w:r>
        <w:rPr>
          <w:rFonts w:ascii="Times New Roman" w:hAnsi="Times New Roman" w:cs="Times New Roman"/>
          <w:sz w:val="20"/>
          <w:szCs w:val="20"/>
        </w:rPr>
        <w:t xml:space="preserve"> et al. </w:t>
      </w:r>
      <w:r>
        <w:rPr>
          <w:rFonts w:ascii="Times New Roman" w:hAnsi="Times New Roman" w:cs="Times New Roman"/>
          <w:sz w:val="20"/>
          <w:szCs w:val="20"/>
        </w:rPr>
        <w:fldChar w:fldCharType="begin" w:fldLock="1"/>
      </w:r>
      <w:r w:rsidR="002E0FC0">
        <w:rPr>
          <w:rFonts w:ascii="Times New Roman" w:hAnsi="Times New Roman" w:cs="Times New Roman"/>
          <w:sz w:val="20"/>
          <w:szCs w:val="20"/>
        </w:rPr>
        <w:instrText>ADDIN CSL_CITATION {"citationItems":[{"id":"ITEM-1","itemData":{"DOI":"10.1109/IDEAS.1998.694360","ISBN":"0818683074","abstract":"Discovery of association rules has been found useful in many applications. In previous work, all items in a basket database are treated uniformly. We generalize this to the case where items are given weights to reflect their importance to the user. The weights may correspond to special promotions on some products, or the profitability of different items. We can mine the weighted association rules with weights. The downward closure property of the support measure in the unweighted case no longer exists and previous algorithms cannot be applied. In this paper, two new algorithms are introduced to handle this problem. In these algorithms we make use of a metric called the k-support bound in the mining process. Experimental results show the efficiency of the algorithms for large databases","author":[{"dropping-particle":"","family":"Cai","given":"C. H.","non-dropping-particle":"","parse-names":false,"suffix":""},{"dropping-particle":"","family":"Fu","given":"A. W.C.","non-dropping-particle":"","parse-names":false,"suffix":""},{"dropping-particle":"","family":"Cheng","given":"C. H.","non-dropping-particle":"","parse-names":false,"suffix":""},{"dropping-particle":"","family":"Kwong","given":"W. W.","non-dropping-particle":"","parse-names":false,"suffix":""}],"container-title":"Proceedings - IDEAS 1998: International Database Engineering and Applications Symposium","id":"ITEM-1","issued":{"date-parts":[["1998"]]},"page":"68-77","title":"Mining association rules with weighted items","type":"article-journal"},"uris":["http://www.mendeley.com/documents/?uuid=4477393b-9b25-47c4-a51d-13948a2bd1bf"]}],"mendeley":{"formattedCitation":"[8]","plainTextFormattedCitation":"[8]","previouslyFormattedCitation":"[8]"},"properties":{"noteIndex":0},"schema":"https://github.com/citation-style-language/schema/raw/master/csl-citation.json"}</w:instrText>
      </w:r>
      <w:r>
        <w:rPr>
          <w:rFonts w:ascii="Times New Roman" w:hAnsi="Times New Roman" w:cs="Times New Roman"/>
          <w:sz w:val="20"/>
          <w:szCs w:val="20"/>
        </w:rPr>
        <w:fldChar w:fldCharType="separate"/>
      </w:r>
      <w:r w:rsidR="00192B34" w:rsidRPr="00192B34">
        <w:rPr>
          <w:rFonts w:ascii="Times New Roman" w:hAnsi="Times New Roman" w:cs="Times New Roman"/>
          <w:noProof/>
          <w:sz w:val="20"/>
          <w:szCs w:val="20"/>
        </w:rPr>
        <w:t>[8]</w:t>
      </w:r>
      <w:r>
        <w:rPr>
          <w:rFonts w:ascii="Times New Roman" w:hAnsi="Times New Roman" w:cs="Times New Roman"/>
          <w:sz w:val="20"/>
          <w:szCs w:val="20"/>
        </w:rPr>
        <w:fldChar w:fldCharType="end"/>
      </w:r>
      <w:r w:rsidRPr="00EF3D84">
        <w:rPr>
          <w:rFonts w:ascii="Times New Roman" w:hAnsi="Times New Roman" w:cs="Times New Roman"/>
          <w:sz w:val="20"/>
          <w:szCs w:val="20"/>
        </w:rPr>
        <w:t xml:space="preserve"> </w:t>
      </w:r>
      <w:r>
        <w:rPr>
          <w:rFonts w:ascii="Times New Roman" w:hAnsi="Times New Roman" w:cs="Times New Roman"/>
          <w:sz w:val="20"/>
          <w:szCs w:val="20"/>
        </w:rPr>
        <w:t>defined</w:t>
      </w:r>
      <w:r w:rsidRPr="00035E81">
        <w:rPr>
          <w:rFonts w:ascii="Times New Roman" w:hAnsi="Times New Roman" w:cs="Times New Roman"/>
          <w:sz w:val="20"/>
          <w:szCs w:val="20"/>
        </w:rPr>
        <w:t xml:space="preserve"> weighted support based on </w:t>
      </w:r>
      <w:r>
        <w:rPr>
          <w:rFonts w:ascii="Times New Roman" w:hAnsi="Times New Roman" w:cs="Times New Roman"/>
          <w:sz w:val="20"/>
          <w:szCs w:val="20"/>
        </w:rPr>
        <w:t>only item</w:t>
      </w:r>
      <w:r w:rsidRPr="00035E81">
        <w:rPr>
          <w:rFonts w:ascii="Times New Roman" w:hAnsi="Times New Roman" w:cs="Times New Roman"/>
          <w:sz w:val="20"/>
          <w:szCs w:val="20"/>
        </w:rPr>
        <w:t xml:space="preserve"> weights</w:t>
      </w:r>
      <w:r>
        <w:rPr>
          <w:rFonts w:ascii="Times New Roman" w:hAnsi="Times New Roman" w:cs="Times New Roman"/>
          <w:sz w:val="20"/>
          <w:szCs w:val="20"/>
        </w:rPr>
        <w:t>.</w:t>
      </w:r>
    </w:p>
    <w:p w:rsidR="002D3B98" w:rsidRDefault="002D3B98" w:rsidP="002D3B98">
      <w:pPr>
        <w:pStyle w:val="ListeParagraf"/>
        <w:ind w:left="360" w:firstLine="360"/>
        <w:jc w:val="both"/>
        <w:rPr>
          <w:rFonts w:ascii="Times New Roman" w:hAnsi="Times New Roman" w:cs="Times New Roman"/>
          <w:sz w:val="20"/>
          <w:szCs w:val="20"/>
        </w:rPr>
      </w:pPr>
    </w:p>
    <w:p w:rsidR="002D3B98" w:rsidRDefault="002D3B98" w:rsidP="002D3B98">
      <w:pPr>
        <w:pStyle w:val="ListeParagraf"/>
        <w:ind w:left="360" w:firstLine="360"/>
        <w:jc w:val="both"/>
        <w:rPr>
          <w:rFonts w:ascii="Times New Roman" w:hAnsi="Times New Roman" w:cs="Times New Roman"/>
          <w:sz w:val="20"/>
          <w:szCs w:val="20"/>
        </w:rPr>
      </w:pPr>
      <w:r>
        <w:rPr>
          <w:rFonts w:ascii="Times New Roman" w:hAnsi="Times New Roman" w:cs="Times New Roman"/>
          <w:sz w:val="20"/>
          <w:szCs w:val="20"/>
        </w:rPr>
        <w:t xml:space="preserve">In addition to the ARM, WARM </w:t>
      </w:r>
      <w:r w:rsidRPr="00B423DE">
        <w:rPr>
          <w:rFonts w:ascii="Times New Roman" w:hAnsi="Times New Roman" w:cs="Times New Roman"/>
          <w:sz w:val="20"/>
          <w:szCs w:val="20"/>
        </w:rPr>
        <w:t>weight</w:t>
      </w:r>
      <w:r>
        <w:rPr>
          <w:rFonts w:ascii="Times New Roman" w:hAnsi="Times New Roman" w:cs="Times New Roman"/>
          <w:sz w:val="20"/>
          <w:szCs w:val="20"/>
        </w:rPr>
        <w:t>s</w:t>
      </w:r>
      <w:r w:rsidRPr="00B423DE">
        <w:rPr>
          <w:rFonts w:ascii="Times New Roman" w:hAnsi="Times New Roman" w:cs="Times New Roman"/>
          <w:sz w:val="20"/>
          <w:szCs w:val="20"/>
        </w:rPr>
        <w:t xml:space="preserve"> </w:t>
      </w:r>
      <w:r>
        <w:rPr>
          <w:rFonts w:ascii="Times New Roman" w:hAnsi="Times New Roman" w:cs="Times New Roman"/>
          <w:sz w:val="20"/>
          <w:szCs w:val="20"/>
        </w:rPr>
        <w:t>items</w:t>
      </w:r>
      <w:r w:rsidRPr="00B423DE">
        <w:rPr>
          <w:rFonts w:ascii="Times New Roman" w:hAnsi="Times New Roman" w:cs="Times New Roman"/>
          <w:sz w:val="20"/>
          <w:szCs w:val="20"/>
        </w:rPr>
        <w:t xml:space="preserve"> </w:t>
      </w:r>
      <w:r>
        <w:rPr>
          <w:rFonts w:ascii="Times New Roman" w:hAnsi="Times New Roman" w:cs="Times New Roman"/>
          <w:sz w:val="20"/>
          <w:szCs w:val="20"/>
        </w:rPr>
        <w:t xml:space="preserve">or transactions </w:t>
      </w:r>
      <w:r w:rsidRPr="00B423DE">
        <w:rPr>
          <w:rFonts w:ascii="Times New Roman" w:hAnsi="Times New Roman" w:cs="Times New Roman"/>
          <w:sz w:val="20"/>
          <w:szCs w:val="20"/>
        </w:rPr>
        <w:t xml:space="preserve">by differentiating </w:t>
      </w:r>
      <w:r>
        <w:rPr>
          <w:rFonts w:ascii="Times New Roman" w:hAnsi="Times New Roman" w:cs="Times New Roman"/>
          <w:sz w:val="20"/>
          <w:szCs w:val="20"/>
        </w:rPr>
        <w:t xml:space="preserve">them </w:t>
      </w:r>
      <w:r>
        <w:rPr>
          <w:rFonts w:ascii="Times New Roman" w:hAnsi="Times New Roman" w:cs="Times New Roman"/>
          <w:sz w:val="20"/>
          <w:szCs w:val="20"/>
        </w:rPr>
        <w:fldChar w:fldCharType="begin" w:fldLock="1"/>
      </w:r>
      <w:r w:rsidR="002E0FC0">
        <w:rPr>
          <w:rFonts w:ascii="Times New Roman" w:hAnsi="Times New Roman" w:cs="Times New Roman"/>
          <w:sz w:val="20"/>
          <w:szCs w:val="20"/>
        </w:rPr>
        <w:instrText>ADDIN CSL_CITATION {"citationItems":[{"id":"ITEM-1","itemData":{"author":[{"dropping-particle":"","family":"Ramkumar","given":"G D","non-dropping-particle":"","parse-names":false,"suffix":""},{"dropping-particle":"","family":"Ranka","given":"S","non-dropping-particle":"","parse-names":false,"suffix":""},{"dropping-particle":"","family":"Tsur","given":"S","non-dropping-particle":"","parse-names":false,"suffix":""}],"container-title":"Proc.ACM SIGKDD","id":"ITEM-1","issued":{"date-parts":[["1997"]]},"page":"1-13","title":"Weighted Association Rules: Model and Algorithm","type":"article-journal"},"uris":["http://www.mendeley.com/documents/?uuid=406613f9-5882-4485-9265-b97df51bee38"]}],"mendeley":{"formattedCitation":"[7]","plainTextFormattedCitation":"[7]","previouslyFormattedCitation":"[7]"},"properties":{"noteIndex":0},"schema":"https://github.com/citation-style-language/schema/raw/master/csl-citation.json"}</w:instrText>
      </w:r>
      <w:r>
        <w:rPr>
          <w:rFonts w:ascii="Times New Roman" w:hAnsi="Times New Roman" w:cs="Times New Roman"/>
          <w:sz w:val="20"/>
          <w:szCs w:val="20"/>
        </w:rPr>
        <w:fldChar w:fldCharType="separate"/>
      </w:r>
      <w:r w:rsidR="00192B34" w:rsidRPr="00192B34">
        <w:rPr>
          <w:rFonts w:ascii="Times New Roman" w:hAnsi="Times New Roman" w:cs="Times New Roman"/>
          <w:noProof/>
          <w:sz w:val="20"/>
          <w:szCs w:val="20"/>
        </w:rPr>
        <w:t>[7]</w:t>
      </w:r>
      <w:r>
        <w:rPr>
          <w:rFonts w:ascii="Times New Roman" w:hAnsi="Times New Roman" w:cs="Times New Roman"/>
          <w:sz w:val="20"/>
          <w:szCs w:val="20"/>
        </w:rPr>
        <w:fldChar w:fldCharType="end"/>
      </w:r>
      <w:r>
        <w:rPr>
          <w:rFonts w:ascii="Times New Roman" w:hAnsi="Times New Roman" w:cs="Times New Roman"/>
          <w:sz w:val="20"/>
          <w:szCs w:val="20"/>
        </w:rPr>
        <w:fldChar w:fldCharType="begin" w:fldLock="1"/>
      </w:r>
      <w:r w:rsidR="002E0FC0">
        <w:rPr>
          <w:rFonts w:ascii="Times New Roman" w:hAnsi="Times New Roman" w:cs="Times New Roman"/>
          <w:sz w:val="20"/>
          <w:szCs w:val="20"/>
        </w:rPr>
        <w:instrText>ADDIN CSL_CITATION {"citationItems":[{"id":"ITEM-1","itemData":{"DOI":"10.1109/IDEAS.1998.694360","ISBN":"0818683074","abstract":"Discovery of association rules has been found useful in many applications. In previous work, all items in a basket database are treated uniformly. We generalize this to the case where items are given weights to reflect their importance to the user. The weights may correspond to special promotions on some products, or the profitability of different items. We can mine the weighted association rules with weights. The downward closure property of the support measure in the unweighted case no longer exists and previous algorithms cannot be applied. In this paper, two new algorithms are introduced to handle this problem. In these algorithms we make use of a metric called the k-support bound in the mining process. Experimental results show the efficiency of the algorithms for large databases","author":[{"dropping-particle":"","family":"Cai","given":"C. H.","non-dropping-particle":"","parse-names":false,"suffix":""},{"dropping-particle":"","family":"Fu","given":"A. W.C.","non-dropping-particle":"","parse-names":false,"suffix":""},{"dropping-particle":"","family":"Cheng","given":"C. H.","non-dropping-particle":"","parse-names":false,"suffix":""},{"dropping-particle":"","family":"Kwong","given":"W. W.","non-dropping-particle":"","parse-names":false,"suffix":""}],"container-title":"Proceedings - IDEAS 1998: International Database Engineering and Applications Symposium","id":"ITEM-1","issued":{"date-parts":[["1998"]]},"page":"68-77","title":"Mining association rules with weighted items","type":"article-journal"},"uris":["http://www.mendeley.com/documents/?uuid=4477393b-9b25-47c4-a51d-13948a2bd1bf"]}],"mendeley":{"formattedCitation":"[8]","plainTextFormattedCitation":"[8]","previouslyFormattedCitation":"[8]"},"properties":{"noteIndex":0},"schema":"https://github.com/citation-style-language/schema/raw/master/csl-citation.json"}</w:instrText>
      </w:r>
      <w:r>
        <w:rPr>
          <w:rFonts w:ascii="Times New Roman" w:hAnsi="Times New Roman" w:cs="Times New Roman"/>
          <w:sz w:val="20"/>
          <w:szCs w:val="20"/>
        </w:rPr>
        <w:fldChar w:fldCharType="separate"/>
      </w:r>
      <w:r w:rsidR="00192B34" w:rsidRPr="00192B34">
        <w:rPr>
          <w:rFonts w:ascii="Times New Roman" w:hAnsi="Times New Roman" w:cs="Times New Roman"/>
          <w:noProof/>
          <w:sz w:val="20"/>
          <w:szCs w:val="20"/>
        </w:rPr>
        <w:t>[8]</w:t>
      </w:r>
      <w:r>
        <w:rPr>
          <w:rFonts w:ascii="Times New Roman" w:hAnsi="Times New Roman" w:cs="Times New Roman"/>
          <w:sz w:val="20"/>
          <w:szCs w:val="20"/>
        </w:rPr>
        <w:fldChar w:fldCharType="end"/>
      </w:r>
      <w:r>
        <w:rPr>
          <w:rFonts w:ascii="Times New Roman" w:hAnsi="Times New Roman" w:cs="Times New Roman"/>
          <w:sz w:val="20"/>
          <w:szCs w:val="20"/>
        </w:rPr>
        <w:fldChar w:fldCharType="begin" w:fldLock="1"/>
      </w:r>
      <w:r w:rsidR="002E0FC0">
        <w:rPr>
          <w:rFonts w:ascii="Times New Roman" w:hAnsi="Times New Roman" w:cs="Times New Roman"/>
          <w:sz w:val="20"/>
          <w:szCs w:val="20"/>
        </w:rPr>
        <w:instrText>ADDIN CSL_CITATION {"citationItems":[{"id":"ITEM-1","itemData":{"DOI":"10.1145/347090.347149","abstract":"In this paper, we extend the tradition association rule problem by allowing a weight to be associated with each item in a transaction, to reflect interest/intensity of the item within the transaction. This provides us in turn with an opportunity to associate a weight parameter with each item in the resulting association rule. We call it weighted association rule (WAR). WAR not only improves the confidence of the rules, but also provides a mechanism to do more effective target marketing by identifying or segmenting customers based on their potential degree of loyalty or volume of purchases. Our approach mines WARs by first ignoring the weight and finding the frequent itemsets (via a traditional frequent itemset discovery algorithm), and is followed by introducing the weight during the rule generation. It is shown by experimental results that our approach not only results in shorter average execution times, but also produces higher quality results than the generalization of previous known methods on quantitative association rules.","author":[{"dropping-particle":"","family":"Wang","given":"Wei","non-dropping-particle":"","parse-names":false,"suffix":""},{"dropping-particle":"","family":"Yang","given":"Jiong","non-dropping-particle":"","parse-names":false,"suffix":""},{"dropping-particle":"","family":"Yu","given":"Philip S.","non-dropping-particle":"","parse-names":false,"suffix":""}],"id":"ITEM-1","issue":"February","issued":{"date-parts":[["2004"]]},"page":"270-274","title":"Efficient mining of weighted association rules (WAR)","type":"article-journal"},"uris":["http://www.mendeley.com/documents/?uuid=6606b801-a5a7-4c52-9a2f-e27f869b3558"]}],"mendeley":{"formattedCitation":"[9]","plainTextFormattedCitation":"[9]","previouslyFormattedCitation":"[9]"},"properties":{"noteIndex":0},"schema":"https://github.com/citation-style-language/schema/raw/master/csl-citation.json"}</w:instrText>
      </w:r>
      <w:r>
        <w:rPr>
          <w:rFonts w:ascii="Times New Roman" w:hAnsi="Times New Roman" w:cs="Times New Roman"/>
          <w:sz w:val="20"/>
          <w:szCs w:val="20"/>
        </w:rPr>
        <w:fldChar w:fldCharType="separate"/>
      </w:r>
      <w:r w:rsidR="00192B34" w:rsidRPr="00192B34">
        <w:rPr>
          <w:rFonts w:ascii="Times New Roman" w:hAnsi="Times New Roman" w:cs="Times New Roman"/>
          <w:noProof/>
          <w:sz w:val="20"/>
          <w:szCs w:val="20"/>
        </w:rPr>
        <w:t>[9]</w:t>
      </w:r>
      <w:r>
        <w:rPr>
          <w:rFonts w:ascii="Times New Roman" w:hAnsi="Times New Roman" w:cs="Times New Roman"/>
          <w:sz w:val="20"/>
          <w:szCs w:val="20"/>
        </w:rPr>
        <w:fldChar w:fldCharType="end"/>
      </w:r>
      <w:r w:rsidRPr="00B423DE">
        <w:rPr>
          <w:rFonts w:ascii="Times New Roman" w:hAnsi="Times New Roman" w:cs="Times New Roman"/>
          <w:sz w:val="20"/>
          <w:szCs w:val="20"/>
        </w:rPr>
        <w:t>.</w:t>
      </w:r>
      <w:r>
        <w:rPr>
          <w:rFonts w:ascii="Times New Roman" w:hAnsi="Times New Roman" w:cs="Times New Roman"/>
          <w:sz w:val="20"/>
          <w:szCs w:val="20"/>
        </w:rPr>
        <w:t xml:space="preserve"> </w:t>
      </w:r>
      <w:r w:rsidRPr="00773B42">
        <w:rPr>
          <w:rFonts w:ascii="Times New Roman" w:hAnsi="Times New Roman" w:cs="Times New Roman"/>
          <w:sz w:val="20"/>
          <w:szCs w:val="20"/>
        </w:rPr>
        <w:t xml:space="preserve">After the emergence of the concept of </w:t>
      </w:r>
      <w:r>
        <w:rPr>
          <w:rFonts w:ascii="Times New Roman" w:hAnsi="Times New Roman" w:cs="Times New Roman"/>
          <w:sz w:val="20"/>
          <w:szCs w:val="20"/>
        </w:rPr>
        <w:t>WARM</w:t>
      </w:r>
      <w:r w:rsidRPr="00773B42">
        <w:rPr>
          <w:rFonts w:ascii="Times New Roman" w:hAnsi="Times New Roman" w:cs="Times New Roman"/>
          <w:sz w:val="20"/>
          <w:szCs w:val="20"/>
        </w:rPr>
        <w:t>, how weights are given is a matter of debate.</w:t>
      </w:r>
      <w:r>
        <w:rPr>
          <w:rFonts w:ascii="Times New Roman" w:hAnsi="Times New Roman" w:cs="Times New Roman"/>
          <w:sz w:val="20"/>
          <w:szCs w:val="20"/>
        </w:rPr>
        <w:t xml:space="preserve"> For data</w:t>
      </w:r>
      <w:r w:rsidRPr="00773B42">
        <w:rPr>
          <w:rFonts w:ascii="Times New Roman" w:hAnsi="Times New Roman" w:cs="Times New Roman"/>
          <w:sz w:val="20"/>
          <w:szCs w:val="20"/>
        </w:rPr>
        <w:t xml:space="preserve">sets such as </w:t>
      </w:r>
      <w:r>
        <w:rPr>
          <w:rFonts w:ascii="Times New Roman" w:hAnsi="Times New Roman" w:cs="Times New Roman"/>
          <w:sz w:val="20"/>
          <w:szCs w:val="20"/>
        </w:rPr>
        <w:t>market</w:t>
      </w:r>
      <w:r w:rsidRPr="00773B42">
        <w:rPr>
          <w:rFonts w:ascii="Times New Roman" w:hAnsi="Times New Roman" w:cs="Times New Roman"/>
          <w:sz w:val="20"/>
          <w:szCs w:val="20"/>
        </w:rPr>
        <w:t xml:space="preserve"> </w:t>
      </w:r>
      <w:r>
        <w:rPr>
          <w:rFonts w:ascii="Times New Roman" w:hAnsi="Times New Roman" w:cs="Times New Roman"/>
          <w:sz w:val="20"/>
          <w:szCs w:val="20"/>
        </w:rPr>
        <w:t>basket datasets</w:t>
      </w:r>
      <w:r w:rsidRPr="00773B42">
        <w:rPr>
          <w:rFonts w:ascii="Times New Roman" w:hAnsi="Times New Roman" w:cs="Times New Roman"/>
          <w:sz w:val="20"/>
          <w:szCs w:val="20"/>
        </w:rPr>
        <w:t xml:space="preserve">, it was recommended to use the </w:t>
      </w:r>
      <w:r>
        <w:rPr>
          <w:rFonts w:ascii="Times New Roman" w:hAnsi="Times New Roman" w:cs="Times New Roman"/>
          <w:sz w:val="20"/>
          <w:szCs w:val="20"/>
        </w:rPr>
        <w:t>item</w:t>
      </w:r>
      <w:r w:rsidRPr="00773B42">
        <w:rPr>
          <w:rFonts w:ascii="Times New Roman" w:hAnsi="Times New Roman" w:cs="Times New Roman"/>
          <w:sz w:val="20"/>
          <w:szCs w:val="20"/>
        </w:rPr>
        <w:t xml:space="preserve"> or transaction </w:t>
      </w:r>
      <w:r>
        <w:rPr>
          <w:rFonts w:ascii="Times New Roman" w:hAnsi="Times New Roman" w:cs="Times New Roman"/>
          <w:sz w:val="20"/>
          <w:szCs w:val="20"/>
        </w:rPr>
        <w:t>cost</w:t>
      </w:r>
      <w:r w:rsidRPr="00773B42">
        <w:rPr>
          <w:rFonts w:ascii="Times New Roman" w:hAnsi="Times New Roman" w:cs="Times New Roman"/>
          <w:sz w:val="20"/>
          <w:szCs w:val="20"/>
        </w:rPr>
        <w:t xml:space="preserve"> as weight, whereas a more general weighting method, link based hit</w:t>
      </w:r>
      <w:r>
        <w:rPr>
          <w:rFonts w:ascii="Times New Roman" w:hAnsi="Times New Roman" w:cs="Times New Roman"/>
          <w:sz w:val="20"/>
          <w:szCs w:val="20"/>
        </w:rPr>
        <w:t>s</w:t>
      </w:r>
      <w:r w:rsidRPr="00773B42">
        <w:rPr>
          <w:rFonts w:ascii="Times New Roman" w:hAnsi="Times New Roman" w:cs="Times New Roman"/>
          <w:sz w:val="20"/>
          <w:szCs w:val="20"/>
        </w:rPr>
        <w:t xml:space="preserve"> algorithm, was proposed</w:t>
      </w:r>
      <w:r>
        <w:rPr>
          <w:rFonts w:ascii="Times New Roman" w:hAnsi="Times New Roman" w:cs="Times New Roman"/>
          <w:sz w:val="20"/>
          <w:szCs w:val="20"/>
        </w:rPr>
        <w:t xml:space="preserv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{"citationItems":[{"id":"ITEM-1","itemData":{"DOI":"10.1109/TKDE.2007.190723","ISSN":"10414347","abstract":"Association rule mining is a key issue in data mining. However, the classical models ignore the difference between the transactions, and the weighted association rule mining does not work on databases with only binary attributes. In this paper, we introduce a new measure w-support, which does not require preassigned weights. It takes the quality of transactions into consideration using link-based models. A fast miming algorithm is given, and a large amount of experimental results are presented.","author":[{"dropping-particle":"","family":"Sun","given":"Ke","non-dropping-particle":"","parse-names":false,"suffix":""},{"dropping-particle":"","family":"Bai","given":"Fengshan","non-dropping-particle":"","parse-names":false,"suffix":""}],"container-title":"IEEE Transactions on Knowledge and Data Engineering","id":"ITEM-1","issue":"4","issued":{"date-parts":[["2008"]]},"page":"489-495","title":"Mining weighted association rules without preassigned weights","type":"article-journal","volume":"20"},"uris":["http://www.mendeley.com/documents/?uuid=ab0aba7e-e7bc-479a-976a-a4cb66b66a72"]}],"mendeley":{"formattedCitation":"[1]","plainTextFormattedCitation":"[1]","previouslyFormattedCitation":"[1]"},"properties":{"noteIndex":0},"schema":"https://github.com/citation-style-language/schema/raw/master/csl-citation.json"}</w:instrText>
      </w:r>
      <w:r>
        <w:rPr>
          <w:rFonts w:ascii="Times New Roman" w:hAnsi="Times New Roman" w:cs="Times New Roman"/>
          <w:sz w:val="20"/>
          <w:szCs w:val="20"/>
        </w:rPr>
        <w:fldChar w:fldCharType="separate"/>
      </w:r>
      <w:r w:rsidRPr="0024551D">
        <w:rPr>
          <w:rFonts w:ascii="Times New Roman" w:hAnsi="Times New Roman" w:cs="Times New Roman"/>
          <w:noProof/>
          <w:sz w:val="20"/>
          <w:szCs w:val="20"/>
        </w:rPr>
        <w:t>[1]</w:t>
      </w:r>
      <w:r>
        <w:rPr>
          <w:rFonts w:ascii="Times New Roman" w:hAnsi="Times New Roman" w:cs="Times New Roman"/>
          <w:sz w:val="20"/>
          <w:szCs w:val="20"/>
        </w:rPr>
        <w:fldChar w:fldCharType="end"/>
      </w:r>
      <w:r w:rsidRPr="00773B42">
        <w:rPr>
          <w:rFonts w:ascii="Times New Roman" w:hAnsi="Times New Roman" w:cs="Times New Roman"/>
          <w:sz w:val="20"/>
          <w:szCs w:val="20"/>
        </w:rPr>
        <w:t>.</w:t>
      </w:r>
    </w:p>
    <w:p w:rsidR="002D3B98" w:rsidRDefault="002D3B98" w:rsidP="002D3B98">
      <w:pPr>
        <w:pStyle w:val="ListeParagraf"/>
        <w:ind w:left="360" w:firstLine="360"/>
        <w:jc w:val="both"/>
        <w:rPr>
          <w:rFonts w:ascii="Times New Roman" w:hAnsi="Times New Roman" w:cs="Times New Roman"/>
          <w:sz w:val="20"/>
          <w:szCs w:val="20"/>
        </w:rPr>
      </w:pPr>
    </w:p>
    <w:p w:rsidR="002D3B98" w:rsidRDefault="002D3B98" w:rsidP="002D3B98">
      <w:pPr>
        <w:pStyle w:val="Balk1"/>
        <w:numPr>
          <w:ilvl w:val="0"/>
          <w:numId w:val="5"/>
        </w:numPr>
        <w:rPr>
          <w:rFonts w:ascii="Times New Roman" w:hAnsi="Times New Roman" w:cs="Times New Roman"/>
          <w:b/>
          <w:color w:val="auto"/>
          <w:sz w:val="24"/>
          <w:szCs w:val="24"/>
        </w:rPr>
      </w:pPr>
      <w:r>
        <w:rPr>
          <w:rFonts w:ascii="Times New Roman" w:hAnsi="Times New Roman" w:cs="Times New Roman"/>
          <w:b/>
          <w:color w:val="auto"/>
          <w:sz w:val="24"/>
          <w:szCs w:val="24"/>
        </w:rPr>
        <w:t>Method</w:t>
      </w:r>
    </w:p>
    <w:p w:rsidR="002D3B98" w:rsidRPr="00812AE0" w:rsidRDefault="002D3B98" w:rsidP="002D3B98"/>
    <w:p w:rsidR="002D3B98" w:rsidRDefault="002D3B98" w:rsidP="002D3B98">
      <w:pPr>
        <w:pStyle w:val="ListeParagraf"/>
        <w:ind w:left="360" w:firstLine="360"/>
        <w:jc w:val="both"/>
        <w:rPr>
          <w:rFonts w:ascii="Times New Roman" w:hAnsi="Times New Roman" w:cs="Times New Roman"/>
          <w:sz w:val="20"/>
          <w:szCs w:val="20"/>
        </w:rPr>
      </w:pPr>
      <w:r w:rsidRPr="0088107C">
        <w:rPr>
          <w:rFonts w:ascii="Times New Roman" w:hAnsi="Times New Roman" w:cs="Times New Roman"/>
          <w:sz w:val="20"/>
          <w:szCs w:val="20"/>
        </w:rPr>
        <w:t xml:space="preserve">In this study, two approaches have been tried in this </w:t>
      </w:r>
      <w:r>
        <w:rPr>
          <w:rFonts w:ascii="Times New Roman" w:hAnsi="Times New Roman" w:cs="Times New Roman"/>
          <w:sz w:val="20"/>
          <w:szCs w:val="20"/>
        </w:rPr>
        <w:t>section</w:t>
      </w:r>
      <w:r w:rsidRPr="0088107C">
        <w:rPr>
          <w:rFonts w:ascii="Times New Roman" w:hAnsi="Times New Roman" w:cs="Times New Roman"/>
          <w:sz w:val="20"/>
          <w:szCs w:val="20"/>
        </w:rPr>
        <w:t>, these approaches are explained step by step</w:t>
      </w:r>
      <w:r>
        <w:rPr>
          <w:rFonts w:ascii="Times New Roman" w:hAnsi="Times New Roman" w:cs="Times New Roman"/>
          <w:sz w:val="20"/>
          <w:szCs w:val="20"/>
        </w:rPr>
        <w:t xml:space="preserve">. </w:t>
      </w:r>
      <w:r w:rsidR="00950766">
        <w:rPr>
          <w:rFonts w:ascii="Times New Roman" w:hAnsi="Times New Roman" w:cs="Times New Roman"/>
          <w:sz w:val="20"/>
          <w:szCs w:val="20"/>
        </w:rPr>
        <w:t>As shown in the T</w:t>
      </w:r>
      <w:r w:rsidRPr="004341FD">
        <w:rPr>
          <w:rFonts w:ascii="Times New Roman" w:hAnsi="Times New Roman" w:cs="Times New Roman"/>
          <w:sz w:val="20"/>
          <w:szCs w:val="20"/>
        </w:rPr>
        <w:t xml:space="preserve">able </w:t>
      </w:r>
      <w:r w:rsidR="00950766">
        <w:rPr>
          <w:rFonts w:ascii="Times New Roman" w:hAnsi="Times New Roman" w:cs="Times New Roman"/>
          <w:sz w:val="20"/>
          <w:szCs w:val="20"/>
        </w:rPr>
        <w:t xml:space="preserve">1 </w:t>
      </w:r>
      <w:r w:rsidRPr="004341FD">
        <w:rPr>
          <w:rFonts w:ascii="Times New Roman" w:hAnsi="Times New Roman" w:cs="Times New Roman"/>
          <w:sz w:val="20"/>
          <w:szCs w:val="20"/>
        </w:rPr>
        <w:t xml:space="preserve">below, for both approaches a weight value should be assigned to the </w:t>
      </w:r>
      <w:r>
        <w:rPr>
          <w:rFonts w:ascii="Times New Roman" w:hAnsi="Times New Roman" w:cs="Times New Roman"/>
          <w:sz w:val="20"/>
          <w:szCs w:val="20"/>
        </w:rPr>
        <w:t>items</w:t>
      </w:r>
      <w:r w:rsidRPr="004341FD">
        <w:rPr>
          <w:rFonts w:ascii="Times New Roman" w:hAnsi="Times New Roman" w:cs="Times New Roman"/>
          <w:sz w:val="20"/>
          <w:szCs w:val="20"/>
        </w:rPr>
        <w:t>.</w:t>
      </w:r>
    </w:p>
    <w:p w:rsidR="002D3B98" w:rsidRDefault="002D3B98" w:rsidP="002D3B98">
      <w:pPr>
        <w:pStyle w:val="ListeParagraf"/>
        <w:ind w:left="360" w:firstLine="360"/>
        <w:jc w:val="both"/>
        <w:rPr>
          <w:rFonts w:ascii="Times New Roman" w:hAnsi="Times New Roman" w:cs="Times New Roman"/>
          <w:sz w:val="20"/>
          <w:szCs w:val="20"/>
        </w:rPr>
      </w:pPr>
    </w:p>
    <w:p w:rsidR="002D3B98" w:rsidRPr="00F67944" w:rsidRDefault="005E6B52" w:rsidP="00F67944">
      <w:pPr>
        <w:pStyle w:val="ListeParagraf"/>
        <w:spacing w:after="0"/>
        <w:ind w:left="3600"/>
        <w:jc w:val="both"/>
        <w:rPr>
          <w:rFonts w:ascii="Times New Roman" w:hAnsi="Times New Roman" w:cs="Times New Roman"/>
          <w:sz w:val="20"/>
          <w:szCs w:val="20"/>
        </w:rPr>
      </w:pPr>
      <w:r>
        <w:rPr>
          <w:rFonts w:ascii="Times New Roman" w:hAnsi="Times New Roman" w:cs="Times New Roman"/>
          <w:sz w:val="20"/>
          <w:szCs w:val="20"/>
        </w:rPr>
        <w:t>Table</w:t>
      </w:r>
      <w:r w:rsidRPr="00BA6A8B">
        <w:rPr>
          <w:rFonts w:ascii="Times New Roman" w:hAnsi="Times New Roman" w:cs="Times New Roman"/>
          <w:sz w:val="20"/>
          <w:szCs w:val="20"/>
        </w:rPr>
        <w:t xml:space="preserve"> 1. </w:t>
      </w:r>
      <w:r>
        <w:rPr>
          <w:rFonts w:ascii="Times New Roman" w:hAnsi="Times New Roman" w:cs="Times New Roman"/>
          <w:sz w:val="20"/>
          <w:szCs w:val="20"/>
        </w:rPr>
        <w:t>M</w:t>
      </w:r>
      <w:r w:rsidRPr="005E6B52">
        <w:rPr>
          <w:rFonts w:ascii="Times New Roman" w:hAnsi="Times New Roman" w:cs="Times New Roman"/>
          <w:sz w:val="20"/>
          <w:szCs w:val="20"/>
        </w:rPr>
        <w:t>ethod stages</w:t>
      </w:r>
    </w:p>
    <w:tbl>
      <w:tblPr>
        <w:tblStyle w:val="KlavuzTablo1Ak"/>
        <w:tblW w:w="0" w:type="auto"/>
        <w:tblInd w:w="421" w:type="dxa"/>
        <w:tblLook w:val="04A0" w:firstRow="1" w:lastRow="0" w:firstColumn="1" w:lastColumn="0" w:noHBand="0" w:noVBand="1"/>
      </w:tblPr>
      <w:tblGrid>
        <w:gridCol w:w="992"/>
        <w:gridCol w:w="3538"/>
        <w:gridCol w:w="4445"/>
      </w:tblGrid>
      <w:tr w:rsidR="002D3B98" w:rsidTr="00F67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2D3B98" w:rsidRDefault="002D3B98" w:rsidP="008900C7">
            <w:pPr>
              <w:pStyle w:val="ListeParagraf"/>
              <w:ind w:left="0"/>
              <w:jc w:val="both"/>
              <w:rPr>
                <w:rFonts w:ascii="Times New Roman" w:hAnsi="Times New Roman" w:cs="Times New Roman"/>
                <w:sz w:val="20"/>
                <w:szCs w:val="20"/>
              </w:rPr>
            </w:pPr>
          </w:p>
        </w:tc>
        <w:tc>
          <w:tcPr>
            <w:tcW w:w="3538" w:type="dxa"/>
          </w:tcPr>
          <w:p w:rsidR="002D3B98" w:rsidRDefault="002D3B98" w:rsidP="008900C7">
            <w:pPr>
              <w:pStyle w:val="ListeParagraf"/>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Post-Processed Approach</w:t>
            </w:r>
          </w:p>
        </w:tc>
        <w:tc>
          <w:tcPr>
            <w:tcW w:w="4445" w:type="dxa"/>
          </w:tcPr>
          <w:p w:rsidR="002D3B98" w:rsidRDefault="002D3B98" w:rsidP="008900C7">
            <w:pPr>
              <w:pStyle w:val="ListeParagraf"/>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Pre-Processed Approach</w:t>
            </w:r>
          </w:p>
        </w:tc>
      </w:tr>
      <w:tr w:rsidR="002D3B98" w:rsidTr="00F67944">
        <w:tc>
          <w:tcPr>
            <w:cnfStyle w:val="001000000000" w:firstRow="0" w:lastRow="0" w:firstColumn="1" w:lastColumn="0" w:oddVBand="0" w:evenVBand="0" w:oddHBand="0" w:evenHBand="0" w:firstRowFirstColumn="0" w:firstRowLastColumn="0" w:lastRowFirstColumn="0" w:lastRowLastColumn="0"/>
            <w:tcW w:w="992" w:type="dxa"/>
          </w:tcPr>
          <w:p w:rsidR="002D3B98" w:rsidRDefault="002D3B98" w:rsidP="002D3B98">
            <w:pPr>
              <w:pStyle w:val="ListeParagraf"/>
              <w:numPr>
                <w:ilvl w:val="0"/>
                <w:numId w:val="9"/>
              </w:numPr>
              <w:rPr>
                <w:rFonts w:ascii="Times New Roman" w:hAnsi="Times New Roman" w:cs="Times New Roman"/>
                <w:sz w:val="20"/>
                <w:szCs w:val="20"/>
              </w:rPr>
            </w:pPr>
          </w:p>
        </w:tc>
        <w:tc>
          <w:tcPr>
            <w:tcW w:w="3538" w:type="dxa"/>
          </w:tcPr>
          <w:p w:rsidR="002D3B98" w:rsidRDefault="002D3B98" w:rsidP="008900C7">
            <w:pPr>
              <w:pStyle w:val="ListeParagraf"/>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Assign weight values to items</w:t>
            </w:r>
          </w:p>
        </w:tc>
        <w:tc>
          <w:tcPr>
            <w:tcW w:w="4445" w:type="dxa"/>
          </w:tcPr>
          <w:p w:rsidR="002D3B98" w:rsidRDefault="002D3B98" w:rsidP="008900C7">
            <w:pPr>
              <w:pStyle w:val="ListeParagraf"/>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Assign weight values to items</w:t>
            </w:r>
          </w:p>
        </w:tc>
      </w:tr>
      <w:tr w:rsidR="002D3B98" w:rsidTr="00F67944">
        <w:tc>
          <w:tcPr>
            <w:cnfStyle w:val="001000000000" w:firstRow="0" w:lastRow="0" w:firstColumn="1" w:lastColumn="0" w:oddVBand="0" w:evenVBand="0" w:oddHBand="0" w:evenHBand="0" w:firstRowFirstColumn="0" w:firstRowLastColumn="0" w:lastRowFirstColumn="0" w:lastRowLastColumn="0"/>
            <w:tcW w:w="992" w:type="dxa"/>
          </w:tcPr>
          <w:p w:rsidR="002D3B98" w:rsidRDefault="002D3B98" w:rsidP="002D3B98">
            <w:pPr>
              <w:pStyle w:val="ListeParagraf"/>
              <w:numPr>
                <w:ilvl w:val="0"/>
                <w:numId w:val="9"/>
              </w:numPr>
              <w:rPr>
                <w:rFonts w:ascii="Times New Roman" w:hAnsi="Times New Roman" w:cs="Times New Roman"/>
                <w:sz w:val="20"/>
                <w:szCs w:val="20"/>
              </w:rPr>
            </w:pPr>
          </w:p>
        </w:tc>
        <w:tc>
          <w:tcPr>
            <w:tcW w:w="3538" w:type="dxa"/>
          </w:tcPr>
          <w:p w:rsidR="002D3B98" w:rsidRDefault="002D3B98" w:rsidP="008900C7">
            <w:pPr>
              <w:pStyle w:val="ListeParagraf"/>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Select minimum support</w:t>
            </w:r>
          </w:p>
        </w:tc>
        <w:tc>
          <w:tcPr>
            <w:tcW w:w="4445" w:type="dxa"/>
          </w:tcPr>
          <w:p w:rsidR="002D3B98" w:rsidRDefault="002D3B98" w:rsidP="008900C7">
            <w:pPr>
              <w:pStyle w:val="ListeParagraf"/>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Calculate transaction weights from each </w:t>
            </w:r>
            <w:r w:rsidRPr="00B1503D">
              <w:rPr>
                <w:rFonts w:ascii="Times New Roman" w:hAnsi="Times New Roman" w:cs="Times New Roman"/>
                <w:sz w:val="20"/>
                <w:szCs w:val="20"/>
              </w:rPr>
              <w:t>item</w:t>
            </w:r>
            <w:r>
              <w:rPr>
                <w:rFonts w:ascii="Times New Roman" w:hAnsi="Times New Roman" w:cs="Times New Roman"/>
                <w:sz w:val="20"/>
                <w:szCs w:val="20"/>
              </w:rPr>
              <w:t>’</w:t>
            </w:r>
            <w:r w:rsidRPr="00B1503D">
              <w:rPr>
                <w:rFonts w:ascii="Times New Roman" w:hAnsi="Times New Roman" w:cs="Times New Roman"/>
                <w:sz w:val="20"/>
                <w:szCs w:val="20"/>
              </w:rPr>
              <w:t>s weight</w:t>
            </w:r>
          </w:p>
        </w:tc>
      </w:tr>
      <w:tr w:rsidR="002D3B98" w:rsidTr="00F67944">
        <w:tc>
          <w:tcPr>
            <w:cnfStyle w:val="001000000000" w:firstRow="0" w:lastRow="0" w:firstColumn="1" w:lastColumn="0" w:oddVBand="0" w:evenVBand="0" w:oddHBand="0" w:evenHBand="0" w:firstRowFirstColumn="0" w:firstRowLastColumn="0" w:lastRowFirstColumn="0" w:lastRowLastColumn="0"/>
            <w:tcW w:w="992" w:type="dxa"/>
          </w:tcPr>
          <w:p w:rsidR="002D3B98" w:rsidRDefault="002D3B98" w:rsidP="002D3B98">
            <w:pPr>
              <w:pStyle w:val="ListeParagraf"/>
              <w:numPr>
                <w:ilvl w:val="0"/>
                <w:numId w:val="9"/>
              </w:numPr>
              <w:rPr>
                <w:rFonts w:ascii="Times New Roman" w:hAnsi="Times New Roman" w:cs="Times New Roman"/>
                <w:sz w:val="20"/>
                <w:szCs w:val="20"/>
              </w:rPr>
            </w:pPr>
          </w:p>
        </w:tc>
        <w:tc>
          <w:tcPr>
            <w:tcW w:w="3538" w:type="dxa"/>
          </w:tcPr>
          <w:p w:rsidR="002D3B98" w:rsidRDefault="002D3B98" w:rsidP="008900C7">
            <w:pPr>
              <w:pStyle w:val="ListeParagraf"/>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Run </w:t>
            </w:r>
            <w:proofErr w:type="spellStart"/>
            <w:r>
              <w:rPr>
                <w:rFonts w:ascii="Times New Roman" w:hAnsi="Times New Roman" w:cs="Times New Roman"/>
                <w:sz w:val="20"/>
                <w:szCs w:val="20"/>
              </w:rPr>
              <w:t>Eclat</w:t>
            </w:r>
            <w:proofErr w:type="spellEnd"/>
            <w:r>
              <w:rPr>
                <w:rFonts w:ascii="Times New Roman" w:hAnsi="Times New Roman" w:cs="Times New Roman"/>
                <w:sz w:val="20"/>
                <w:szCs w:val="20"/>
              </w:rPr>
              <w:t xml:space="preserve"> algorithm then gain rules</w:t>
            </w:r>
          </w:p>
        </w:tc>
        <w:tc>
          <w:tcPr>
            <w:tcW w:w="4445" w:type="dxa"/>
          </w:tcPr>
          <w:p w:rsidR="002D3B98" w:rsidRDefault="002D3B98" w:rsidP="008900C7">
            <w:pPr>
              <w:pStyle w:val="ListeParagraf"/>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Select minimum weighted support</w:t>
            </w:r>
          </w:p>
        </w:tc>
      </w:tr>
      <w:tr w:rsidR="002D3B98" w:rsidTr="00F67944">
        <w:tc>
          <w:tcPr>
            <w:cnfStyle w:val="001000000000" w:firstRow="0" w:lastRow="0" w:firstColumn="1" w:lastColumn="0" w:oddVBand="0" w:evenVBand="0" w:oddHBand="0" w:evenHBand="0" w:firstRowFirstColumn="0" w:firstRowLastColumn="0" w:lastRowFirstColumn="0" w:lastRowLastColumn="0"/>
            <w:tcW w:w="992" w:type="dxa"/>
          </w:tcPr>
          <w:p w:rsidR="002D3B98" w:rsidRDefault="002D3B98" w:rsidP="002D3B98">
            <w:pPr>
              <w:pStyle w:val="ListeParagraf"/>
              <w:numPr>
                <w:ilvl w:val="0"/>
                <w:numId w:val="9"/>
              </w:numPr>
              <w:rPr>
                <w:rFonts w:ascii="Times New Roman" w:hAnsi="Times New Roman" w:cs="Times New Roman"/>
                <w:sz w:val="20"/>
                <w:szCs w:val="20"/>
              </w:rPr>
            </w:pPr>
          </w:p>
        </w:tc>
        <w:tc>
          <w:tcPr>
            <w:tcW w:w="3538" w:type="dxa"/>
          </w:tcPr>
          <w:p w:rsidR="002D3B98" w:rsidRDefault="00D22E39" w:rsidP="008900C7">
            <w:pPr>
              <w:pStyle w:val="ListeParagraf"/>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Separate rules </w:t>
            </w:r>
            <w:r w:rsidR="002D3B98">
              <w:rPr>
                <w:rFonts w:ascii="Times New Roman" w:hAnsi="Times New Roman" w:cs="Times New Roman"/>
                <w:sz w:val="20"/>
                <w:szCs w:val="20"/>
              </w:rPr>
              <w:t>to items</w:t>
            </w:r>
          </w:p>
        </w:tc>
        <w:tc>
          <w:tcPr>
            <w:tcW w:w="4445" w:type="dxa"/>
          </w:tcPr>
          <w:p w:rsidR="002D3B98" w:rsidRDefault="002D3B98" w:rsidP="008900C7">
            <w:pPr>
              <w:pStyle w:val="ListeParagraf"/>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Run Weighted </w:t>
            </w:r>
            <w:proofErr w:type="spellStart"/>
            <w:r>
              <w:rPr>
                <w:rFonts w:ascii="Times New Roman" w:hAnsi="Times New Roman" w:cs="Times New Roman"/>
                <w:sz w:val="20"/>
                <w:szCs w:val="20"/>
              </w:rPr>
              <w:t>Eclat</w:t>
            </w:r>
            <w:proofErr w:type="spellEnd"/>
            <w:r>
              <w:rPr>
                <w:rFonts w:ascii="Times New Roman" w:hAnsi="Times New Roman" w:cs="Times New Roman"/>
                <w:sz w:val="20"/>
                <w:szCs w:val="20"/>
              </w:rPr>
              <w:t xml:space="preserve"> algorithm then gain rules</w:t>
            </w:r>
          </w:p>
        </w:tc>
      </w:tr>
      <w:tr w:rsidR="002D3B98" w:rsidTr="00F67944">
        <w:tc>
          <w:tcPr>
            <w:cnfStyle w:val="001000000000" w:firstRow="0" w:lastRow="0" w:firstColumn="1" w:lastColumn="0" w:oddVBand="0" w:evenVBand="0" w:oddHBand="0" w:evenHBand="0" w:firstRowFirstColumn="0" w:firstRowLastColumn="0" w:lastRowFirstColumn="0" w:lastRowLastColumn="0"/>
            <w:tcW w:w="992" w:type="dxa"/>
          </w:tcPr>
          <w:p w:rsidR="002D3B98" w:rsidRDefault="002D3B98" w:rsidP="002D3B98">
            <w:pPr>
              <w:pStyle w:val="ListeParagraf"/>
              <w:numPr>
                <w:ilvl w:val="0"/>
                <w:numId w:val="9"/>
              </w:numPr>
              <w:rPr>
                <w:rFonts w:ascii="Times New Roman" w:hAnsi="Times New Roman" w:cs="Times New Roman"/>
                <w:sz w:val="20"/>
                <w:szCs w:val="20"/>
              </w:rPr>
            </w:pPr>
          </w:p>
        </w:tc>
        <w:tc>
          <w:tcPr>
            <w:tcW w:w="3538" w:type="dxa"/>
          </w:tcPr>
          <w:p w:rsidR="002D3B98" w:rsidRDefault="002D3B98" w:rsidP="008900C7">
            <w:pPr>
              <w:pStyle w:val="ListeParagraf"/>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1503D">
              <w:rPr>
                <w:rFonts w:ascii="Times New Roman" w:hAnsi="Times New Roman" w:cs="Times New Roman"/>
                <w:sz w:val="20"/>
                <w:szCs w:val="20"/>
              </w:rPr>
              <w:t>Calculate the transaction weight from each separated item</w:t>
            </w:r>
            <w:r>
              <w:rPr>
                <w:rFonts w:ascii="Times New Roman" w:hAnsi="Times New Roman" w:cs="Times New Roman"/>
                <w:sz w:val="20"/>
                <w:szCs w:val="20"/>
              </w:rPr>
              <w:t>’</w:t>
            </w:r>
            <w:r w:rsidRPr="00B1503D">
              <w:rPr>
                <w:rFonts w:ascii="Times New Roman" w:hAnsi="Times New Roman" w:cs="Times New Roman"/>
                <w:sz w:val="20"/>
                <w:szCs w:val="20"/>
              </w:rPr>
              <w:t>s weight</w:t>
            </w:r>
          </w:p>
        </w:tc>
        <w:tc>
          <w:tcPr>
            <w:tcW w:w="4445" w:type="dxa"/>
          </w:tcPr>
          <w:p w:rsidR="002D3B98" w:rsidRDefault="002D3B98" w:rsidP="008900C7">
            <w:pPr>
              <w:pStyle w:val="ListeParagraf"/>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2D3B98" w:rsidTr="00F67944">
        <w:tc>
          <w:tcPr>
            <w:cnfStyle w:val="001000000000" w:firstRow="0" w:lastRow="0" w:firstColumn="1" w:lastColumn="0" w:oddVBand="0" w:evenVBand="0" w:oddHBand="0" w:evenHBand="0" w:firstRowFirstColumn="0" w:firstRowLastColumn="0" w:lastRowFirstColumn="0" w:lastRowLastColumn="0"/>
            <w:tcW w:w="992" w:type="dxa"/>
          </w:tcPr>
          <w:p w:rsidR="002D3B98" w:rsidRDefault="002D3B98" w:rsidP="002D3B98">
            <w:pPr>
              <w:pStyle w:val="ListeParagraf"/>
              <w:numPr>
                <w:ilvl w:val="0"/>
                <w:numId w:val="9"/>
              </w:numPr>
              <w:rPr>
                <w:rFonts w:ascii="Times New Roman" w:hAnsi="Times New Roman" w:cs="Times New Roman"/>
                <w:sz w:val="20"/>
                <w:szCs w:val="20"/>
              </w:rPr>
            </w:pPr>
          </w:p>
        </w:tc>
        <w:tc>
          <w:tcPr>
            <w:tcW w:w="3538" w:type="dxa"/>
          </w:tcPr>
          <w:p w:rsidR="002D3B98" w:rsidRPr="00B1503D" w:rsidRDefault="002D3B98" w:rsidP="008900C7">
            <w:pPr>
              <w:pStyle w:val="ListeParagraf"/>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415B9">
              <w:rPr>
                <w:rFonts w:ascii="Times New Roman" w:hAnsi="Times New Roman" w:cs="Times New Roman"/>
                <w:sz w:val="20"/>
                <w:szCs w:val="20"/>
              </w:rPr>
              <w:t>If weighted support less than selected minimum support, el</w:t>
            </w:r>
            <w:r>
              <w:rPr>
                <w:rFonts w:ascii="Times New Roman" w:hAnsi="Times New Roman" w:cs="Times New Roman"/>
                <w:sz w:val="20"/>
                <w:szCs w:val="20"/>
              </w:rPr>
              <w:t>iminate these rules</w:t>
            </w:r>
          </w:p>
        </w:tc>
        <w:tc>
          <w:tcPr>
            <w:tcW w:w="4445" w:type="dxa"/>
          </w:tcPr>
          <w:p w:rsidR="002D3B98" w:rsidRDefault="002D3B98" w:rsidP="008900C7">
            <w:pPr>
              <w:pStyle w:val="ListeParagraf"/>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rsidR="002D3B98" w:rsidRDefault="002D3B98" w:rsidP="002D3B98">
      <w:pPr>
        <w:pStyle w:val="ListeParagraf"/>
        <w:ind w:left="360" w:firstLine="360"/>
        <w:jc w:val="both"/>
        <w:rPr>
          <w:rFonts w:ascii="Times New Roman" w:hAnsi="Times New Roman" w:cs="Times New Roman"/>
          <w:sz w:val="20"/>
          <w:szCs w:val="20"/>
        </w:rPr>
      </w:pPr>
    </w:p>
    <w:p w:rsidR="002D3B98" w:rsidRDefault="002D3B98" w:rsidP="002D3B98">
      <w:pPr>
        <w:pStyle w:val="ListeParagraf"/>
        <w:ind w:left="360" w:firstLine="360"/>
        <w:jc w:val="both"/>
        <w:rPr>
          <w:rFonts w:ascii="Times New Roman" w:hAnsi="Times New Roman" w:cs="Times New Roman"/>
          <w:sz w:val="20"/>
          <w:szCs w:val="20"/>
        </w:rPr>
      </w:pPr>
    </w:p>
    <w:p w:rsidR="00964729" w:rsidRDefault="002D3B98" w:rsidP="00964729">
      <w:pPr>
        <w:pStyle w:val="Balk2"/>
        <w:numPr>
          <w:ilvl w:val="1"/>
          <w:numId w:val="5"/>
        </w:numPr>
        <w:rPr>
          <w:rFonts w:ascii="Times New Roman" w:hAnsi="Times New Roman" w:cs="Times New Roman"/>
          <w:b/>
          <w:color w:val="auto"/>
          <w:sz w:val="22"/>
          <w:szCs w:val="22"/>
        </w:rPr>
      </w:pPr>
      <w:r w:rsidRPr="00253322">
        <w:rPr>
          <w:rFonts w:ascii="Times New Roman" w:hAnsi="Times New Roman" w:cs="Times New Roman"/>
          <w:b/>
          <w:color w:val="auto"/>
          <w:sz w:val="22"/>
          <w:szCs w:val="22"/>
        </w:rPr>
        <w:lastRenderedPageBreak/>
        <w:t>Post-Processed Approach</w:t>
      </w:r>
    </w:p>
    <w:p w:rsidR="00AB41D7" w:rsidRPr="00AB41D7" w:rsidRDefault="00AB41D7" w:rsidP="00AB41D7"/>
    <w:p w:rsidR="002D3B98" w:rsidRDefault="002D3B98" w:rsidP="003B2C50">
      <w:pPr>
        <w:pStyle w:val="ListeParagraf"/>
        <w:ind w:left="360" w:firstLine="360"/>
        <w:jc w:val="both"/>
        <w:rPr>
          <w:rFonts w:ascii="Times New Roman" w:hAnsi="Times New Roman" w:cs="Times New Roman"/>
          <w:sz w:val="20"/>
          <w:szCs w:val="20"/>
        </w:rPr>
      </w:pPr>
      <w:r w:rsidRPr="00EB1648">
        <w:rPr>
          <w:rFonts w:ascii="Times New Roman" w:hAnsi="Times New Roman" w:cs="Times New Roman"/>
          <w:sz w:val="20"/>
          <w:szCs w:val="20"/>
        </w:rPr>
        <w:t>After assigning values to items, minimum support value is determined to restrict the rules.</w:t>
      </w:r>
      <w:r>
        <w:rPr>
          <w:rFonts w:ascii="Times New Roman" w:hAnsi="Times New Roman" w:cs="Times New Roman"/>
          <w:sz w:val="20"/>
          <w:szCs w:val="20"/>
        </w:rPr>
        <w:t xml:space="preserve"> Then</w:t>
      </w:r>
      <w:r w:rsidRPr="00384029">
        <w:rPr>
          <w:rFonts w:ascii="Times New Roman" w:hAnsi="Times New Roman" w:cs="Times New Roman"/>
          <w:sz w:val="20"/>
          <w:szCs w:val="20"/>
        </w:rPr>
        <w:t xml:space="preserve"> </w:t>
      </w:r>
      <w:proofErr w:type="spellStart"/>
      <w:r w:rsidRPr="00384029">
        <w:rPr>
          <w:rFonts w:ascii="Times New Roman" w:hAnsi="Times New Roman" w:cs="Times New Roman"/>
          <w:sz w:val="20"/>
          <w:szCs w:val="20"/>
        </w:rPr>
        <w:t>Eclat</w:t>
      </w:r>
      <w:proofErr w:type="spellEnd"/>
      <w:r w:rsidRPr="00384029">
        <w:rPr>
          <w:rFonts w:ascii="Times New Roman" w:hAnsi="Times New Roman" w:cs="Times New Roman"/>
          <w:sz w:val="20"/>
          <w:szCs w:val="20"/>
        </w:rPr>
        <w:t xml:space="preserve"> algorithm is used to obtain rules with support values greater </w:t>
      </w:r>
      <w:r>
        <w:rPr>
          <w:rFonts w:ascii="Times New Roman" w:hAnsi="Times New Roman" w:cs="Times New Roman"/>
          <w:sz w:val="20"/>
          <w:szCs w:val="20"/>
        </w:rPr>
        <w:t>than the minimum support values</w:t>
      </w:r>
      <w:r w:rsidRPr="00384029">
        <w:rPr>
          <w:rFonts w:ascii="Times New Roman" w:hAnsi="Times New Roman" w:cs="Times New Roman"/>
          <w:sz w:val="20"/>
          <w:szCs w:val="20"/>
        </w:rPr>
        <w:t>.</w:t>
      </w:r>
      <w:r>
        <w:rPr>
          <w:rFonts w:ascii="Times New Roman" w:hAnsi="Times New Roman" w:cs="Times New Roman"/>
          <w:sz w:val="20"/>
          <w:szCs w:val="20"/>
        </w:rPr>
        <w:t xml:space="preserve"> </w:t>
      </w:r>
      <w:r w:rsidRPr="00EB1648">
        <w:rPr>
          <w:rFonts w:ascii="Times New Roman" w:hAnsi="Times New Roman" w:cs="Times New Roman"/>
          <w:sz w:val="20"/>
          <w:szCs w:val="20"/>
        </w:rPr>
        <w:t xml:space="preserve">These rules are rules consisting of items that do not have a weight value. </w:t>
      </w:r>
      <w:r>
        <w:rPr>
          <w:rFonts w:ascii="Times New Roman" w:hAnsi="Times New Roman" w:cs="Times New Roman"/>
          <w:sz w:val="20"/>
          <w:szCs w:val="20"/>
        </w:rPr>
        <w:t xml:space="preserve">The </w:t>
      </w:r>
      <w:proofErr w:type="spellStart"/>
      <w:r>
        <w:rPr>
          <w:rFonts w:ascii="Times New Roman" w:hAnsi="Times New Roman" w:cs="Times New Roman"/>
          <w:sz w:val="20"/>
          <w:szCs w:val="20"/>
        </w:rPr>
        <w:t>E</w:t>
      </w:r>
      <w:r w:rsidRPr="00EB1648">
        <w:rPr>
          <w:rFonts w:ascii="Times New Roman" w:hAnsi="Times New Roman" w:cs="Times New Roman"/>
          <w:sz w:val="20"/>
          <w:szCs w:val="20"/>
        </w:rPr>
        <w:t>clat</w:t>
      </w:r>
      <w:proofErr w:type="spellEnd"/>
      <w:r w:rsidRPr="00EB1648">
        <w:rPr>
          <w:rFonts w:ascii="Times New Roman" w:hAnsi="Times New Roman" w:cs="Times New Roman"/>
          <w:sz w:val="20"/>
          <w:szCs w:val="20"/>
        </w:rPr>
        <w:t xml:space="preserve"> algorithm </w:t>
      </w:r>
      <w:r>
        <w:rPr>
          <w:rFonts w:ascii="Times New Roman" w:hAnsi="Times New Roman" w:cs="Times New Roman"/>
          <w:sz w:val="20"/>
          <w:szCs w:val="20"/>
        </w:rPr>
        <w:t>extract</w:t>
      </w:r>
      <w:r w:rsidRPr="00EB1648">
        <w:rPr>
          <w:rFonts w:ascii="Times New Roman" w:hAnsi="Times New Roman" w:cs="Times New Roman"/>
          <w:sz w:val="20"/>
          <w:szCs w:val="20"/>
        </w:rPr>
        <w:t xml:space="preserve"> the rule, assuming all </w:t>
      </w:r>
      <w:r>
        <w:rPr>
          <w:rFonts w:ascii="Times New Roman" w:hAnsi="Times New Roman" w:cs="Times New Roman"/>
          <w:sz w:val="20"/>
          <w:szCs w:val="20"/>
        </w:rPr>
        <w:t>transactions or items</w:t>
      </w:r>
      <w:r w:rsidRPr="00EB1648">
        <w:rPr>
          <w:rFonts w:ascii="Times New Roman" w:hAnsi="Times New Roman" w:cs="Times New Roman"/>
          <w:sz w:val="20"/>
          <w:szCs w:val="20"/>
        </w:rPr>
        <w:t xml:space="preserve"> are of the same importance.</w:t>
      </w:r>
      <w:r>
        <w:rPr>
          <w:rFonts w:ascii="Times New Roman" w:hAnsi="Times New Roman" w:cs="Times New Roman"/>
          <w:sz w:val="20"/>
          <w:szCs w:val="20"/>
        </w:rPr>
        <w:t xml:space="preserve"> </w:t>
      </w:r>
      <w:r w:rsidRPr="00643ABD">
        <w:rPr>
          <w:rFonts w:ascii="Times New Roman" w:hAnsi="Times New Roman" w:cs="Times New Roman"/>
          <w:sz w:val="20"/>
          <w:szCs w:val="20"/>
        </w:rPr>
        <w:t>In this case, weighted support should be calculated according to the weight value specified.</w:t>
      </w:r>
      <w:r>
        <w:rPr>
          <w:rFonts w:ascii="Times New Roman" w:hAnsi="Times New Roman" w:cs="Times New Roman"/>
          <w:sz w:val="20"/>
          <w:szCs w:val="20"/>
        </w:rPr>
        <w:t xml:space="preserve"> </w:t>
      </w:r>
      <w:r w:rsidRPr="00D845C5">
        <w:rPr>
          <w:rFonts w:ascii="Times New Roman" w:hAnsi="Times New Roman" w:cs="Times New Roman"/>
          <w:sz w:val="20"/>
          <w:szCs w:val="20"/>
        </w:rPr>
        <w:t>The rules with the calculated weighted support value below the min</w:t>
      </w:r>
      <w:r>
        <w:rPr>
          <w:rFonts w:ascii="Times New Roman" w:hAnsi="Times New Roman" w:cs="Times New Roman"/>
          <w:sz w:val="20"/>
          <w:szCs w:val="20"/>
        </w:rPr>
        <w:t>imum</w:t>
      </w:r>
      <w:r w:rsidRPr="00D845C5">
        <w:rPr>
          <w:rFonts w:ascii="Times New Roman" w:hAnsi="Times New Roman" w:cs="Times New Roman"/>
          <w:sz w:val="20"/>
          <w:szCs w:val="20"/>
        </w:rPr>
        <w:t xml:space="preserve"> support value are eliminated. However, new rules cannot be added because it is filtered again through the rules.</w:t>
      </w:r>
      <w:r>
        <w:rPr>
          <w:rFonts w:ascii="Times New Roman" w:hAnsi="Times New Roman" w:cs="Times New Roman"/>
          <w:sz w:val="20"/>
          <w:szCs w:val="20"/>
        </w:rPr>
        <w:t xml:space="preserve"> So t</w:t>
      </w:r>
      <w:r w:rsidRPr="00D845C5">
        <w:rPr>
          <w:rFonts w:ascii="Times New Roman" w:hAnsi="Times New Roman" w:cs="Times New Roman"/>
          <w:sz w:val="20"/>
          <w:szCs w:val="20"/>
        </w:rPr>
        <w:t>here may be a sifting process at this stage, but the rules cannot be increased.</w:t>
      </w:r>
    </w:p>
    <w:p w:rsidR="003B2C50" w:rsidRDefault="003B2C50" w:rsidP="003A1188">
      <w:pPr>
        <w:pStyle w:val="ListeParagraf"/>
        <w:ind w:left="360" w:firstLine="360"/>
        <w:jc w:val="both"/>
        <w:rPr>
          <w:rFonts w:ascii="Times New Roman" w:hAnsi="Times New Roman" w:cs="Times New Roman"/>
          <w:sz w:val="20"/>
          <w:szCs w:val="20"/>
        </w:rPr>
      </w:pPr>
    </w:p>
    <w:p w:rsidR="000865F0" w:rsidRDefault="000865F0" w:rsidP="003B2C50">
      <w:pPr>
        <w:pStyle w:val="ListeParagraf"/>
        <w:numPr>
          <w:ilvl w:val="0"/>
          <w:numId w:val="14"/>
        </w:numPr>
        <w:ind w:left="1267"/>
        <w:jc w:val="both"/>
        <w:rPr>
          <w:rFonts w:ascii="Times New Roman" w:hAnsi="Times New Roman" w:cs="Times New Roman"/>
          <w:sz w:val="20"/>
          <w:szCs w:val="20"/>
        </w:rPr>
      </w:pPr>
      <w:r>
        <w:rPr>
          <w:rFonts w:ascii="Times New Roman" w:hAnsi="Times New Roman" w:cs="Times New Roman"/>
          <w:sz w:val="20"/>
          <w:szCs w:val="20"/>
        </w:rPr>
        <w:t>Assign weight values to items</w:t>
      </w:r>
      <w:r w:rsidR="009F6743">
        <w:rPr>
          <w:rFonts w:ascii="Times New Roman" w:hAnsi="Times New Roman" w:cs="Times New Roman"/>
          <w:sz w:val="20"/>
          <w:szCs w:val="20"/>
        </w:rPr>
        <w:t>:</w:t>
      </w:r>
    </w:p>
    <w:p w:rsidR="00F25188" w:rsidRDefault="00F25188" w:rsidP="00F25188">
      <w:pPr>
        <w:pStyle w:val="ListeParagraf"/>
        <w:ind w:left="1440"/>
        <w:jc w:val="both"/>
        <w:rPr>
          <w:rFonts w:ascii="Times New Roman" w:hAnsi="Times New Roman" w:cs="Times New Roman"/>
          <w:sz w:val="20"/>
          <w:szCs w:val="20"/>
        </w:rPr>
      </w:pPr>
    </w:p>
    <w:p w:rsidR="005E6B52" w:rsidRPr="00C82025" w:rsidRDefault="00B565E6" w:rsidP="00B565E6">
      <w:pPr>
        <w:pStyle w:val="ListeParagraf"/>
        <w:spacing w:after="0"/>
        <w:ind w:left="3600"/>
        <w:jc w:val="both"/>
        <w:rPr>
          <w:rFonts w:ascii="Times New Roman" w:hAnsi="Times New Roman" w:cs="Times New Roman"/>
          <w:sz w:val="20"/>
          <w:szCs w:val="20"/>
        </w:rPr>
      </w:pPr>
      <w:r>
        <w:rPr>
          <w:rFonts w:ascii="Times New Roman" w:hAnsi="Times New Roman" w:cs="Times New Roman"/>
          <w:sz w:val="20"/>
          <w:szCs w:val="20"/>
        </w:rPr>
        <w:t xml:space="preserve">      </w:t>
      </w:r>
      <w:r w:rsidR="005E6B52">
        <w:rPr>
          <w:rFonts w:ascii="Times New Roman" w:hAnsi="Times New Roman" w:cs="Times New Roman"/>
          <w:sz w:val="20"/>
          <w:szCs w:val="20"/>
        </w:rPr>
        <w:t>Table</w:t>
      </w:r>
      <w:r w:rsidR="005E6B52" w:rsidRPr="00BA6A8B">
        <w:rPr>
          <w:rFonts w:ascii="Times New Roman" w:hAnsi="Times New Roman" w:cs="Times New Roman"/>
          <w:sz w:val="20"/>
          <w:szCs w:val="20"/>
        </w:rPr>
        <w:t xml:space="preserve"> </w:t>
      </w:r>
      <w:r w:rsidR="005E6B52">
        <w:rPr>
          <w:rFonts w:ascii="Times New Roman" w:hAnsi="Times New Roman" w:cs="Times New Roman"/>
          <w:sz w:val="20"/>
          <w:szCs w:val="20"/>
        </w:rPr>
        <w:t>2</w:t>
      </w:r>
      <w:r w:rsidR="005E6B52" w:rsidRPr="00BA6A8B">
        <w:rPr>
          <w:rFonts w:ascii="Times New Roman" w:hAnsi="Times New Roman" w:cs="Times New Roman"/>
          <w:sz w:val="20"/>
          <w:szCs w:val="20"/>
        </w:rPr>
        <w:t>. Sample</w:t>
      </w:r>
      <w:r w:rsidR="005E6B52">
        <w:rPr>
          <w:rFonts w:ascii="Times New Roman" w:hAnsi="Times New Roman" w:cs="Times New Roman"/>
          <w:sz w:val="20"/>
          <w:szCs w:val="20"/>
        </w:rPr>
        <w:t>s</w:t>
      </w:r>
      <w:r w:rsidR="005E6B52" w:rsidRPr="00BA6A8B">
        <w:rPr>
          <w:rFonts w:ascii="Times New Roman" w:hAnsi="Times New Roman" w:cs="Times New Roman"/>
          <w:sz w:val="20"/>
          <w:szCs w:val="20"/>
        </w:rPr>
        <w:t xml:space="preserve"> of item’s weights</w:t>
      </w:r>
    </w:p>
    <w:tbl>
      <w:tblPr>
        <w:tblStyle w:val="TabloKlavuzu"/>
        <w:tblW w:w="0" w:type="auto"/>
        <w:tblInd w:w="846" w:type="dxa"/>
        <w:tblLook w:val="04A0" w:firstRow="1" w:lastRow="0" w:firstColumn="1" w:lastColumn="0" w:noHBand="0" w:noVBand="1"/>
      </w:tblPr>
      <w:tblGrid>
        <w:gridCol w:w="4111"/>
        <w:gridCol w:w="4252"/>
      </w:tblGrid>
      <w:tr w:rsidR="00BA6A8B" w:rsidTr="003B2C50">
        <w:tc>
          <w:tcPr>
            <w:tcW w:w="4111" w:type="dxa"/>
          </w:tcPr>
          <w:p w:rsidR="00BA6A8B" w:rsidRPr="005E6B52" w:rsidRDefault="00BA6A8B" w:rsidP="00BA6A8B">
            <w:pPr>
              <w:jc w:val="center"/>
              <w:rPr>
                <w:rFonts w:ascii="Times New Roman" w:hAnsi="Times New Roman" w:cs="Times New Roman"/>
                <w:b/>
                <w:sz w:val="20"/>
                <w:szCs w:val="20"/>
              </w:rPr>
            </w:pPr>
            <w:r w:rsidRPr="005E6B52">
              <w:rPr>
                <w:rFonts w:ascii="Times New Roman" w:hAnsi="Times New Roman" w:cs="Times New Roman"/>
                <w:b/>
                <w:color w:val="000000"/>
                <w:sz w:val="20"/>
                <w:szCs w:val="20"/>
              </w:rPr>
              <w:t>Movie</w:t>
            </w:r>
          </w:p>
        </w:tc>
        <w:tc>
          <w:tcPr>
            <w:tcW w:w="4252" w:type="dxa"/>
          </w:tcPr>
          <w:p w:rsidR="00BA6A8B" w:rsidRPr="005E6B52" w:rsidRDefault="00BA6A8B" w:rsidP="00BA6A8B">
            <w:pPr>
              <w:jc w:val="center"/>
              <w:rPr>
                <w:rFonts w:ascii="Times New Roman" w:hAnsi="Times New Roman" w:cs="Times New Roman"/>
                <w:b/>
                <w:sz w:val="20"/>
                <w:szCs w:val="20"/>
              </w:rPr>
            </w:pPr>
            <w:r w:rsidRPr="005E6B52">
              <w:rPr>
                <w:rFonts w:ascii="Times New Roman" w:hAnsi="Times New Roman" w:cs="Times New Roman"/>
                <w:b/>
                <w:sz w:val="20"/>
                <w:szCs w:val="20"/>
              </w:rPr>
              <w:t>Weight</w:t>
            </w:r>
          </w:p>
        </w:tc>
      </w:tr>
      <w:tr w:rsidR="00BA6A8B" w:rsidTr="003B2C50">
        <w:tc>
          <w:tcPr>
            <w:tcW w:w="4111" w:type="dxa"/>
          </w:tcPr>
          <w:p w:rsidR="00BA6A8B" w:rsidRPr="00633070" w:rsidRDefault="005E6B52" w:rsidP="005E6B52">
            <w:pPr>
              <w:jc w:val="center"/>
              <w:rPr>
                <w:rFonts w:ascii="Times New Roman" w:hAnsi="Times New Roman" w:cs="Times New Roman"/>
                <w:color w:val="000000"/>
                <w:sz w:val="20"/>
                <w:szCs w:val="20"/>
              </w:rPr>
            </w:pPr>
            <w:r w:rsidRPr="00633070">
              <w:rPr>
                <w:rFonts w:ascii="Times New Roman" w:hAnsi="Times New Roman" w:cs="Times New Roman"/>
                <w:color w:val="000000"/>
                <w:sz w:val="20"/>
                <w:szCs w:val="20"/>
              </w:rPr>
              <w:t>Ğ¡Ğ¾Ğ»ÑÑ€Ğ¸Ñ</w:t>
            </w:r>
          </w:p>
        </w:tc>
        <w:tc>
          <w:tcPr>
            <w:tcW w:w="4252" w:type="dxa"/>
          </w:tcPr>
          <w:p w:rsidR="00BA6A8B" w:rsidRPr="00633070" w:rsidRDefault="005E6B52" w:rsidP="005E6B52">
            <w:pPr>
              <w:jc w:val="center"/>
              <w:rPr>
                <w:rFonts w:ascii="Times New Roman" w:hAnsi="Times New Roman" w:cs="Times New Roman"/>
                <w:sz w:val="20"/>
                <w:szCs w:val="20"/>
              </w:rPr>
            </w:pPr>
            <w:r w:rsidRPr="00633070">
              <w:rPr>
                <w:rFonts w:ascii="Times New Roman" w:hAnsi="Times New Roman" w:cs="Times New Roman"/>
                <w:color w:val="000000"/>
                <w:sz w:val="20"/>
                <w:szCs w:val="20"/>
              </w:rPr>
              <w:t>4.138158</w:t>
            </w:r>
          </w:p>
        </w:tc>
      </w:tr>
      <w:tr w:rsidR="005E6B52" w:rsidTr="003B2C50">
        <w:tc>
          <w:tcPr>
            <w:tcW w:w="4111" w:type="dxa"/>
          </w:tcPr>
          <w:p w:rsidR="005E6B52" w:rsidRPr="00633070" w:rsidRDefault="005E6B52" w:rsidP="005E6B52">
            <w:pPr>
              <w:jc w:val="center"/>
              <w:rPr>
                <w:rFonts w:ascii="Times New Roman" w:hAnsi="Times New Roman" w:cs="Times New Roman"/>
                <w:color w:val="000000"/>
                <w:sz w:val="20"/>
                <w:szCs w:val="20"/>
                <w:shd w:val="clear" w:color="auto" w:fill="E8E8FF"/>
              </w:rPr>
            </w:pPr>
            <w:r w:rsidRPr="00633070">
              <w:rPr>
                <w:rFonts w:ascii="Times New Roman" w:hAnsi="Times New Roman" w:cs="Times New Roman"/>
                <w:color w:val="000000"/>
                <w:sz w:val="20"/>
                <w:szCs w:val="20"/>
                <w:shd w:val="clear" w:color="auto" w:fill="FFFFFF"/>
              </w:rPr>
              <w:t>Monsoon Wedding</w:t>
            </w:r>
          </w:p>
        </w:tc>
        <w:tc>
          <w:tcPr>
            <w:tcW w:w="4252" w:type="dxa"/>
          </w:tcPr>
          <w:p w:rsidR="005E6B52" w:rsidRPr="00633070" w:rsidRDefault="005E6B52" w:rsidP="005E6B52">
            <w:pPr>
              <w:jc w:val="center"/>
              <w:rPr>
                <w:rFonts w:ascii="Times New Roman" w:hAnsi="Times New Roman" w:cs="Times New Roman"/>
                <w:color w:val="000000"/>
                <w:sz w:val="20"/>
                <w:szCs w:val="20"/>
              </w:rPr>
            </w:pPr>
            <w:r w:rsidRPr="00633070">
              <w:rPr>
                <w:rFonts w:ascii="Times New Roman" w:hAnsi="Times New Roman" w:cs="Times New Roman"/>
                <w:color w:val="000000"/>
                <w:sz w:val="20"/>
                <w:szCs w:val="20"/>
              </w:rPr>
              <w:t>3.706204</w:t>
            </w:r>
          </w:p>
        </w:tc>
      </w:tr>
      <w:tr w:rsidR="005E6B52" w:rsidTr="003B2C50">
        <w:tc>
          <w:tcPr>
            <w:tcW w:w="4111" w:type="dxa"/>
          </w:tcPr>
          <w:p w:rsidR="005E6B52" w:rsidRPr="00633070" w:rsidRDefault="005E6B52" w:rsidP="005E6B52">
            <w:pPr>
              <w:jc w:val="center"/>
              <w:rPr>
                <w:rFonts w:ascii="Times New Roman" w:hAnsi="Times New Roman" w:cs="Times New Roman"/>
                <w:sz w:val="20"/>
                <w:szCs w:val="20"/>
              </w:rPr>
            </w:pPr>
            <w:r w:rsidRPr="00633070">
              <w:rPr>
                <w:rFonts w:ascii="Times New Roman" w:hAnsi="Times New Roman" w:cs="Times New Roman"/>
                <w:color w:val="000000"/>
                <w:sz w:val="20"/>
                <w:szCs w:val="20"/>
              </w:rPr>
              <w:t>Terminator 3: Rise of the Machines</w:t>
            </w:r>
          </w:p>
        </w:tc>
        <w:tc>
          <w:tcPr>
            <w:tcW w:w="4252" w:type="dxa"/>
          </w:tcPr>
          <w:p w:rsidR="005E6B52" w:rsidRPr="00633070" w:rsidRDefault="005E6B52" w:rsidP="005E6B52">
            <w:pPr>
              <w:jc w:val="center"/>
              <w:rPr>
                <w:rFonts w:ascii="Times New Roman" w:eastAsia="Times New Roman" w:hAnsi="Times New Roman" w:cs="Times New Roman"/>
                <w:color w:val="000000"/>
                <w:sz w:val="20"/>
                <w:szCs w:val="20"/>
              </w:rPr>
            </w:pPr>
            <w:r w:rsidRPr="00633070">
              <w:rPr>
                <w:rFonts w:ascii="Times New Roman" w:eastAsia="Times New Roman" w:hAnsi="Times New Roman" w:cs="Times New Roman"/>
                <w:color w:val="000000"/>
                <w:sz w:val="20"/>
                <w:szCs w:val="20"/>
              </w:rPr>
              <w:t>4.256173</w:t>
            </w:r>
          </w:p>
        </w:tc>
      </w:tr>
      <w:tr w:rsidR="00F67944" w:rsidTr="003B2C50">
        <w:tc>
          <w:tcPr>
            <w:tcW w:w="4111" w:type="dxa"/>
          </w:tcPr>
          <w:p w:rsidR="00F67944" w:rsidRPr="00633070" w:rsidRDefault="00F67944" w:rsidP="005E6B52">
            <w:pPr>
              <w:jc w:val="center"/>
              <w:rPr>
                <w:rFonts w:ascii="Times New Roman" w:hAnsi="Times New Roman" w:cs="Times New Roman"/>
                <w:color w:val="000000"/>
                <w:sz w:val="20"/>
                <w:szCs w:val="20"/>
              </w:rPr>
            </w:pPr>
            <w:r w:rsidRPr="00633070">
              <w:rPr>
                <w:rFonts w:ascii="Times New Roman" w:hAnsi="Times New Roman" w:cs="Times New Roman"/>
                <w:color w:val="000000"/>
                <w:sz w:val="20"/>
                <w:szCs w:val="20"/>
              </w:rPr>
              <w:t>Ariel</w:t>
            </w:r>
          </w:p>
        </w:tc>
        <w:tc>
          <w:tcPr>
            <w:tcW w:w="4252" w:type="dxa"/>
          </w:tcPr>
          <w:p w:rsidR="00F67944" w:rsidRPr="00633070" w:rsidRDefault="00F67944" w:rsidP="005E6B52">
            <w:pPr>
              <w:jc w:val="center"/>
              <w:rPr>
                <w:rFonts w:ascii="Times New Roman" w:eastAsia="Times New Roman" w:hAnsi="Times New Roman" w:cs="Times New Roman"/>
                <w:color w:val="000000"/>
                <w:sz w:val="20"/>
                <w:szCs w:val="20"/>
              </w:rPr>
            </w:pPr>
            <w:r w:rsidRPr="00633070">
              <w:rPr>
                <w:rFonts w:ascii="Times New Roman" w:eastAsia="Times New Roman" w:hAnsi="Times New Roman" w:cs="Times New Roman"/>
                <w:color w:val="000000"/>
                <w:sz w:val="20"/>
                <w:szCs w:val="20"/>
              </w:rPr>
              <w:t>3.401869</w:t>
            </w:r>
          </w:p>
        </w:tc>
      </w:tr>
      <w:tr w:rsidR="00F67944" w:rsidTr="003B2C50">
        <w:tc>
          <w:tcPr>
            <w:tcW w:w="4111" w:type="dxa"/>
          </w:tcPr>
          <w:p w:rsidR="00F67944" w:rsidRPr="00633070" w:rsidRDefault="00F67944" w:rsidP="005E6B52">
            <w:pPr>
              <w:jc w:val="center"/>
              <w:rPr>
                <w:rFonts w:ascii="Times New Roman" w:hAnsi="Times New Roman" w:cs="Times New Roman"/>
                <w:color w:val="000000"/>
                <w:sz w:val="20"/>
                <w:szCs w:val="20"/>
              </w:rPr>
            </w:pPr>
            <w:r w:rsidRPr="00633070">
              <w:rPr>
                <w:rFonts w:ascii="Times New Roman" w:hAnsi="Times New Roman" w:cs="Times New Roman"/>
                <w:color w:val="000000"/>
                <w:sz w:val="20"/>
                <w:szCs w:val="20"/>
              </w:rPr>
              <w:t>Star Wars</w:t>
            </w:r>
          </w:p>
        </w:tc>
        <w:tc>
          <w:tcPr>
            <w:tcW w:w="4252" w:type="dxa"/>
          </w:tcPr>
          <w:p w:rsidR="00F67944" w:rsidRPr="00633070" w:rsidRDefault="00F67944" w:rsidP="005E6B52">
            <w:pPr>
              <w:jc w:val="center"/>
              <w:rPr>
                <w:rFonts w:ascii="Times New Roman" w:eastAsia="Times New Roman" w:hAnsi="Times New Roman" w:cs="Times New Roman"/>
                <w:color w:val="000000"/>
                <w:sz w:val="20"/>
                <w:szCs w:val="20"/>
              </w:rPr>
            </w:pPr>
            <w:r w:rsidRPr="00633070">
              <w:rPr>
                <w:rFonts w:ascii="Times New Roman" w:eastAsia="Times New Roman" w:hAnsi="Times New Roman" w:cs="Times New Roman"/>
                <w:color w:val="000000"/>
                <w:sz w:val="20"/>
                <w:szCs w:val="20"/>
              </w:rPr>
              <w:t>3.689024</w:t>
            </w:r>
          </w:p>
        </w:tc>
      </w:tr>
    </w:tbl>
    <w:p w:rsidR="00BA6A8B" w:rsidRPr="00BA6A8B" w:rsidRDefault="00BA6A8B" w:rsidP="00B565E6">
      <w:pPr>
        <w:rPr>
          <w:rFonts w:ascii="Times New Roman" w:hAnsi="Times New Roman" w:cs="Times New Roman"/>
          <w:sz w:val="20"/>
          <w:szCs w:val="20"/>
        </w:rPr>
      </w:pPr>
      <w:r>
        <w:t xml:space="preserve">                                     </w:t>
      </w:r>
    </w:p>
    <w:p w:rsidR="003B2C50" w:rsidRPr="003B2C50" w:rsidRDefault="00C82025" w:rsidP="003B2C50">
      <w:pPr>
        <w:pStyle w:val="ListeParagraf"/>
        <w:numPr>
          <w:ilvl w:val="0"/>
          <w:numId w:val="14"/>
        </w:numPr>
        <w:ind w:left="1267"/>
      </w:pPr>
      <w:r>
        <w:rPr>
          <w:rFonts w:ascii="Times New Roman" w:hAnsi="Times New Roman" w:cs="Times New Roman"/>
          <w:sz w:val="20"/>
          <w:szCs w:val="20"/>
        </w:rPr>
        <w:t>Select minimum support</w:t>
      </w:r>
      <w:r w:rsidR="009F6743">
        <w:rPr>
          <w:rFonts w:ascii="Times New Roman" w:hAnsi="Times New Roman" w:cs="Times New Roman"/>
          <w:sz w:val="20"/>
          <w:szCs w:val="20"/>
        </w:rPr>
        <w:t>:</w:t>
      </w:r>
    </w:p>
    <w:p w:rsidR="003B2C50" w:rsidRPr="009F6743" w:rsidRDefault="003B2C50" w:rsidP="003B2C50">
      <w:pPr>
        <w:pStyle w:val="ListeParagraf"/>
        <w:ind w:left="1267"/>
      </w:pPr>
    </w:p>
    <w:p w:rsidR="009F6743" w:rsidRPr="009F6743" w:rsidRDefault="009F6743" w:rsidP="003B2C50">
      <w:pPr>
        <w:pStyle w:val="ListeParagraf"/>
        <w:ind w:left="360" w:firstLine="360"/>
        <w:jc w:val="both"/>
        <w:rPr>
          <w:rFonts w:ascii="Times New Roman" w:hAnsi="Times New Roman" w:cs="Times New Roman"/>
          <w:sz w:val="20"/>
          <w:szCs w:val="20"/>
        </w:rPr>
      </w:pPr>
      <w:r>
        <w:rPr>
          <w:rFonts w:ascii="Times New Roman" w:hAnsi="Times New Roman" w:cs="Times New Roman"/>
          <w:sz w:val="20"/>
          <w:szCs w:val="20"/>
        </w:rPr>
        <w:t>In addition to selecting minimum support</w:t>
      </w:r>
      <w:r w:rsidRPr="009F6743">
        <w:rPr>
          <w:rFonts w:ascii="Times New Roman" w:hAnsi="Times New Roman" w:cs="Times New Roman"/>
          <w:sz w:val="20"/>
          <w:szCs w:val="20"/>
        </w:rPr>
        <w:t xml:space="preserve">, the parameters in which the </w:t>
      </w:r>
      <w:r>
        <w:rPr>
          <w:rFonts w:ascii="Times New Roman" w:hAnsi="Times New Roman" w:cs="Times New Roman"/>
          <w:sz w:val="20"/>
          <w:szCs w:val="20"/>
        </w:rPr>
        <w:t xml:space="preserve">item </w:t>
      </w:r>
      <w:r w:rsidRPr="009F6743">
        <w:rPr>
          <w:rFonts w:ascii="Times New Roman" w:hAnsi="Times New Roman" w:cs="Times New Roman"/>
          <w:sz w:val="20"/>
          <w:szCs w:val="20"/>
        </w:rPr>
        <w:t>sets specify the maximum and minimum number of items are determined.</w:t>
      </w:r>
      <w:r>
        <w:rPr>
          <w:rFonts w:ascii="Times New Roman" w:hAnsi="Times New Roman" w:cs="Times New Roman"/>
          <w:sz w:val="20"/>
          <w:szCs w:val="20"/>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8"/>
      </w:tblGrid>
      <w:tr w:rsidR="009F6743" w:rsidTr="009F6743">
        <w:tc>
          <w:tcPr>
            <w:tcW w:w="4378" w:type="dxa"/>
          </w:tcPr>
          <w:p w:rsidR="009F6743" w:rsidRPr="009F6743" w:rsidRDefault="009F6743" w:rsidP="009F6743">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 xml:space="preserve">                             support&lt;- 0.2</m:t>
                </m:r>
              </m:oMath>
            </m:oMathPara>
          </w:p>
          <w:p w:rsidR="009F6743" w:rsidRPr="009F6743" w:rsidRDefault="009F6743" w:rsidP="009F6743">
            <w:pPr>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 xml:space="preserve">                             prameters=list ( </m:t>
                </m:r>
              </m:oMath>
            </m:oMathPara>
          </w:p>
          <w:p w:rsidR="009F6743" w:rsidRPr="009F6743" w:rsidRDefault="009F6743" w:rsidP="009F6743">
            <w:pPr>
              <w:pStyle w:val="ListeParagraf"/>
              <w:ind w:left="1440"/>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support=support,</m:t>
                </m:r>
              </m:oMath>
            </m:oMathPara>
          </w:p>
          <w:p w:rsidR="009F6743" w:rsidRPr="009F6743" w:rsidRDefault="009F6743" w:rsidP="009F6743">
            <w:pPr>
              <w:pStyle w:val="ListeParagraf"/>
              <w:ind w:left="1440"/>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 xml:space="preserve"> minlen=2,</m:t>
                </m:r>
              </m:oMath>
            </m:oMathPara>
          </w:p>
          <w:p w:rsidR="009F6743" w:rsidRPr="009F6743" w:rsidRDefault="009F6743" w:rsidP="009F6743">
            <w:pPr>
              <w:pStyle w:val="ListeParagraf"/>
              <w:ind w:left="1440"/>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 xml:space="preserve"> maxlen=10, </m:t>
                </m:r>
              </m:oMath>
            </m:oMathPara>
          </w:p>
          <w:p w:rsidR="009F6743" w:rsidRPr="009F6743" w:rsidRDefault="009F6743" w:rsidP="009F6743">
            <w:pPr>
              <w:pStyle w:val="ListeParagraf"/>
              <w:ind w:left="1440"/>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target=</m:t>
                </m:r>
                <m:r>
                  <m:rPr>
                    <m:nor/>
                  </m:rPr>
                  <w:rPr>
                    <w:rFonts w:ascii="Times New Roman" w:eastAsiaTheme="minorEastAsia" w:hAnsi="Times New Roman" w:cs="Times New Roman"/>
                    <w:sz w:val="20"/>
                    <w:szCs w:val="20"/>
                  </w:rPr>
                  <m:t>frequent itemsets</m:t>
                </m:r>
              </m:oMath>
            </m:oMathPara>
          </w:p>
          <w:p w:rsidR="009F6743" w:rsidRPr="009F6743" w:rsidRDefault="009F6743" w:rsidP="009F6743">
            <w:pPr>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 xml:space="preserve">                              )</m:t>
                </m:r>
              </m:oMath>
            </m:oMathPara>
          </w:p>
          <w:p w:rsidR="009F6743" w:rsidRPr="009F6743" w:rsidRDefault="009F6743" w:rsidP="009F6743">
            <w:pPr>
              <w:pStyle w:val="ListeParagraf"/>
              <w:ind w:left="1440"/>
              <w:rPr>
                <w:rFonts w:eastAsiaTheme="minorEastAsia"/>
              </w:rPr>
            </w:pPr>
          </w:p>
        </w:tc>
      </w:tr>
    </w:tbl>
    <w:p w:rsidR="00F25188" w:rsidRPr="003B2C50" w:rsidRDefault="00F25188" w:rsidP="003B2C50">
      <w:pPr>
        <w:pStyle w:val="ListeParagraf"/>
        <w:numPr>
          <w:ilvl w:val="0"/>
          <w:numId w:val="14"/>
        </w:numPr>
        <w:ind w:left="1267"/>
      </w:pPr>
      <w:r>
        <w:rPr>
          <w:rFonts w:ascii="Times New Roman" w:hAnsi="Times New Roman" w:cs="Times New Roman"/>
          <w:sz w:val="20"/>
          <w:szCs w:val="20"/>
        </w:rPr>
        <w:t xml:space="preserve">Run </w:t>
      </w:r>
      <w:proofErr w:type="spellStart"/>
      <w:r>
        <w:rPr>
          <w:rFonts w:ascii="Times New Roman" w:hAnsi="Times New Roman" w:cs="Times New Roman"/>
          <w:sz w:val="20"/>
          <w:szCs w:val="20"/>
        </w:rPr>
        <w:t>Eclat</w:t>
      </w:r>
      <w:proofErr w:type="spellEnd"/>
      <w:r>
        <w:rPr>
          <w:rFonts w:ascii="Times New Roman" w:hAnsi="Times New Roman" w:cs="Times New Roman"/>
          <w:sz w:val="20"/>
          <w:szCs w:val="20"/>
        </w:rPr>
        <w:t xml:space="preserve"> algorithm then gain rules:</w:t>
      </w:r>
    </w:p>
    <w:p w:rsidR="003B2C50" w:rsidRPr="003B2C50" w:rsidRDefault="003B2C50" w:rsidP="003B2C50">
      <w:pPr>
        <w:pStyle w:val="ListeParagraf"/>
        <w:ind w:left="1267"/>
      </w:pPr>
    </w:p>
    <w:p w:rsidR="00F25188" w:rsidRPr="00F25188" w:rsidRDefault="00F25188" w:rsidP="003B2C50">
      <w:pPr>
        <w:pStyle w:val="ListeParagraf"/>
        <w:ind w:left="360" w:firstLine="360"/>
        <w:jc w:val="both"/>
        <w:rPr>
          <w:rFonts w:ascii="Times New Roman" w:hAnsi="Times New Roman" w:cs="Times New Roman"/>
          <w:sz w:val="20"/>
          <w:szCs w:val="20"/>
        </w:rPr>
      </w:pPr>
      <w:r w:rsidRPr="00F25188">
        <w:rPr>
          <w:rFonts w:ascii="Times New Roman" w:hAnsi="Times New Roman" w:cs="Times New Roman"/>
          <w:sz w:val="20"/>
          <w:szCs w:val="20"/>
        </w:rPr>
        <w:t>As can be seen in the figure, the rules were extract with the classical support value without weight.</w:t>
      </w:r>
    </w:p>
    <w:tbl>
      <w:tblPr>
        <w:tblStyle w:val="TabloKlavuzu"/>
        <w:tblpPr w:leftFromText="180" w:rightFromText="180" w:vertAnchor="text" w:horzAnchor="page" w:tblpX="2264" w:tblpY="274"/>
        <w:tblW w:w="8364" w:type="dxa"/>
        <w:tblLook w:val="04A0" w:firstRow="1" w:lastRow="0" w:firstColumn="1" w:lastColumn="0" w:noHBand="0" w:noVBand="1"/>
      </w:tblPr>
      <w:tblGrid>
        <w:gridCol w:w="5812"/>
        <w:gridCol w:w="1085"/>
        <w:gridCol w:w="1467"/>
      </w:tblGrid>
      <w:tr w:rsidR="00B565E6" w:rsidTr="003B2C50">
        <w:tc>
          <w:tcPr>
            <w:tcW w:w="5812" w:type="dxa"/>
          </w:tcPr>
          <w:p w:rsidR="00B565E6" w:rsidRPr="00B565E6" w:rsidRDefault="00B565E6" w:rsidP="003B2C50">
            <w:pPr>
              <w:jc w:val="center"/>
              <w:rPr>
                <w:rFonts w:ascii="Times New Roman" w:hAnsi="Times New Roman" w:cs="Times New Roman"/>
                <w:b/>
                <w:sz w:val="20"/>
                <w:szCs w:val="20"/>
              </w:rPr>
            </w:pPr>
            <w:r w:rsidRPr="00B565E6">
              <w:rPr>
                <w:rFonts w:ascii="Times New Roman" w:hAnsi="Times New Roman" w:cs="Times New Roman"/>
                <w:b/>
                <w:sz w:val="20"/>
                <w:szCs w:val="20"/>
              </w:rPr>
              <w:t>Rule</w:t>
            </w:r>
          </w:p>
        </w:tc>
        <w:tc>
          <w:tcPr>
            <w:tcW w:w="1085" w:type="dxa"/>
          </w:tcPr>
          <w:p w:rsidR="00B565E6" w:rsidRPr="00B565E6" w:rsidRDefault="00B565E6" w:rsidP="003B2C50">
            <w:pPr>
              <w:jc w:val="center"/>
              <w:rPr>
                <w:rFonts w:ascii="Times New Roman" w:hAnsi="Times New Roman" w:cs="Times New Roman"/>
                <w:b/>
                <w:sz w:val="20"/>
                <w:szCs w:val="20"/>
              </w:rPr>
            </w:pPr>
            <w:r w:rsidRPr="00B565E6">
              <w:rPr>
                <w:rFonts w:ascii="Times New Roman" w:hAnsi="Times New Roman" w:cs="Times New Roman"/>
                <w:b/>
                <w:sz w:val="20"/>
                <w:szCs w:val="20"/>
              </w:rPr>
              <w:t>Support</w:t>
            </w:r>
          </w:p>
        </w:tc>
        <w:tc>
          <w:tcPr>
            <w:tcW w:w="1467" w:type="dxa"/>
          </w:tcPr>
          <w:p w:rsidR="00B565E6" w:rsidRPr="00B565E6" w:rsidRDefault="00B565E6" w:rsidP="003B2C50">
            <w:pPr>
              <w:jc w:val="center"/>
              <w:rPr>
                <w:rFonts w:ascii="Times New Roman" w:hAnsi="Times New Roman" w:cs="Times New Roman"/>
                <w:b/>
                <w:sz w:val="20"/>
                <w:szCs w:val="20"/>
              </w:rPr>
            </w:pPr>
            <w:r w:rsidRPr="00B565E6">
              <w:rPr>
                <w:rFonts w:ascii="Times New Roman" w:hAnsi="Times New Roman" w:cs="Times New Roman"/>
                <w:b/>
                <w:sz w:val="20"/>
                <w:szCs w:val="20"/>
              </w:rPr>
              <w:t>Confidence</w:t>
            </w:r>
          </w:p>
        </w:tc>
      </w:tr>
      <w:tr w:rsidR="00B565E6" w:rsidTr="003B2C50">
        <w:tc>
          <w:tcPr>
            <w:tcW w:w="5812" w:type="dxa"/>
          </w:tcPr>
          <w:p w:rsidR="00B565E6" w:rsidRDefault="00B565E6" w:rsidP="003B2C50">
            <w:pPr>
              <w:jc w:val="center"/>
              <w:rPr>
                <w:rFonts w:ascii="Times New Roman" w:hAnsi="Times New Roman" w:cs="Times New Roman"/>
                <w:sz w:val="20"/>
                <w:szCs w:val="20"/>
              </w:rPr>
            </w:pPr>
            <w:r w:rsidRPr="00B565E6">
              <w:rPr>
                <w:rFonts w:ascii="Times New Roman" w:hAnsi="Times New Roman" w:cs="Times New Roman"/>
                <w:sz w:val="20"/>
                <w:szCs w:val="20"/>
              </w:rPr>
              <w:t>{Monsoon Wedding,</w:t>
            </w:r>
            <w:r>
              <w:rPr>
                <w:rFonts w:ascii="Times New Roman" w:hAnsi="Times New Roman" w:cs="Times New Roman"/>
                <w:sz w:val="20"/>
                <w:szCs w:val="20"/>
              </w:rPr>
              <w:t xml:space="preserve"> </w:t>
            </w:r>
            <w:r w:rsidRPr="00B565E6">
              <w:rPr>
                <w:rFonts w:ascii="Times New Roman" w:hAnsi="Times New Roman" w:cs="Times New Roman"/>
                <w:sz w:val="20"/>
                <w:szCs w:val="20"/>
              </w:rPr>
              <w:t>Terminator 3: Rise of the Machines} =&gt; {Ğ¡Ğ¾Ğ»ÑÑ€Ğ¸Ñ}</w:t>
            </w:r>
          </w:p>
        </w:tc>
        <w:tc>
          <w:tcPr>
            <w:tcW w:w="1085" w:type="dxa"/>
            <w:vAlign w:val="center"/>
          </w:tcPr>
          <w:p w:rsidR="00B565E6" w:rsidRPr="00633070" w:rsidRDefault="00B565E6" w:rsidP="003B2C50">
            <w:pPr>
              <w:jc w:val="center"/>
              <w:rPr>
                <w:rFonts w:ascii="Times New Roman" w:hAnsi="Times New Roman" w:cs="Times New Roman"/>
                <w:sz w:val="20"/>
                <w:szCs w:val="20"/>
              </w:rPr>
            </w:pPr>
            <w:r w:rsidRPr="00633070">
              <w:rPr>
                <w:rFonts w:ascii="Times New Roman" w:hAnsi="Times New Roman" w:cs="Times New Roman"/>
                <w:color w:val="000000"/>
                <w:sz w:val="20"/>
                <w:szCs w:val="20"/>
              </w:rPr>
              <w:t>0.2309985</w:t>
            </w:r>
          </w:p>
        </w:tc>
        <w:tc>
          <w:tcPr>
            <w:tcW w:w="1467" w:type="dxa"/>
            <w:vAlign w:val="center"/>
          </w:tcPr>
          <w:p w:rsidR="00B565E6" w:rsidRPr="00633070" w:rsidRDefault="00B565E6" w:rsidP="003B2C50">
            <w:pPr>
              <w:jc w:val="center"/>
              <w:rPr>
                <w:rFonts w:ascii="Times New Roman" w:hAnsi="Times New Roman" w:cs="Times New Roman"/>
                <w:sz w:val="20"/>
                <w:szCs w:val="20"/>
              </w:rPr>
            </w:pPr>
            <w:r w:rsidRPr="00633070">
              <w:rPr>
                <w:rFonts w:ascii="Times New Roman" w:hAnsi="Times New Roman" w:cs="Times New Roman"/>
                <w:color w:val="000000"/>
                <w:sz w:val="20"/>
                <w:szCs w:val="20"/>
              </w:rPr>
              <w:t>0.8072917</w:t>
            </w:r>
          </w:p>
        </w:tc>
      </w:tr>
    </w:tbl>
    <w:p w:rsidR="00BA6A8B" w:rsidRDefault="00F25188" w:rsidP="00B565E6">
      <w:pPr>
        <w:spacing w:after="0"/>
        <w:rPr>
          <w:rFonts w:ascii="Times New Roman" w:hAnsi="Times New Roman" w:cs="Times New Roman"/>
          <w:sz w:val="20"/>
          <w:szCs w:val="20"/>
        </w:rPr>
      </w:pPr>
      <w:r>
        <w:t xml:space="preserve">              </w:t>
      </w:r>
      <w:r w:rsidR="00D22E39">
        <w:tab/>
        <w:t xml:space="preserve">        </w:t>
      </w:r>
      <w:r w:rsidR="00A7503D">
        <w:tab/>
      </w:r>
      <w:r w:rsidR="00A7503D">
        <w:tab/>
        <w:t xml:space="preserve">                     </w:t>
      </w:r>
      <w:r w:rsidR="004344DC">
        <w:t xml:space="preserve"> </w:t>
      </w:r>
      <w:r w:rsidR="005E6B52">
        <w:rPr>
          <w:rFonts w:ascii="Times New Roman" w:hAnsi="Times New Roman" w:cs="Times New Roman"/>
          <w:sz w:val="20"/>
          <w:szCs w:val="20"/>
        </w:rPr>
        <w:t>Table</w:t>
      </w:r>
      <w:r w:rsidR="00B565E6">
        <w:rPr>
          <w:rFonts w:ascii="Times New Roman" w:hAnsi="Times New Roman" w:cs="Times New Roman"/>
          <w:sz w:val="20"/>
          <w:szCs w:val="20"/>
        </w:rPr>
        <w:t xml:space="preserve"> 3</w:t>
      </w:r>
      <w:r w:rsidR="00BA6A8B" w:rsidRPr="00BA6A8B">
        <w:rPr>
          <w:rFonts w:ascii="Times New Roman" w:hAnsi="Times New Roman" w:cs="Times New Roman"/>
          <w:sz w:val="20"/>
          <w:szCs w:val="20"/>
        </w:rPr>
        <w:t xml:space="preserve">. </w:t>
      </w:r>
      <w:r w:rsidR="005E6B52">
        <w:rPr>
          <w:rFonts w:ascii="Times New Roman" w:hAnsi="Times New Roman" w:cs="Times New Roman"/>
          <w:sz w:val="20"/>
          <w:szCs w:val="20"/>
        </w:rPr>
        <w:t>A sample of rule</w:t>
      </w:r>
      <w:r w:rsidR="004344DC">
        <w:rPr>
          <w:rFonts w:ascii="Times New Roman" w:hAnsi="Times New Roman" w:cs="Times New Roman"/>
          <w:sz w:val="20"/>
          <w:szCs w:val="20"/>
        </w:rPr>
        <w:t xml:space="preserve"> (</w:t>
      </w:r>
      <w:r w:rsidR="002B2DC1">
        <w:rPr>
          <w:rFonts w:ascii="Times New Roman" w:hAnsi="Times New Roman" w:cs="Times New Roman"/>
          <w:sz w:val="20"/>
          <w:szCs w:val="20"/>
        </w:rPr>
        <w:t>R</w:t>
      </w:r>
      <w:r w:rsidR="004344DC">
        <w:rPr>
          <w:rFonts w:ascii="Times New Roman" w:hAnsi="Times New Roman" w:cs="Times New Roman"/>
          <w:sz w:val="20"/>
          <w:szCs w:val="20"/>
        </w:rPr>
        <w:t xml:space="preserve">) from </w:t>
      </w:r>
      <w:proofErr w:type="spellStart"/>
      <w:r w:rsidR="004344DC">
        <w:rPr>
          <w:rFonts w:ascii="Times New Roman" w:hAnsi="Times New Roman" w:cs="Times New Roman"/>
          <w:sz w:val="20"/>
          <w:szCs w:val="20"/>
        </w:rPr>
        <w:t>Eclat</w:t>
      </w:r>
      <w:proofErr w:type="spellEnd"/>
      <w:r w:rsidR="004344DC">
        <w:rPr>
          <w:rFonts w:ascii="Times New Roman" w:hAnsi="Times New Roman" w:cs="Times New Roman"/>
          <w:sz w:val="20"/>
          <w:szCs w:val="20"/>
        </w:rPr>
        <w:t xml:space="preserve"> algorithm</w:t>
      </w:r>
    </w:p>
    <w:p w:rsidR="00B565E6" w:rsidRPr="00BA6A8B" w:rsidRDefault="00B565E6" w:rsidP="00F25188">
      <w:pPr>
        <w:rPr>
          <w:rFonts w:ascii="Times New Roman" w:hAnsi="Times New Roman" w:cs="Times New Roman"/>
          <w:sz w:val="20"/>
          <w:szCs w:val="20"/>
        </w:rPr>
      </w:pPr>
    </w:p>
    <w:p w:rsidR="002D3B98" w:rsidRDefault="002D3B98" w:rsidP="002D3B98">
      <w:pPr>
        <w:pStyle w:val="ListeParagraf"/>
        <w:ind w:left="360" w:firstLine="360"/>
        <w:jc w:val="both"/>
        <w:rPr>
          <w:rFonts w:ascii="Times New Roman" w:hAnsi="Times New Roman" w:cs="Times New Roman"/>
          <w:sz w:val="20"/>
          <w:szCs w:val="20"/>
        </w:rPr>
      </w:pPr>
    </w:p>
    <w:p w:rsidR="00B565E6" w:rsidRDefault="00B565E6" w:rsidP="002D3B98">
      <w:pPr>
        <w:pStyle w:val="ListeParagraf"/>
        <w:ind w:left="360" w:firstLine="360"/>
        <w:jc w:val="both"/>
        <w:rPr>
          <w:rFonts w:ascii="Times New Roman" w:hAnsi="Times New Roman" w:cs="Times New Roman"/>
          <w:sz w:val="20"/>
          <w:szCs w:val="20"/>
        </w:rPr>
      </w:pPr>
    </w:p>
    <w:p w:rsidR="00B565E6" w:rsidRDefault="00B565E6" w:rsidP="00B565E6">
      <w:pPr>
        <w:pStyle w:val="ListeParagraf"/>
        <w:ind w:left="1440"/>
        <w:jc w:val="both"/>
        <w:rPr>
          <w:rFonts w:ascii="Times New Roman" w:hAnsi="Times New Roman" w:cs="Times New Roman"/>
          <w:sz w:val="20"/>
          <w:szCs w:val="20"/>
        </w:rPr>
      </w:pPr>
    </w:p>
    <w:p w:rsidR="0003426C" w:rsidRDefault="0003426C" w:rsidP="00B565E6">
      <w:pPr>
        <w:pStyle w:val="ListeParagraf"/>
        <w:ind w:left="1440"/>
        <w:jc w:val="both"/>
        <w:rPr>
          <w:rFonts w:ascii="Times New Roman" w:hAnsi="Times New Roman" w:cs="Times New Roman"/>
          <w:sz w:val="20"/>
          <w:szCs w:val="20"/>
        </w:rPr>
      </w:pPr>
    </w:p>
    <w:p w:rsidR="0003426C" w:rsidRDefault="0003426C" w:rsidP="00B565E6">
      <w:pPr>
        <w:pStyle w:val="ListeParagraf"/>
        <w:ind w:left="1440"/>
        <w:jc w:val="both"/>
        <w:rPr>
          <w:rFonts w:ascii="Times New Roman" w:hAnsi="Times New Roman" w:cs="Times New Roman"/>
          <w:sz w:val="20"/>
          <w:szCs w:val="20"/>
        </w:rPr>
      </w:pPr>
    </w:p>
    <w:p w:rsidR="0003426C" w:rsidRDefault="0003426C" w:rsidP="00B565E6">
      <w:pPr>
        <w:pStyle w:val="ListeParagraf"/>
        <w:ind w:left="1440"/>
        <w:jc w:val="both"/>
        <w:rPr>
          <w:rFonts w:ascii="Times New Roman" w:hAnsi="Times New Roman" w:cs="Times New Roman"/>
          <w:sz w:val="20"/>
          <w:szCs w:val="20"/>
        </w:rPr>
      </w:pPr>
    </w:p>
    <w:p w:rsidR="0003426C" w:rsidRDefault="0003426C" w:rsidP="00B565E6">
      <w:pPr>
        <w:pStyle w:val="ListeParagraf"/>
        <w:ind w:left="1440"/>
        <w:jc w:val="both"/>
        <w:rPr>
          <w:rFonts w:ascii="Times New Roman" w:hAnsi="Times New Roman" w:cs="Times New Roman"/>
          <w:sz w:val="20"/>
          <w:szCs w:val="20"/>
        </w:rPr>
      </w:pPr>
    </w:p>
    <w:p w:rsidR="0003426C" w:rsidRDefault="0003426C" w:rsidP="00B565E6">
      <w:pPr>
        <w:pStyle w:val="ListeParagraf"/>
        <w:ind w:left="1440"/>
        <w:jc w:val="both"/>
        <w:rPr>
          <w:rFonts w:ascii="Times New Roman" w:hAnsi="Times New Roman" w:cs="Times New Roman"/>
          <w:sz w:val="20"/>
          <w:szCs w:val="20"/>
        </w:rPr>
      </w:pPr>
    </w:p>
    <w:p w:rsidR="0003426C" w:rsidRDefault="0003426C" w:rsidP="00B565E6">
      <w:pPr>
        <w:pStyle w:val="ListeParagraf"/>
        <w:ind w:left="1440"/>
        <w:jc w:val="both"/>
        <w:rPr>
          <w:rFonts w:ascii="Times New Roman" w:hAnsi="Times New Roman" w:cs="Times New Roman"/>
          <w:sz w:val="20"/>
          <w:szCs w:val="20"/>
        </w:rPr>
      </w:pPr>
    </w:p>
    <w:p w:rsidR="0003426C" w:rsidRDefault="0003426C" w:rsidP="00B565E6">
      <w:pPr>
        <w:pStyle w:val="ListeParagraf"/>
        <w:ind w:left="1440"/>
        <w:jc w:val="both"/>
        <w:rPr>
          <w:rFonts w:ascii="Times New Roman" w:hAnsi="Times New Roman" w:cs="Times New Roman"/>
          <w:sz w:val="20"/>
          <w:szCs w:val="20"/>
        </w:rPr>
      </w:pPr>
    </w:p>
    <w:p w:rsidR="00D22E39" w:rsidRDefault="00D22E39" w:rsidP="003B2C50">
      <w:pPr>
        <w:pStyle w:val="ListeParagraf"/>
        <w:numPr>
          <w:ilvl w:val="0"/>
          <w:numId w:val="14"/>
        </w:numPr>
        <w:ind w:left="1267"/>
        <w:jc w:val="both"/>
        <w:rPr>
          <w:rFonts w:ascii="Times New Roman" w:hAnsi="Times New Roman" w:cs="Times New Roman"/>
          <w:sz w:val="20"/>
          <w:szCs w:val="20"/>
        </w:rPr>
      </w:pPr>
      <w:r>
        <w:rPr>
          <w:rFonts w:ascii="Times New Roman" w:hAnsi="Times New Roman" w:cs="Times New Roman"/>
          <w:sz w:val="20"/>
          <w:szCs w:val="20"/>
        </w:rPr>
        <w:lastRenderedPageBreak/>
        <w:t>Separate rules to items:</w:t>
      </w:r>
    </w:p>
    <w:p w:rsidR="003B2C50" w:rsidRPr="003B2C50" w:rsidRDefault="003B2C50" w:rsidP="003B2C50">
      <w:pPr>
        <w:pStyle w:val="ListeParagraf"/>
        <w:ind w:left="1267"/>
        <w:jc w:val="both"/>
        <w:rPr>
          <w:rFonts w:ascii="Times New Roman" w:hAnsi="Times New Roman" w:cs="Times New Roman"/>
          <w:sz w:val="20"/>
          <w:szCs w:val="20"/>
        </w:rPr>
      </w:pPr>
    </w:p>
    <w:p w:rsidR="00D22E39" w:rsidRPr="003B2C50" w:rsidRDefault="00BA6A8B" w:rsidP="003B2C50">
      <w:pPr>
        <w:pStyle w:val="ListeParagraf"/>
        <w:ind w:left="360" w:firstLine="360"/>
        <w:jc w:val="both"/>
        <w:rPr>
          <w:rFonts w:ascii="Times New Roman" w:hAnsi="Times New Roman" w:cs="Times New Roman"/>
          <w:sz w:val="20"/>
          <w:szCs w:val="20"/>
        </w:rPr>
      </w:pPr>
      <w:r w:rsidRPr="003B2C50">
        <w:rPr>
          <w:rFonts w:ascii="Times New Roman" w:hAnsi="Times New Roman" w:cs="Times New Roman"/>
          <w:sz w:val="20"/>
          <w:szCs w:val="20"/>
        </w:rPr>
        <w:t>W</w:t>
      </w:r>
      <w:r w:rsidR="00D22E39" w:rsidRPr="003B2C50">
        <w:rPr>
          <w:rFonts w:ascii="Times New Roman" w:hAnsi="Times New Roman" w:cs="Times New Roman"/>
          <w:sz w:val="20"/>
          <w:szCs w:val="20"/>
        </w:rPr>
        <w:t>hile calculating weighted support for a rule, the weight equivalent of each item within the rule is sought. In order to achieve this, rules are divided into items.</w:t>
      </w:r>
    </w:p>
    <w:p w:rsidR="00F67944" w:rsidRDefault="00F67944" w:rsidP="00D22E39">
      <w:pPr>
        <w:pStyle w:val="ListeParagraf"/>
        <w:ind w:left="1440" w:firstLine="720"/>
        <w:rPr>
          <w:rFonts w:ascii="Times New Roman" w:hAnsi="Times New Roman" w:cs="Times New Roman"/>
          <w:sz w:val="20"/>
          <w:szCs w:val="20"/>
        </w:rPr>
      </w:pPr>
    </w:p>
    <w:p w:rsidR="00F67944" w:rsidRDefault="00F67944" w:rsidP="00D22E39">
      <w:pPr>
        <w:pStyle w:val="ListeParagraf"/>
        <w:ind w:left="1440" w:firstLine="720"/>
        <w:rPr>
          <w:rFonts w:ascii="Times New Roman" w:hAnsi="Times New Roman" w:cs="Times New Roman"/>
          <w:sz w:val="20"/>
          <w:szCs w:val="20"/>
        </w:rPr>
      </w:pPr>
      <w:r>
        <w:rPr>
          <w:rFonts w:ascii="Times New Roman" w:hAnsi="Times New Roman" w:cs="Times New Roman"/>
          <w:sz w:val="20"/>
          <w:szCs w:val="20"/>
        </w:rPr>
        <w:tab/>
        <w:t xml:space="preserve">                Table 4. Separated item’s weights from rule</w:t>
      </w:r>
      <w:r w:rsidR="00A47513">
        <w:rPr>
          <w:rFonts w:ascii="Times New Roman" w:hAnsi="Times New Roman" w:cs="Times New Roman"/>
          <w:sz w:val="20"/>
          <w:szCs w:val="20"/>
        </w:rPr>
        <w:t xml:space="preserve"> (R)</w:t>
      </w:r>
    </w:p>
    <w:tbl>
      <w:tblPr>
        <w:tblStyle w:val="TabloKlavuzu"/>
        <w:tblW w:w="0" w:type="auto"/>
        <w:tblInd w:w="846" w:type="dxa"/>
        <w:tblLook w:val="04A0" w:firstRow="1" w:lastRow="0" w:firstColumn="1" w:lastColumn="0" w:noHBand="0" w:noVBand="1"/>
      </w:tblPr>
      <w:tblGrid>
        <w:gridCol w:w="4014"/>
        <w:gridCol w:w="2418"/>
        <w:gridCol w:w="2118"/>
      </w:tblGrid>
      <w:tr w:rsidR="004E6A94" w:rsidTr="003B2C50">
        <w:tc>
          <w:tcPr>
            <w:tcW w:w="4014" w:type="dxa"/>
          </w:tcPr>
          <w:p w:rsidR="004E6A94" w:rsidRPr="00F67944" w:rsidRDefault="004E6A94" w:rsidP="00F67944">
            <w:pPr>
              <w:pStyle w:val="ListeParagraf"/>
              <w:ind w:left="0"/>
              <w:jc w:val="center"/>
              <w:rPr>
                <w:rFonts w:ascii="Times New Roman" w:hAnsi="Times New Roman" w:cs="Times New Roman"/>
                <w:b/>
                <w:sz w:val="20"/>
                <w:szCs w:val="20"/>
              </w:rPr>
            </w:pPr>
            <w:r w:rsidRPr="00F67944">
              <w:rPr>
                <w:rFonts w:ascii="Times New Roman" w:hAnsi="Times New Roman" w:cs="Times New Roman"/>
                <w:b/>
                <w:sz w:val="20"/>
                <w:szCs w:val="20"/>
              </w:rPr>
              <w:t>Separated Items</w:t>
            </w:r>
          </w:p>
        </w:tc>
        <w:tc>
          <w:tcPr>
            <w:tcW w:w="2418" w:type="dxa"/>
          </w:tcPr>
          <w:p w:rsidR="004E6A94" w:rsidRPr="00F67944" w:rsidRDefault="004E6A94" w:rsidP="00F67944">
            <w:pPr>
              <w:pStyle w:val="ListeParagraf"/>
              <w:ind w:left="0"/>
              <w:jc w:val="center"/>
              <w:rPr>
                <w:rFonts w:ascii="Times New Roman" w:hAnsi="Times New Roman" w:cs="Times New Roman"/>
                <w:b/>
                <w:sz w:val="20"/>
                <w:szCs w:val="20"/>
              </w:rPr>
            </w:pPr>
            <w:r w:rsidRPr="00F67944">
              <w:rPr>
                <w:rFonts w:ascii="Times New Roman" w:hAnsi="Times New Roman" w:cs="Times New Roman"/>
                <w:b/>
                <w:sz w:val="20"/>
                <w:szCs w:val="20"/>
              </w:rPr>
              <w:t>Weight</w:t>
            </w:r>
          </w:p>
        </w:tc>
        <w:tc>
          <w:tcPr>
            <w:tcW w:w="2118" w:type="dxa"/>
          </w:tcPr>
          <w:p w:rsidR="004E6A94" w:rsidRPr="00F67944" w:rsidRDefault="004E6A94" w:rsidP="00F67944">
            <w:pPr>
              <w:pStyle w:val="ListeParagraf"/>
              <w:ind w:left="0"/>
              <w:jc w:val="center"/>
              <w:rPr>
                <w:rFonts w:ascii="Times New Roman" w:hAnsi="Times New Roman" w:cs="Times New Roman"/>
                <w:b/>
                <w:sz w:val="20"/>
                <w:szCs w:val="20"/>
              </w:rPr>
            </w:pPr>
            <w:r>
              <w:rPr>
                <w:rFonts w:ascii="Times New Roman" w:hAnsi="Times New Roman" w:cs="Times New Roman"/>
                <w:b/>
                <w:sz w:val="20"/>
                <w:szCs w:val="20"/>
              </w:rPr>
              <w:t>Symbol</w:t>
            </w:r>
          </w:p>
        </w:tc>
      </w:tr>
      <w:tr w:rsidR="004E6A94" w:rsidTr="003B2C50">
        <w:tc>
          <w:tcPr>
            <w:tcW w:w="4014" w:type="dxa"/>
          </w:tcPr>
          <w:p w:rsidR="004E6A94" w:rsidRDefault="004E6A94" w:rsidP="00F67944">
            <w:pPr>
              <w:pStyle w:val="ListeParagraf"/>
              <w:ind w:left="0"/>
              <w:jc w:val="center"/>
              <w:rPr>
                <w:rFonts w:ascii="Times New Roman" w:hAnsi="Times New Roman" w:cs="Times New Roman"/>
                <w:sz w:val="20"/>
                <w:szCs w:val="20"/>
              </w:rPr>
            </w:pPr>
            <w:r w:rsidRPr="00F67944">
              <w:rPr>
                <w:rFonts w:ascii="Times New Roman" w:hAnsi="Times New Roman" w:cs="Times New Roman"/>
                <w:sz w:val="20"/>
                <w:szCs w:val="20"/>
              </w:rPr>
              <w:t>Ğ¡Ğ¾Ğ»ÑÑ€Ğ¸Ñ</w:t>
            </w:r>
          </w:p>
        </w:tc>
        <w:tc>
          <w:tcPr>
            <w:tcW w:w="2418" w:type="dxa"/>
          </w:tcPr>
          <w:p w:rsidR="004E6A94" w:rsidRDefault="004E6A94" w:rsidP="00F67944">
            <w:pPr>
              <w:pStyle w:val="ListeParagraf"/>
              <w:ind w:left="0"/>
              <w:jc w:val="center"/>
              <w:rPr>
                <w:rFonts w:ascii="Times New Roman" w:hAnsi="Times New Roman" w:cs="Times New Roman"/>
                <w:sz w:val="20"/>
                <w:szCs w:val="20"/>
              </w:rPr>
            </w:pPr>
            <w:r w:rsidRPr="00F67944">
              <w:rPr>
                <w:rFonts w:ascii="Times New Roman" w:hAnsi="Times New Roman" w:cs="Times New Roman"/>
                <w:sz w:val="20"/>
                <w:szCs w:val="20"/>
              </w:rPr>
              <w:t>4.138158</w:t>
            </w:r>
          </w:p>
        </w:tc>
        <w:tc>
          <w:tcPr>
            <w:tcW w:w="2118" w:type="dxa"/>
          </w:tcPr>
          <w:p w:rsidR="004E6A94" w:rsidRPr="00F67944" w:rsidRDefault="004E6A94" w:rsidP="00F67944">
            <w:pPr>
              <w:pStyle w:val="ListeParagraf"/>
              <w:ind w:left="0"/>
              <w:jc w:val="center"/>
              <w:rPr>
                <w:rFonts w:ascii="Times New Roman" w:hAnsi="Times New Roman" w:cs="Times New Roman"/>
                <w:sz w:val="20"/>
                <w:szCs w:val="20"/>
              </w:rPr>
            </w:pPr>
            <w:r>
              <w:rPr>
                <w:rFonts w:ascii="Times New Roman" w:hAnsi="Times New Roman" w:cs="Times New Roman"/>
                <w:sz w:val="20"/>
                <w:szCs w:val="20"/>
              </w:rPr>
              <w:t>A</w:t>
            </w:r>
          </w:p>
        </w:tc>
      </w:tr>
      <w:tr w:rsidR="004E6A94" w:rsidTr="003B2C50">
        <w:tc>
          <w:tcPr>
            <w:tcW w:w="4014" w:type="dxa"/>
          </w:tcPr>
          <w:p w:rsidR="004E6A94" w:rsidRDefault="004E6A94" w:rsidP="00F67944">
            <w:pPr>
              <w:pStyle w:val="ListeParagraf"/>
              <w:ind w:left="0"/>
              <w:jc w:val="center"/>
              <w:rPr>
                <w:rFonts w:ascii="Times New Roman" w:hAnsi="Times New Roman" w:cs="Times New Roman"/>
                <w:sz w:val="20"/>
                <w:szCs w:val="20"/>
              </w:rPr>
            </w:pPr>
            <w:r w:rsidRPr="00F67944">
              <w:rPr>
                <w:rFonts w:ascii="Times New Roman" w:hAnsi="Times New Roman" w:cs="Times New Roman"/>
                <w:sz w:val="20"/>
                <w:szCs w:val="20"/>
              </w:rPr>
              <w:t>Monsoon Wedding</w:t>
            </w:r>
          </w:p>
        </w:tc>
        <w:tc>
          <w:tcPr>
            <w:tcW w:w="2418" w:type="dxa"/>
          </w:tcPr>
          <w:p w:rsidR="004E6A94" w:rsidRDefault="004E6A94" w:rsidP="00F67944">
            <w:pPr>
              <w:pStyle w:val="ListeParagraf"/>
              <w:ind w:left="0"/>
              <w:jc w:val="center"/>
              <w:rPr>
                <w:rFonts w:ascii="Times New Roman" w:hAnsi="Times New Roman" w:cs="Times New Roman"/>
                <w:sz w:val="20"/>
                <w:szCs w:val="20"/>
              </w:rPr>
            </w:pPr>
            <w:r w:rsidRPr="00F67944">
              <w:rPr>
                <w:rFonts w:ascii="Times New Roman" w:hAnsi="Times New Roman" w:cs="Times New Roman"/>
                <w:sz w:val="20"/>
                <w:szCs w:val="20"/>
              </w:rPr>
              <w:t>3.706204</w:t>
            </w:r>
          </w:p>
        </w:tc>
        <w:tc>
          <w:tcPr>
            <w:tcW w:w="2118" w:type="dxa"/>
          </w:tcPr>
          <w:p w:rsidR="004E6A94" w:rsidRPr="00F67944" w:rsidRDefault="004E6A94" w:rsidP="00F67944">
            <w:pPr>
              <w:pStyle w:val="ListeParagraf"/>
              <w:ind w:left="0"/>
              <w:jc w:val="center"/>
              <w:rPr>
                <w:rFonts w:ascii="Times New Roman" w:hAnsi="Times New Roman" w:cs="Times New Roman"/>
                <w:sz w:val="20"/>
                <w:szCs w:val="20"/>
              </w:rPr>
            </w:pPr>
            <w:r>
              <w:rPr>
                <w:rFonts w:ascii="Times New Roman" w:hAnsi="Times New Roman" w:cs="Times New Roman"/>
                <w:sz w:val="20"/>
                <w:szCs w:val="20"/>
              </w:rPr>
              <w:t>B</w:t>
            </w:r>
          </w:p>
        </w:tc>
      </w:tr>
      <w:tr w:rsidR="004E6A94" w:rsidTr="003B2C50">
        <w:tc>
          <w:tcPr>
            <w:tcW w:w="4014" w:type="dxa"/>
          </w:tcPr>
          <w:p w:rsidR="004E6A94" w:rsidRDefault="004E6A94" w:rsidP="00F67944">
            <w:pPr>
              <w:pStyle w:val="ListeParagraf"/>
              <w:ind w:left="0"/>
              <w:jc w:val="center"/>
              <w:rPr>
                <w:rFonts w:ascii="Times New Roman" w:hAnsi="Times New Roman" w:cs="Times New Roman"/>
                <w:sz w:val="20"/>
                <w:szCs w:val="20"/>
              </w:rPr>
            </w:pPr>
            <w:r w:rsidRPr="00F67944">
              <w:rPr>
                <w:rFonts w:ascii="Times New Roman" w:hAnsi="Times New Roman" w:cs="Times New Roman"/>
                <w:sz w:val="20"/>
                <w:szCs w:val="20"/>
              </w:rPr>
              <w:t>Terminator 3: Rise of the Machines</w:t>
            </w:r>
          </w:p>
        </w:tc>
        <w:tc>
          <w:tcPr>
            <w:tcW w:w="2418" w:type="dxa"/>
          </w:tcPr>
          <w:p w:rsidR="004E6A94" w:rsidRDefault="004E6A94" w:rsidP="00F67944">
            <w:pPr>
              <w:pStyle w:val="ListeParagraf"/>
              <w:ind w:left="0"/>
              <w:jc w:val="center"/>
              <w:rPr>
                <w:rFonts w:ascii="Times New Roman" w:hAnsi="Times New Roman" w:cs="Times New Roman"/>
                <w:sz w:val="20"/>
                <w:szCs w:val="20"/>
              </w:rPr>
            </w:pPr>
            <w:r w:rsidRPr="00F67944">
              <w:rPr>
                <w:rFonts w:ascii="Times New Roman" w:hAnsi="Times New Roman" w:cs="Times New Roman"/>
                <w:sz w:val="20"/>
                <w:szCs w:val="20"/>
              </w:rPr>
              <w:t>4.256173</w:t>
            </w:r>
          </w:p>
        </w:tc>
        <w:tc>
          <w:tcPr>
            <w:tcW w:w="2118" w:type="dxa"/>
          </w:tcPr>
          <w:p w:rsidR="004E6A94" w:rsidRPr="00F67944" w:rsidRDefault="004E6A94" w:rsidP="00F67944">
            <w:pPr>
              <w:pStyle w:val="ListeParagraf"/>
              <w:ind w:left="0"/>
              <w:jc w:val="center"/>
              <w:rPr>
                <w:rFonts w:ascii="Times New Roman" w:hAnsi="Times New Roman" w:cs="Times New Roman"/>
                <w:sz w:val="20"/>
                <w:szCs w:val="20"/>
              </w:rPr>
            </w:pPr>
            <w:r>
              <w:rPr>
                <w:rFonts w:ascii="Times New Roman" w:hAnsi="Times New Roman" w:cs="Times New Roman"/>
                <w:sz w:val="20"/>
                <w:szCs w:val="20"/>
              </w:rPr>
              <w:t>C</w:t>
            </w:r>
          </w:p>
        </w:tc>
      </w:tr>
    </w:tbl>
    <w:p w:rsidR="003B2C50" w:rsidRDefault="003B2C50" w:rsidP="003B2C50">
      <w:pPr>
        <w:pStyle w:val="ListeParagraf"/>
        <w:ind w:left="1440"/>
        <w:rPr>
          <w:rFonts w:ascii="Times New Roman" w:hAnsi="Times New Roman" w:cs="Times New Roman"/>
          <w:sz w:val="20"/>
          <w:szCs w:val="20"/>
        </w:rPr>
      </w:pPr>
    </w:p>
    <w:p w:rsidR="006259AD" w:rsidRDefault="006259AD" w:rsidP="003B2C50">
      <w:pPr>
        <w:pStyle w:val="ListeParagraf"/>
        <w:numPr>
          <w:ilvl w:val="0"/>
          <w:numId w:val="14"/>
        </w:numPr>
        <w:ind w:left="1267"/>
        <w:rPr>
          <w:rFonts w:ascii="Times New Roman" w:hAnsi="Times New Roman" w:cs="Times New Roman"/>
          <w:sz w:val="20"/>
          <w:szCs w:val="20"/>
        </w:rPr>
      </w:pPr>
      <w:r w:rsidRPr="00B1503D">
        <w:rPr>
          <w:rFonts w:ascii="Times New Roman" w:hAnsi="Times New Roman" w:cs="Times New Roman"/>
          <w:sz w:val="20"/>
          <w:szCs w:val="20"/>
        </w:rPr>
        <w:t>Calculate the transaction weight from each separated item</w:t>
      </w:r>
      <w:r>
        <w:rPr>
          <w:rFonts w:ascii="Times New Roman" w:hAnsi="Times New Roman" w:cs="Times New Roman"/>
          <w:sz w:val="20"/>
          <w:szCs w:val="20"/>
        </w:rPr>
        <w:t>’</w:t>
      </w:r>
      <w:r w:rsidRPr="00B1503D">
        <w:rPr>
          <w:rFonts w:ascii="Times New Roman" w:hAnsi="Times New Roman" w:cs="Times New Roman"/>
          <w:sz w:val="20"/>
          <w:szCs w:val="20"/>
        </w:rPr>
        <w:t>s weight</w:t>
      </w:r>
      <w:r>
        <w:rPr>
          <w:rFonts w:ascii="Times New Roman" w:hAnsi="Times New Roman" w:cs="Times New Roman"/>
          <w:sz w:val="20"/>
          <w:szCs w:val="20"/>
        </w:rPr>
        <w:t>:</w:t>
      </w:r>
    </w:p>
    <w:p w:rsidR="003B2C50" w:rsidRDefault="003B2C50" w:rsidP="003B2C50">
      <w:pPr>
        <w:pStyle w:val="ListeParagraf"/>
        <w:ind w:left="1267"/>
        <w:rPr>
          <w:rFonts w:ascii="Times New Roman" w:hAnsi="Times New Roman" w:cs="Times New Roman"/>
          <w:sz w:val="20"/>
          <w:szCs w:val="20"/>
        </w:rPr>
      </w:pPr>
    </w:p>
    <w:p w:rsidR="002B2DC1" w:rsidRDefault="00C93F8A" w:rsidP="003B2C50">
      <w:pPr>
        <w:pStyle w:val="ListeParagraf"/>
        <w:ind w:left="360" w:firstLine="360"/>
        <w:jc w:val="both"/>
        <w:rPr>
          <w:rFonts w:ascii="Times New Roman" w:hAnsi="Times New Roman" w:cs="Times New Roman"/>
          <w:sz w:val="20"/>
          <w:szCs w:val="20"/>
        </w:rPr>
      </w:pPr>
      <w:r>
        <w:rPr>
          <w:rFonts w:ascii="Times New Roman" w:hAnsi="Times New Roman" w:cs="Times New Roman"/>
          <w:sz w:val="20"/>
          <w:szCs w:val="20"/>
        </w:rPr>
        <w:t>According to the E</w:t>
      </w:r>
      <w:r w:rsidR="002B2DC1">
        <w:rPr>
          <w:rFonts w:ascii="Times New Roman" w:hAnsi="Times New Roman" w:cs="Times New Roman"/>
          <w:sz w:val="20"/>
          <w:szCs w:val="20"/>
        </w:rPr>
        <w:t>quation III,</w:t>
      </w:r>
    </w:p>
    <w:tbl>
      <w:tblPr>
        <w:tblStyle w:val="TabloKlavuzu"/>
        <w:tblpPr w:leftFromText="180" w:rightFromText="180" w:vertAnchor="text" w:horzAnchor="margin" w:tblpXSpec="right" w:tblpY="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087"/>
      </w:tblGrid>
      <w:tr w:rsidR="003B2C50" w:rsidTr="003B2C50">
        <w:tc>
          <w:tcPr>
            <w:tcW w:w="7555" w:type="dxa"/>
          </w:tcPr>
          <w:p w:rsidR="003B2C50" w:rsidRPr="00C93F8A" w:rsidRDefault="003B2C50" w:rsidP="003B2C50">
            <w:pPr>
              <w:rPr>
                <w:rFonts w:ascii="Times New Roman" w:eastAsiaTheme="minorEastAsia" w:hAnsi="Times New Roman" w:cs="Times New Roman"/>
                <w:sz w:val="20"/>
                <w:szCs w:val="20"/>
              </w:rPr>
            </w:pPr>
          </w:p>
          <w:p w:rsidR="003B2C50" w:rsidRPr="00C93F8A" w:rsidRDefault="003B2C50" w:rsidP="003B2C50">
            <w:pPr>
              <w:rPr>
                <w:rFonts w:ascii="Times New Roman" w:eastAsiaTheme="minorEastAsia" w:hAnsi="Times New Roman" w:cs="Times New Roman"/>
                <w:color w:val="000000"/>
                <w:sz w:val="16"/>
                <w:szCs w:val="16"/>
              </w:rPr>
            </w:pPr>
            <m:oMath>
              <m:r>
                <w:rPr>
                  <w:rFonts w:ascii="Cambria Math" w:hAnsi="Cambria Math" w:cs="Times New Roman"/>
                  <w:sz w:val="20"/>
                  <w:szCs w:val="20"/>
                </w:rPr>
                <m:t>weight</m:t>
              </m:r>
              <m:d>
                <m:dPr>
                  <m:ctrlPr>
                    <w:rPr>
                      <w:rFonts w:ascii="Cambria Math" w:hAnsi="Cambria Math" w:cs="Times New Roman"/>
                      <w:i/>
                      <w:sz w:val="20"/>
                      <w:szCs w:val="20"/>
                    </w:rPr>
                  </m:ctrlPr>
                </m:dPr>
                <m:e>
                  <m:r>
                    <w:rPr>
                      <w:rFonts w:ascii="Cambria Math" w:hAnsi="Cambria Math" w:cs="Times New Roman"/>
                      <w:sz w:val="20"/>
                      <w:szCs w:val="20"/>
                    </w:rPr>
                    <m:t>R</m:t>
                  </m:r>
                </m:e>
              </m:d>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weight</m:t>
                  </m:r>
                  <m:d>
                    <m:dPr>
                      <m:ctrlPr>
                        <w:rPr>
                          <w:rFonts w:ascii="Cambria Math" w:hAnsi="Cambria Math" w:cs="Times New Roman"/>
                          <w:i/>
                          <w:sz w:val="20"/>
                          <w:szCs w:val="20"/>
                        </w:rPr>
                      </m:ctrlPr>
                    </m:dPr>
                    <m:e>
                      <m:r>
                        <w:rPr>
                          <w:rFonts w:ascii="Cambria Math" w:hAnsi="Cambria Math" w:cs="Times New Roman"/>
                          <w:sz w:val="20"/>
                          <w:szCs w:val="20"/>
                        </w:rPr>
                        <m:t>A</m:t>
                      </m:r>
                    </m:e>
                  </m:d>
                  <m:r>
                    <w:rPr>
                      <w:rFonts w:ascii="Cambria Math" w:hAnsi="Cambria Math" w:cs="Times New Roman"/>
                      <w:sz w:val="20"/>
                      <w:szCs w:val="20"/>
                    </w:rPr>
                    <m:t>+weight</m:t>
                  </m:r>
                  <m:d>
                    <m:dPr>
                      <m:ctrlPr>
                        <w:rPr>
                          <w:rFonts w:ascii="Cambria Math" w:hAnsi="Cambria Math" w:cs="Times New Roman"/>
                          <w:i/>
                          <w:sz w:val="20"/>
                          <w:szCs w:val="20"/>
                        </w:rPr>
                      </m:ctrlPr>
                    </m:dPr>
                    <m:e>
                      <m:r>
                        <w:rPr>
                          <w:rFonts w:ascii="Cambria Math" w:hAnsi="Cambria Math" w:cs="Times New Roman"/>
                          <w:sz w:val="20"/>
                          <w:szCs w:val="20"/>
                        </w:rPr>
                        <m:t>B</m:t>
                      </m:r>
                    </m:e>
                  </m:d>
                  <m:r>
                    <w:rPr>
                      <w:rFonts w:ascii="Cambria Math" w:hAnsi="Cambria Math" w:cs="Times New Roman"/>
                      <w:sz w:val="20"/>
                      <w:szCs w:val="20"/>
                    </w:rPr>
                    <m:t>+weight</m:t>
                  </m:r>
                  <m:d>
                    <m:dPr>
                      <m:ctrlPr>
                        <w:rPr>
                          <w:rFonts w:ascii="Cambria Math" w:hAnsi="Cambria Math" w:cs="Times New Roman"/>
                          <w:i/>
                          <w:sz w:val="20"/>
                          <w:szCs w:val="20"/>
                        </w:rPr>
                      </m:ctrlPr>
                    </m:dPr>
                    <m:e>
                      <m:r>
                        <w:rPr>
                          <w:rFonts w:ascii="Cambria Math" w:hAnsi="Cambria Math" w:cs="Times New Roman"/>
                          <w:sz w:val="20"/>
                          <w:szCs w:val="20"/>
                        </w:rPr>
                        <m:t>C</m:t>
                      </m:r>
                    </m:e>
                  </m:d>
                </m:num>
                <m:den>
                  <m:r>
                    <w:rPr>
                      <w:rFonts w:ascii="Cambria Math" w:hAnsi="Cambria Math" w:cs="Times New Roman"/>
                      <w:sz w:val="20"/>
                      <w:szCs w:val="20"/>
                    </w:rPr>
                    <m:t>number of item in R</m:t>
                  </m:r>
                </m:den>
              </m:f>
            </m:oMath>
            <w:r>
              <w:rPr>
                <w:rFonts w:ascii="Times New Roman" w:eastAsiaTheme="minorEastAsia" w:hAnsi="Times New Roman" w:cs="Times New Roman"/>
                <w:sz w:val="20"/>
                <w:szCs w:val="20"/>
              </w:rPr>
              <w:t xml:space="preserve"> </w:t>
            </w:r>
            <m:oMath>
              <m:r>
                <w:rPr>
                  <w:rFonts w:ascii="Cambria Math" w:hAnsi="Cambria Math" w:cs="Times New Roman"/>
                  <w:sz w:val="20"/>
                  <w:szCs w:val="20"/>
                </w:rPr>
                <m:t xml:space="preserve"> = </m:t>
              </m:r>
              <m:f>
                <m:fPr>
                  <m:ctrlPr>
                    <w:rPr>
                      <w:rFonts w:ascii="Cambria Math" w:hAnsi="Cambria Math" w:cs="Times New Roman"/>
                      <w:i/>
                      <w:sz w:val="20"/>
                      <w:szCs w:val="20"/>
                    </w:rPr>
                  </m:ctrlPr>
                </m:fPr>
                <m:num>
                  <m:r>
                    <m:rPr>
                      <m:sty m:val="p"/>
                    </m:rPr>
                    <w:rPr>
                      <w:rFonts w:ascii="Cambria Math" w:hAnsi="Cambria Math" w:cs="Times New Roman"/>
                      <w:sz w:val="20"/>
                      <w:szCs w:val="20"/>
                    </w:rPr>
                    <m:t xml:space="preserve">4.138158 </m:t>
                  </m:r>
                  <m:r>
                    <m:rPr>
                      <m:sty m:val="p"/>
                    </m:rPr>
                    <w:rPr>
                      <w:rFonts w:ascii="Cambria Math" w:hAnsi="Times New Roman" w:cs="Times New Roman"/>
                      <w:sz w:val="20"/>
                      <w:szCs w:val="20"/>
                    </w:rPr>
                    <m:t xml:space="preserve">+ </m:t>
                  </m:r>
                  <m:r>
                    <m:rPr>
                      <m:sty m:val="p"/>
                    </m:rPr>
                    <w:rPr>
                      <w:rFonts w:ascii="Cambria Math" w:hAnsi="Cambria Math" w:cs="Times New Roman"/>
                      <w:sz w:val="20"/>
                      <w:szCs w:val="20"/>
                    </w:rPr>
                    <m:t xml:space="preserve">3.706204 + 4.256173 </m:t>
                  </m:r>
                  <m:r>
                    <m:rPr>
                      <m:sty m:val="p"/>
                    </m:rPr>
                    <w:rPr>
                      <w:rFonts w:ascii="Cambria Math" w:hAnsi="Times New Roman" w:cs="Times New Roman"/>
                      <w:sz w:val="20"/>
                      <w:szCs w:val="20"/>
                    </w:rPr>
                    <m:t xml:space="preserve">  </m:t>
                  </m:r>
                </m:num>
                <m:den>
                  <m:r>
                    <w:rPr>
                      <w:rFonts w:ascii="Cambria Math" w:hAnsi="Cambria Math" w:cs="Times New Roman"/>
                      <w:sz w:val="20"/>
                      <w:szCs w:val="20"/>
                    </w:rPr>
                    <m:t>3</m:t>
                  </m:r>
                </m:den>
              </m:f>
              <m:r>
                <w:rPr>
                  <w:rFonts w:ascii="Cambria Math" w:hAnsi="Cambria Math" w:cs="Times New Roman"/>
                  <w:sz w:val="20"/>
                  <w:szCs w:val="20"/>
                </w:rPr>
                <m:t xml:space="preserve"> = </m:t>
              </m:r>
              <m:r>
                <m:rPr>
                  <m:sty m:val="p"/>
                </m:rPr>
                <w:rPr>
                  <w:rFonts w:ascii="Cambria Math" w:hAnsi="Cambria Math" w:cs="Segoe UI"/>
                  <w:color w:val="000000"/>
                  <w:sz w:val="16"/>
                  <w:szCs w:val="16"/>
                </w:rPr>
                <m:t>0.931735</m:t>
              </m:r>
            </m:oMath>
          </w:p>
          <w:p w:rsidR="003B2C50" w:rsidRPr="004E6A94" w:rsidRDefault="003B2C50" w:rsidP="003B2C50">
            <w:pPr>
              <w:rPr>
                <w:rFonts w:ascii="Times New Roman" w:hAnsi="Times New Roman" w:cs="Times New Roman"/>
                <w:sz w:val="20"/>
                <w:szCs w:val="20"/>
              </w:rPr>
            </w:pPr>
          </w:p>
        </w:tc>
        <w:tc>
          <w:tcPr>
            <w:tcW w:w="1087" w:type="dxa"/>
            <w:vAlign w:val="center"/>
          </w:tcPr>
          <w:p w:rsidR="003B2C50" w:rsidRPr="00C93F8A" w:rsidRDefault="003B2C50" w:rsidP="003B2C50">
            <w:pPr>
              <w:jc w:val="right"/>
              <w:rPr>
                <w:rFonts w:ascii="Times New Roman" w:eastAsiaTheme="minorEastAsia" w:hAnsi="Times New Roman" w:cs="Times New Roman"/>
                <w:sz w:val="20"/>
                <w:szCs w:val="20"/>
              </w:rPr>
            </w:pPr>
            <w:r>
              <w:rPr>
                <w:rFonts w:ascii="Times New Roman" w:eastAsiaTheme="minorEastAsia" w:hAnsi="Times New Roman" w:cs="Times New Roman"/>
                <w:sz w:val="20"/>
                <w:szCs w:val="20"/>
              </w:rPr>
              <w:t>IV</w:t>
            </w:r>
          </w:p>
        </w:tc>
      </w:tr>
    </w:tbl>
    <w:p w:rsidR="002B2DC1" w:rsidRPr="002B2DC1" w:rsidRDefault="002B2DC1" w:rsidP="002B2DC1">
      <w:pPr>
        <w:rPr>
          <w:rFonts w:ascii="Times New Roman" w:hAnsi="Times New Roman" w:cs="Times New Roman"/>
          <w:sz w:val="20"/>
          <w:szCs w:val="20"/>
        </w:rPr>
      </w:pPr>
    </w:p>
    <w:p w:rsidR="006259AD" w:rsidRDefault="006259AD" w:rsidP="006259AD">
      <w:pPr>
        <w:pStyle w:val="ListeParagraf"/>
        <w:ind w:left="1440"/>
        <w:rPr>
          <w:rFonts w:ascii="Times New Roman" w:hAnsi="Times New Roman" w:cs="Times New Roman"/>
          <w:sz w:val="20"/>
          <w:szCs w:val="20"/>
        </w:rPr>
      </w:pPr>
    </w:p>
    <w:p w:rsidR="00D22E39" w:rsidRDefault="00A47513" w:rsidP="00D22E39">
      <w:pPr>
        <w:pStyle w:val="ListeParagraf"/>
        <w:ind w:left="1440" w:firstLine="720"/>
        <w:rPr>
          <w:rFonts w:ascii="Times New Roman" w:hAnsi="Times New Roman" w:cs="Times New Roman"/>
          <w:sz w:val="20"/>
          <w:szCs w:val="20"/>
        </w:rPr>
      </w:pPr>
      <w:r>
        <w:rPr>
          <w:rFonts w:ascii="Times New Roman" w:hAnsi="Times New Roman" w:cs="Times New Roman"/>
          <w:sz w:val="20"/>
          <w:szCs w:val="20"/>
        </w:rPr>
        <w:t xml:space="preserve">                     Table 5. Rule with support and weighted support values</w:t>
      </w:r>
    </w:p>
    <w:tbl>
      <w:tblPr>
        <w:tblStyle w:val="TabloKlavuzu"/>
        <w:tblW w:w="0" w:type="auto"/>
        <w:tblInd w:w="846" w:type="dxa"/>
        <w:tblLook w:val="04A0" w:firstRow="1" w:lastRow="0" w:firstColumn="1" w:lastColumn="0" w:noHBand="0" w:noVBand="1"/>
      </w:tblPr>
      <w:tblGrid>
        <w:gridCol w:w="4819"/>
        <w:gridCol w:w="1843"/>
        <w:gridCol w:w="1888"/>
      </w:tblGrid>
      <w:tr w:rsidR="00A47513" w:rsidTr="003B2C50">
        <w:tc>
          <w:tcPr>
            <w:tcW w:w="4819" w:type="dxa"/>
          </w:tcPr>
          <w:p w:rsidR="00C93F8A" w:rsidRPr="00C93F8A" w:rsidRDefault="00C93F8A" w:rsidP="00C93F8A">
            <w:pPr>
              <w:pStyle w:val="ListeParagraf"/>
              <w:ind w:left="0"/>
              <w:jc w:val="center"/>
              <w:rPr>
                <w:rFonts w:ascii="Times New Roman" w:hAnsi="Times New Roman" w:cs="Times New Roman"/>
                <w:b/>
                <w:sz w:val="20"/>
                <w:szCs w:val="20"/>
              </w:rPr>
            </w:pPr>
            <w:r w:rsidRPr="00C93F8A">
              <w:rPr>
                <w:rFonts w:ascii="Times New Roman" w:hAnsi="Times New Roman" w:cs="Times New Roman"/>
                <w:b/>
                <w:sz w:val="20"/>
                <w:szCs w:val="20"/>
              </w:rPr>
              <w:t>Rule</w:t>
            </w:r>
          </w:p>
        </w:tc>
        <w:tc>
          <w:tcPr>
            <w:tcW w:w="1843" w:type="dxa"/>
          </w:tcPr>
          <w:p w:rsidR="00C93F8A" w:rsidRPr="00C93F8A" w:rsidRDefault="00C93F8A" w:rsidP="00C93F8A">
            <w:pPr>
              <w:pStyle w:val="ListeParagraf"/>
              <w:ind w:left="0"/>
              <w:jc w:val="center"/>
              <w:rPr>
                <w:rFonts w:ascii="Times New Roman" w:hAnsi="Times New Roman" w:cs="Times New Roman"/>
                <w:b/>
                <w:sz w:val="20"/>
                <w:szCs w:val="20"/>
              </w:rPr>
            </w:pPr>
            <w:r w:rsidRPr="00C93F8A">
              <w:rPr>
                <w:rFonts w:ascii="Times New Roman" w:hAnsi="Times New Roman" w:cs="Times New Roman"/>
                <w:b/>
                <w:sz w:val="20"/>
                <w:szCs w:val="20"/>
              </w:rPr>
              <w:t>Support</w:t>
            </w:r>
          </w:p>
        </w:tc>
        <w:tc>
          <w:tcPr>
            <w:tcW w:w="1888" w:type="dxa"/>
          </w:tcPr>
          <w:p w:rsidR="00C93F8A" w:rsidRPr="00C93F8A" w:rsidRDefault="00C93F8A" w:rsidP="00C93F8A">
            <w:pPr>
              <w:pStyle w:val="ListeParagraf"/>
              <w:ind w:left="0"/>
              <w:jc w:val="center"/>
              <w:rPr>
                <w:rFonts w:ascii="Times New Roman" w:hAnsi="Times New Roman" w:cs="Times New Roman"/>
                <w:b/>
                <w:sz w:val="20"/>
                <w:szCs w:val="20"/>
              </w:rPr>
            </w:pPr>
            <w:r w:rsidRPr="00C93F8A">
              <w:rPr>
                <w:rFonts w:ascii="Times New Roman" w:hAnsi="Times New Roman" w:cs="Times New Roman"/>
                <w:b/>
                <w:sz w:val="20"/>
                <w:szCs w:val="20"/>
              </w:rPr>
              <w:t>Weighted Support</w:t>
            </w:r>
          </w:p>
        </w:tc>
      </w:tr>
      <w:tr w:rsidR="00A47513" w:rsidTr="003B2C50">
        <w:tc>
          <w:tcPr>
            <w:tcW w:w="4819" w:type="dxa"/>
          </w:tcPr>
          <w:p w:rsidR="00A47513" w:rsidRDefault="00A47513" w:rsidP="00A47513">
            <w:pPr>
              <w:jc w:val="center"/>
              <w:rPr>
                <w:rFonts w:ascii="Times New Roman" w:hAnsi="Times New Roman" w:cs="Times New Roman"/>
                <w:sz w:val="20"/>
                <w:szCs w:val="20"/>
              </w:rPr>
            </w:pPr>
            <w:r w:rsidRPr="00B565E6">
              <w:rPr>
                <w:rFonts w:ascii="Times New Roman" w:hAnsi="Times New Roman" w:cs="Times New Roman"/>
                <w:sz w:val="20"/>
                <w:szCs w:val="20"/>
              </w:rPr>
              <w:t>{Monsoon Wedding,</w:t>
            </w:r>
            <w:r>
              <w:rPr>
                <w:rFonts w:ascii="Times New Roman" w:hAnsi="Times New Roman" w:cs="Times New Roman"/>
                <w:sz w:val="20"/>
                <w:szCs w:val="20"/>
              </w:rPr>
              <w:t xml:space="preserve"> </w:t>
            </w:r>
            <w:r w:rsidRPr="00B565E6">
              <w:rPr>
                <w:rFonts w:ascii="Times New Roman" w:hAnsi="Times New Roman" w:cs="Times New Roman"/>
                <w:sz w:val="20"/>
                <w:szCs w:val="20"/>
              </w:rPr>
              <w:t>Terminator 3: Rise of the Machines} =&gt; {Ğ¡Ğ¾Ğ»ÑÑ€Ğ¸Ñ}</w:t>
            </w:r>
          </w:p>
        </w:tc>
        <w:tc>
          <w:tcPr>
            <w:tcW w:w="1843" w:type="dxa"/>
            <w:vAlign w:val="center"/>
          </w:tcPr>
          <w:p w:rsidR="00A47513" w:rsidRDefault="00A47513" w:rsidP="00A47513">
            <w:pPr>
              <w:jc w:val="center"/>
              <w:rPr>
                <w:rFonts w:ascii="Times New Roman" w:hAnsi="Times New Roman" w:cs="Times New Roman"/>
                <w:sz w:val="20"/>
                <w:szCs w:val="20"/>
              </w:rPr>
            </w:pPr>
            <w:r>
              <w:rPr>
                <w:rFonts w:ascii="Segoe UI" w:hAnsi="Segoe UI" w:cs="Segoe UI"/>
                <w:color w:val="000000"/>
                <w:sz w:val="16"/>
                <w:szCs w:val="16"/>
              </w:rPr>
              <w:t>0.2309985</w:t>
            </w:r>
          </w:p>
        </w:tc>
        <w:tc>
          <w:tcPr>
            <w:tcW w:w="1888" w:type="dxa"/>
            <w:vAlign w:val="center"/>
          </w:tcPr>
          <w:p w:rsidR="00A47513" w:rsidRPr="00A47513" w:rsidRDefault="00A47513" w:rsidP="00A47513">
            <w:pPr>
              <w:jc w:val="center"/>
              <w:rPr>
                <w:rFonts w:ascii="Segoe UI" w:hAnsi="Segoe UI" w:cs="Segoe UI"/>
                <w:color w:val="000000"/>
                <w:sz w:val="16"/>
                <w:szCs w:val="16"/>
              </w:rPr>
            </w:pPr>
            <w:r w:rsidRPr="00A47513">
              <w:rPr>
                <w:rFonts w:ascii="Segoe UI" w:hAnsi="Segoe UI" w:cs="Segoe UI"/>
                <w:color w:val="000000"/>
                <w:sz w:val="16"/>
                <w:szCs w:val="16"/>
              </w:rPr>
              <w:t>0.931735</w:t>
            </w:r>
          </w:p>
        </w:tc>
      </w:tr>
    </w:tbl>
    <w:p w:rsidR="00D22E39" w:rsidRDefault="00D22E39" w:rsidP="00D22E39">
      <w:pPr>
        <w:pStyle w:val="ListeParagraf"/>
        <w:ind w:left="1440" w:firstLine="720"/>
        <w:rPr>
          <w:rFonts w:ascii="Times New Roman" w:hAnsi="Times New Roman" w:cs="Times New Roman"/>
          <w:sz w:val="20"/>
          <w:szCs w:val="20"/>
        </w:rPr>
      </w:pPr>
    </w:p>
    <w:p w:rsidR="00A47513" w:rsidRDefault="00A47513" w:rsidP="00D22E39">
      <w:pPr>
        <w:pStyle w:val="ListeParagraf"/>
        <w:ind w:left="1440" w:firstLine="720"/>
        <w:rPr>
          <w:rFonts w:ascii="Times New Roman" w:hAnsi="Times New Roman" w:cs="Times New Roman"/>
          <w:sz w:val="20"/>
          <w:szCs w:val="20"/>
        </w:rPr>
      </w:pPr>
    </w:p>
    <w:p w:rsidR="002D3B98" w:rsidRDefault="00A47513" w:rsidP="003B2C50">
      <w:pPr>
        <w:pStyle w:val="ListeParagraf"/>
        <w:numPr>
          <w:ilvl w:val="0"/>
          <w:numId w:val="14"/>
        </w:numPr>
        <w:ind w:left="1267"/>
        <w:jc w:val="both"/>
        <w:rPr>
          <w:rFonts w:ascii="Times New Roman" w:hAnsi="Times New Roman" w:cs="Times New Roman"/>
          <w:sz w:val="20"/>
          <w:szCs w:val="20"/>
        </w:rPr>
      </w:pPr>
      <w:r>
        <w:rPr>
          <w:rFonts w:ascii="Times New Roman" w:hAnsi="Times New Roman" w:cs="Times New Roman"/>
          <w:sz w:val="20"/>
          <w:szCs w:val="20"/>
        </w:rPr>
        <w:t>T</w:t>
      </w:r>
      <w:r w:rsidRPr="00A47513">
        <w:rPr>
          <w:rFonts w:ascii="Times New Roman" w:hAnsi="Times New Roman" w:cs="Times New Roman"/>
          <w:sz w:val="20"/>
          <w:szCs w:val="20"/>
        </w:rPr>
        <w:t>he weighted support is normalized and finally the weighted support rules that are below the minimum support value are eliminated.</w:t>
      </w:r>
    </w:p>
    <w:p w:rsidR="00624D16" w:rsidRDefault="00624D16" w:rsidP="00624D16">
      <w:pPr>
        <w:jc w:val="both"/>
        <w:rPr>
          <w:rFonts w:ascii="Times New Roman" w:hAnsi="Times New Roman" w:cs="Times New Roman"/>
          <w:sz w:val="20"/>
          <w:szCs w:val="20"/>
        </w:rPr>
      </w:pPr>
    </w:p>
    <w:p w:rsidR="00624D16" w:rsidRPr="00253322" w:rsidRDefault="00624D16" w:rsidP="00586B27">
      <w:pPr>
        <w:pStyle w:val="Balk2"/>
        <w:numPr>
          <w:ilvl w:val="1"/>
          <w:numId w:val="5"/>
        </w:numPr>
        <w:rPr>
          <w:rFonts w:ascii="Times New Roman" w:hAnsi="Times New Roman" w:cs="Times New Roman"/>
          <w:b/>
          <w:color w:val="auto"/>
          <w:sz w:val="22"/>
          <w:szCs w:val="22"/>
        </w:rPr>
      </w:pPr>
      <w:r w:rsidRPr="00253322">
        <w:rPr>
          <w:rFonts w:ascii="Times New Roman" w:hAnsi="Times New Roman" w:cs="Times New Roman"/>
          <w:b/>
          <w:color w:val="auto"/>
          <w:sz w:val="22"/>
          <w:szCs w:val="22"/>
        </w:rPr>
        <w:t>Pre-Processed Approach</w:t>
      </w:r>
    </w:p>
    <w:p w:rsidR="00586B27" w:rsidRPr="00586B27" w:rsidRDefault="00586B27" w:rsidP="00586B27">
      <w:pPr>
        <w:spacing w:after="0"/>
      </w:pPr>
    </w:p>
    <w:p w:rsidR="00586B27" w:rsidRPr="00586B27" w:rsidRDefault="00586B27" w:rsidP="003B2C50">
      <w:pPr>
        <w:pStyle w:val="ListeParagraf"/>
        <w:ind w:left="360" w:firstLine="360"/>
        <w:jc w:val="both"/>
        <w:rPr>
          <w:rFonts w:ascii="Times New Roman" w:hAnsi="Times New Roman" w:cs="Times New Roman"/>
          <w:sz w:val="20"/>
          <w:szCs w:val="20"/>
        </w:rPr>
      </w:pPr>
      <w:r>
        <w:rPr>
          <w:rFonts w:ascii="Times New Roman" w:hAnsi="Times New Roman" w:cs="Times New Roman"/>
          <w:sz w:val="20"/>
          <w:szCs w:val="20"/>
        </w:rPr>
        <w:t>Unlike the post-processed ap</w:t>
      </w:r>
      <w:r w:rsidR="00825830">
        <w:rPr>
          <w:rFonts w:ascii="Times New Roman" w:hAnsi="Times New Roman" w:cs="Times New Roman"/>
          <w:sz w:val="20"/>
          <w:szCs w:val="20"/>
        </w:rPr>
        <w:t>p</w:t>
      </w:r>
      <w:r>
        <w:rPr>
          <w:rFonts w:ascii="Times New Roman" w:hAnsi="Times New Roman" w:cs="Times New Roman"/>
          <w:sz w:val="20"/>
          <w:szCs w:val="20"/>
        </w:rPr>
        <w:t>roach</w:t>
      </w:r>
      <w:r w:rsidRPr="00586B27">
        <w:rPr>
          <w:rFonts w:ascii="Times New Roman" w:hAnsi="Times New Roman" w:cs="Times New Roman"/>
          <w:sz w:val="20"/>
          <w:szCs w:val="20"/>
        </w:rPr>
        <w:t xml:space="preserve">, the </w:t>
      </w:r>
      <w:r w:rsidR="00825830">
        <w:rPr>
          <w:rFonts w:ascii="Times New Roman" w:hAnsi="Times New Roman" w:cs="Times New Roman"/>
          <w:sz w:val="20"/>
          <w:szCs w:val="20"/>
        </w:rPr>
        <w:t>pre-process approach</w:t>
      </w:r>
      <w:r w:rsidRPr="00586B27">
        <w:rPr>
          <w:rFonts w:ascii="Times New Roman" w:hAnsi="Times New Roman" w:cs="Times New Roman"/>
          <w:sz w:val="20"/>
          <w:szCs w:val="20"/>
        </w:rPr>
        <w:t xml:space="preserve"> uses the w</w:t>
      </w:r>
      <w:r w:rsidR="00825830">
        <w:rPr>
          <w:rFonts w:ascii="Times New Roman" w:hAnsi="Times New Roman" w:cs="Times New Roman"/>
          <w:sz w:val="20"/>
          <w:szCs w:val="20"/>
        </w:rPr>
        <w:t xml:space="preserve">eighted </w:t>
      </w:r>
      <w:proofErr w:type="spellStart"/>
      <w:r w:rsidR="00825830">
        <w:rPr>
          <w:rFonts w:ascii="Times New Roman" w:hAnsi="Times New Roman" w:cs="Times New Roman"/>
          <w:sz w:val="20"/>
          <w:szCs w:val="20"/>
        </w:rPr>
        <w:t>eclat</w:t>
      </w:r>
      <w:proofErr w:type="spellEnd"/>
      <w:r w:rsidR="00825830">
        <w:rPr>
          <w:rFonts w:ascii="Times New Roman" w:hAnsi="Times New Roman" w:cs="Times New Roman"/>
          <w:sz w:val="20"/>
          <w:szCs w:val="20"/>
        </w:rPr>
        <w:t xml:space="preserve"> (</w:t>
      </w:r>
      <w:proofErr w:type="spellStart"/>
      <w:r w:rsidR="00825830">
        <w:rPr>
          <w:rFonts w:ascii="Times New Roman" w:hAnsi="Times New Roman" w:cs="Times New Roman"/>
          <w:sz w:val="20"/>
          <w:szCs w:val="20"/>
        </w:rPr>
        <w:t>Weclat</w:t>
      </w:r>
      <w:proofErr w:type="spellEnd"/>
      <w:r w:rsidR="00825830">
        <w:rPr>
          <w:rFonts w:ascii="Times New Roman" w:hAnsi="Times New Roman" w:cs="Times New Roman"/>
          <w:sz w:val="20"/>
          <w:szCs w:val="20"/>
        </w:rPr>
        <w:t xml:space="preserve">) algorithm. The </w:t>
      </w:r>
      <w:proofErr w:type="spellStart"/>
      <w:r w:rsidR="00825830">
        <w:rPr>
          <w:rFonts w:ascii="Times New Roman" w:hAnsi="Times New Roman" w:cs="Times New Roman"/>
          <w:sz w:val="20"/>
          <w:szCs w:val="20"/>
        </w:rPr>
        <w:t>W</w:t>
      </w:r>
      <w:r w:rsidRPr="00586B27">
        <w:rPr>
          <w:rFonts w:ascii="Times New Roman" w:hAnsi="Times New Roman" w:cs="Times New Roman"/>
          <w:sz w:val="20"/>
          <w:szCs w:val="20"/>
        </w:rPr>
        <w:t>eclat</w:t>
      </w:r>
      <w:proofErr w:type="spellEnd"/>
      <w:r w:rsidRPr="00586B27">
        <w:rPr>
          <w:rFonts w:ascii="Times New Roman" w:hAnsi="Times New Roman" w:cs="Times New Roman"/>
          <w:sz w:val="20"/>
          <w:szCs w:val="20"/>
        </w:rPr>
        <w:t xml:space="preserve"> algorithm generates rules based on process weights.</w:t>
      </w:r>
      <w:r w:rsidR="00825830">
        <w:rPr>
          <w:rFonts w:ascii="Times New Roman" w:hAnsi="Times New Roman" w:cs="Times New Roman"/>
          <w:sz w:val="20"/>
          <w:szCs w:val="20"/>
        </w:rPr>
        <w:t xml:space="preserve"> In other words, with the </w:t>
      </w:r>
      <w:proofErr w:type="spellStart"/>
      <w:r w:rsidR="00825830">
        <w:rPr>
          <w:rFonts w:ascii="Times New Roman" w:hAnsi="Times New Roman" w:cs="Times New Roman"/>
          <w:sz w:val="20"/>
          <w:szCs w:val="20"/>
        </w:rPr>
        <w:t>W</w:t>
      </w:r>
      <w:r w:rsidR="00825830" w:rsidRPr="00825830">
        <w:rPr>
          <w:rFonts w:ascii="Times New Roman" w:hAnsi="Times New Roman" w:cs="Times New Roman"/>
          <w:sz w:val="20"/>
          <w:szCs w:val="20"/>
        </w:rPr>
        <w:t>eclat</w:t>
      </w:r>
      <w:proofErr w:type="spellEnd"/>
      <w:r w:rsidR="00825830" w:rsidRPr="00825830">
        <w:rPr>
          <w:rFonts w:ascii="Times New Roman" w:hAnsi="Times New Roman" w:cs="Times New Roman"/>
          <w:sz w:val="20"/>
          <w:szCs w:val="20"/>
        </w:rPr>
        <w:t xml:space="preserve"> algorithm more rules tha</w:t>
      </w:r>
      <w:r w:rsidR="00825830">
        <w:rPr>
          <w:rFonts w:ascii="Times New Roman" w:hAnsi="Times New Roman" w:cs="Times New Roman"/>
          <w:sz w:val="20"/>
          <w:szCs w:val="20"/>
        </w:rPr>
        <w:t xml:space="preserve">n the number of rules from the </w:t>
      </w:r>
      <w:proofErr w:type="spellStart"/>
      <w:r w:rsidR="00825830">
        <w:rPr>
          <w:rFonts w:ascii="Times New Roman" w:hAnsi="Times New Roman" w:cs="Times New Roman"/>
          <w:sz w:val="20"/>
          <w:szCs w:val="20"/>
        </w:rPr>
        <w:t>E</w:t>
      </w:r>
      <w:r w:rsidR="00825830" w:rsidRPr="00825830">
        <w:rPr>
          <w:rFonts w:ascii="Times New Roman" w:hAnsi="Times New Roman" w:cs="Times New Roman"/>
          <w:sz w:val="20"/>
          <w:szCs w:val="20"/>
        </w:rPr>
        <w:t>clat</w:t>
      </w:r>
      <w:proofErr w:type="spellEnd"/>
      <w:r w:rsidR="00825830" w:rsidRPr="00825830">
        <w:rPr>
          <w:rFonts w:ascii="Times New Roman" w:hAnsi="Times New Roman" w:cs="Times New Roman"/>
          <w:sz w:val="20"/>
          <w:szCs w:val="20"/>
        </w:rPr>
        <w:t xml:space="preserve"> algorithm can be obtain</w:t>
      </w:r>
      <w:r w:rsidR="00825830">
        <w:rPr>
          <w:rFonts w:ascii="Times New Roman" w:hAnsi="Times New Roman" w:cs="Times New Roman"/>
          <w:sz w:val="20"/>
          <w:szCs w:val="20"/>
        </w:rPr>
        <w:t>ed. T</w:t>
      </w:r>
      <w:r w:rsidR="00825830" w:rsidRPr="00825830">
        <w:rPr>
          <w:rFonts w:ascii="Times New Roman" w:hAnsi="Times New Roman" w:cs="Times New Roman"/>
          <w:sz w:val="20"/>
          <w:szCs w:val="20"/>
        </w:rPr>
        <w:t>his is not possible in the first approach.</w:t>
      </w:r>
      <w:r w:rsidR="00825830">
        <w:rPr>
          <w:rFonts w:ascii="Times New Roman" w:hAnsi="Times New Roman" w:cs="Times New Roman"/>
          <w:sz w:val="20"/>
          <w:szCs w:val="20"/>
        </w:rPr>
        <w:tab/>
      </w:r>
    </w:p>
    <w:p w:rsidR="00D81382" w:rsidRDefault="00D81382" w:rsidP="00AB41D7">
      <w:pPr>
        <w:pStyle w:val="ListeParagraf"/>
        <w:numPr>
          <w:ilvl w:val="0"/>
          <w:numId w:val="16"/>
        </w:numPr>
        <w:jc w:val="both"/>
        <w:rPr>
          <w:rFonts w:ascii="Times New Roman" w:hAnsi="Times New Roman" w:cs="Times New Roman"/>
          <w:sz w:val="20"/>
          <w:szCs w:val="20"/>
        </w:rPr>
      </w:pPr>
      <w:r w:rsidRPr="00AB41D7">
        <w:rPr>
          <w:rFonts w:ascii="Times New Roman" w:hAnsi="Times New Roman" w:cs="Times New Roman"/>
          <w:sz w:val="20"/>
          <w:szCs w:val="20"/>
        </w:rPr>
        <w:t>A</w:t>
      </w:r>
      <w:r w:rsidR="00AB41D7" w:rsidRPr="00AB41D7">
        <w:rPr>
          <w:rFonts w:ascii="Times New Roman" w:hAnsi="Times New Roman" w:cs="Times New Roman"/>
          <w:sz w:val="20"/>
          <w:szCs w:val="20"/>
        </w:rPr>
        <w:t xml:space="preserve">ssign weight values to items; </w:t>
      </w:r>
      <w:r w:rsidRPr="00AB41D7">
        <w:rPr>
          <w:rFonts w:ascii="Times New Roman" w:hAnsi="Times New Roman" w:cs="Times New Roman"/>
          <w:sz w:val="20"/>
          <w:szCs w:val="20"/>
        </w:rPr>
        <w:t>Weights are assigned in the same way as in the first approach, as shown in Table 2.</w:t>
      </w:r>
    </w:p>
    <w:p w:rsidR="00AB41D7" w:rsidRPr="00AB41D7" w:rsidRDefault="00AB41D7" w:rsidP="00AB41D7">
      <w:pPr>
        <w:pStyle w:val="ListeParagraf"/>
        <w:ind w:left="1440"/>
        <w:jc w:val="both"/>
        <w:rPr>
          <w:rFonts w:ascii="Times New Roman" w:hAnsi="Times New Roman" w:cs="Times New Roman"/>
          <w:sz w:val="20"/>
          <w:szCs w:val="20"/>
        </w:rPr>
      </w:pPr>
    </w:p>
    <w:p w:rsidR="00D81382" w:rsidRDefault="00D81382" w:rsidP="00AB41D7">
      <w:pPr>
        <w:pStyle w:val="ListeParagraf"/>
        <w:numPr>
          <w:ilvl w:val="0"/>
          <w:numId w:val="16"/>
        </w:numPr>
        <w:jc w:val="both"/>
        <w:rPr>
          <w:rFonts w:ascii="Times New Roman" w:hAnsi="Times New Roman" w:cs="Times New Roman"/>
          <w:sz w:val="20"/>
          <w:szCs w:val="20"/>
        </w:rPr>
      </w:pPr>
      <w:r w:rsidRPr="00D81382">
        <w:rPr>
          <w:rFonts w:ascii="Times New Roman" w:hAnsi="Times New Roman" w:cs="Times New Roman"/>
          <w:sz w:val="20"/>
          <w:szCs w:val="20"/>
        </w:rPr>
        <w:t>The process weight is calculated as shown in Equations 3 and 4.</w:t>
      </w:r>
    </w:p>
    <w:p w:rsidR="00D81382" w:rsidRDefault="00D81382" w:rsidP="00D81382">
      <w:pPr>
        <w:pStyle w:val="ListeParagraf"/>
        <w:ind w:left="2160"/>
        <w:jc w:val="both"/>
        <w:rPr>
          <w:rFonts w:ascii="Times New Roman" w:hAnsi="Times New Roman" w:cs="Times New Roman"/>
          <w:sz w:val="20"/>
          <w:szCs w:val="20"/>
        </w:rPr>
      </w:pPr>
    </w:p>
    <w:p w:rsidR="00D81382" w:rsidRDefault="00D81382" w:rsidP="00AB41D7">
      <w:pPr>
        <w:pStyle w:val="ListeParagraf"/>
        <w:numPr>
          <w:ilvl w:val="0"/>
          <w:numId w:val="16"/>
        </w:numPr>
        <w:jc w:val="both"/>
        <w:rPr>
          <w:rFonts w:ascii="Times New Roman" w:hAnsi="Times New Roman" w:cs="Times New Roman"/>
          <w:sz w:val="20"/>
          <w:szCs w:val="20"/>
        </w:rPr>
      </w:pPr>
      <w:r>
        <w:rPr>
          <w:rFonts w:ascii="Times New Roman" w:hAnsi="Times New Roman" w:cs="Times New Roman"/>
          <w:sz w:val="20"/>
          <w:szCs w:val="20"/>
        </w:rPr>
        <w:t>M</w:t>
      </w:r>
      <w:r w:rsidRPr="00D81382">
        <w:rPr>
          <w:rFonts w:ascii="Times New Roman" w:hAnsi="Times New Roman" w:cs="Times New Roman"/>
          <w:sz w:val="20"/>
          <w:szCs w:val="20"/>
        </w:rPr>
        <w:t>inimum weighted support is determined since the transaction is carried out directly from the weighted support.</w:t>
      </w:r>
    </w:p>
    <w:p w:rsidR="00D81382" w:rsidRPr="00D81382" w:rsidRDefault="00D81382" w:rsidP="00D81382">
      <w:pPr>
        <w:pStyle w:val="ListeParagraf"/>
        <w:rPr>
          <w:rFonts w:ascii="Times New Roman" w:hAnsi="Times New Roman" w:cs="Times New Roman"/>
          <w:sz w:val="20"/>
          <w:szCs w:val="20"/>
        </w:rPr>
      </w:pPr>
    </w:p>
    <w:p w:rsidR="00D81382" w:rsidRDefault="00D81382" w:rsidP="00AB41D7">
      <w:pPr>
        <w:pStyle w:val="ListeParagraf"/>
        <w:numPr>
          <w:ilvl w:val="0"/>
          <w:numId w:val="16"/>
        </w:numPr>
        <w:jc w:val="both"/>
        <w:rPr>
          <w:rFonts w:ascii="Times New Roman" w:hAnsi="Times New Roman" w:cs="Times New Roman"/>
          <w:sz w:val="20"/>
          <w:szCs w:val="20"/>
        </w:rPr>
      </w:pPr>
      <w:r>
        <w:rPr>
          <w:rFonts w:ascii="Times New Roman" w:hAnsi="Times New Roman" w:cs="Times New Roman"/>
          <w:sz w:val="20"/>
          <w:szCs w:val="20"/>
        </w:rPr>
        <w:t xml:space="preserve">Run </w:t>
      </w:r>
      <w:proofErr w:type="spellStart"/>
      <w:r>
        <w:rPr>
          <w:rFonts w:ascii="Times New Roman" w:hAnsi="Times New Roman" w:cs="Times New Roman"/>
          <w:sz w:val="20"/>
          <w:szCs w:val="20"/>
        </w:rPr>
        <w:t>Weclat</w:t>
      </w:r>
      <w:proofErr w:type="spellEnd"/>
      <w:r>
        <w:rPr>
          <w:rFonts w:ascii="Times New Roman" w:hAnsi="Times New Roman" w:cs="Times New Roman"/>
          <w:sz w:val="20"/>
          <w:szCs w:val="20"/>
        </w:rPr>
        <w:t xml:space="preserve"> algorithm then gain rules:</w:t>
      </w:r>
    </w:p>
    <w:p w:rsidR="004344DC" w:rsidRDefault="004344DC" w:rsidP="004344DC">
      <w:pPr>
        <w:pStyle w:val="ListeParagraf"/>
        <w:rPr>
          <w:rFonts w:ascii="Times New Roman" w:hAnsi="Times New Roman" w:cs="Times New Roman"/>
          <w:sz w:val="20"/>
          <w:szCs w:val="20"/>
        </w:rPr>
      </w:pPr>
    </w:p>
    <w:p w:rsidR="004344DC" w:rsidRPr="004344DC" w:rsidRDefault="004344DC" w:rsidP="004344DC">
      <w:pPr>
        <w:pStyle w:val="ListeParagraf"/>
        <w:ind w:left="3600"/>
        <w:rPr>
          <w:rFonts w:ascii="Times New Roman" w:hAnsi="Times New Roman" w:cs="Times New Roman"/>
          <w:sz w:val="20"/>
          <w:szCs w:val="20"/>
        </w:rPr>
      </w:pPr>
      <w:r>
        <w:rPr>
          <w:rFonts w:ascii="Times New Roman" w:hAnsi="Times New Roman" w:cs="Times New Roman"/>
          <w:sz w:val="20"/>
          <w:szCs w:val="20"/>
        </w:rPr>
        <w:t xml:space="preserve">Table 6.  sample of rule from </w:t>
      </w:r>
      <w:proofErr w:type="spellStart"/>
      <w:r>
        <w:rPr>
          <w:rFonts w:ascii="Times New Roman" w:hAnsi="Times New Roman" w:cs="Times New Roman"/>
          <w:sz w:val="20"/>
          <w:szCs w:val="20"/>
        </w:rPr>
        <w:t>Weclat</w:t>
      </w:r>
      <w:proofErr w:type="spellEnd"/>
      <w:r>
        <w:rPr>
          <w:rFonts w:ascii="Times New Roman" w:hAnsi="Times New Roman" w:cs="Times New Roman"/>
          <w:sz w:val="20"/>
          <w:szCs w:val="20"/>
        </w:rPr>
        <w:t xml:space="preserve"> algorithm</w:t>
      </w:r>
    </w:p>
    <w:tbl>
      <w:tblPr>
        <w:tblStyle w:val="TabloKlavuzu"/>
        <w:tblW w:w="0" w:type="auto"/>
        <w:tblInd w:w="846" w:type="dxa"/>
        <w:tblLook w:val="04A0" w:firstRow="1" w:lastRow="0" w:firstColumn="1" w:lastColumn="0" w:noHBand="0" w:noVBand="1"/>
      </w:tblPr>
      <w:tblGrid>
        <w:gridCol w:w="5386"/>
        <w:gridCol w:w="1856"/>
        <w:gridCol w:w="1308"/>
      </w:tblGrid>
      <w:tr w:rsidR="004344DC" w:rsidTr="00AB41D7">
        <w:tc>
          <w:tcPr>
            <w:tcW w:w="5386" w:type="dxa"/>
          </w:tcPr>
          <w:p w:rsidR="004344DC" w:rsidRPr="004344DC" w:rsidRDefault="004344DC" w:rsidP="004344DC">
            <w:pPr>
              <w:pStyle w:val="ListeParagraf"/>
              <w:ind w:left="0"/>
              <w:jc w:val="center"/>
              <w:rPr>
                <w:rFonts w:ascii="Times New Roman" w:hAnsi="Times New Roman" w:cs="Times New Roman"/>
                <w:b/>
                <w:sz w:val="20"/>
                <w:szCs w:val="20"/>
              </w:rPr>
            </w:pPr>
            <w:r>
              <w:rPr>
                <w:rFonts w:ascii="Times New Roman" w:hAnsi="Times New Roman" w:cs="Times New Roman"/>
                <w:b/>
                <w:sz w:val="20"/>
                <w:szCs w:val="20"/>
              </w:rPr>
              <w:t>Rule</w:t>
            </w:r>
          </w:p>
        </w:tc>
        <w:tc>
          <w:tcPr>
            <w:tcW w:w="1856" w:type="dxa"/>
          </w:tcPr>
          <w:p w:rsidR="004344DC" w:rsidRPr="004344DC" w:rsidRDefault="004344DC" w:rsidP="004344DC">
            <w:pPr>
              <w:pStyle w:val="ListeParagraf"/>
              <w:ind w:left="0"/>
              <w:jc w:val="center"/>
              <w:rPr>
                <w:rFonts w:ascii="Times New Roman" w:hAnsi="Times New Roman" w:cs="Times New Roman"/>
                <w:b/>
                <w:sz w:val="20"/>
                <w:szCs w:val="20"/>
              </w:rPr>
            </w:pPr>
            <w:r>
              <w:rPr>
                <w:rFonts w:ascii="Times New Roman" w:hAnsi="Times New Roman" w:cs="Times New Roman"/>
                <w:b/>
                <w:sz w:val="20"/>
                <w:szCs w:val="20"/>
              </w:rPr>
              <w:t xml:space="preserve">Weighted </w:t>
            </w:r>
            <w:r w:rsidRPr="004344DC">
              <w:rPr>
                <w:rFonts w:ascii="Times New Roman" w:hAnsi="Times New Roman" w:cs="Times New Roman"/>
                <w:b/>
                <w:sz w:val="20"/>
                <w:szCs w:val="20"/>
              </w:rPr>
              <w:t>Support</w:t>
            </w:r>
          </w:p>
        </w:tc>
        <w:tc>
          <w:tcPr>
            <w:tcW w:w="1308" w:type="dxa"/>
          </w:tcPr>
          <w:p w:rsidR="004344DC" w:rsidRPr="004344DC" w:rsidRDefault="004344DC" w:rsidP="004344DC">
            <w:pPr>
              <w:pStyle w:val="ListeParagraf"/>
              <w:ind w:left="0"/>
              <w:jc w:val="center"/>
              <w:rPr>
                <w:rFonts w:ascii="Times New Roman" w:hAnsi="Times New Roman" w:cs="Times New Roman"/>
                <w:b/>
                <w:sz w:val="20"/>
                <w:szCs w:val="20"/>
              </w:rPr>
            </w:pPr>
            <w:r w:rsidRPr="004344DC">
              <w:rPr>
                <w:rFonts w:ascii="Times New Roman" w:hAnsi="Times New Roman" w:cs="Times New Roman"/>
                <w:b/>
                <w:sz w:val="20"/>
                <w:szCs w:val="20"/>
              </w:rPr>
              <w:t>Confidence</w:t>
            </w:r>
          </w:p>
        </w:tc>
      </w:tr>
      <w:tr w:rsidR="004344DC" w:rsidTr="00AB41D7">
        <w:tc>
          <w:tcPr>
            <w:tcW w:w="5386" w:type="dxa"/>
          </w:tcPr>
          <w:p w:rsidR="004344DC" w:rsidRDefault="004344DC" w:rsidP="004344DC">
            <w:pPr>
              <w:pStyle w:val="ListeParagraf"/>
              <w:ind w:left="0"/>
              <w:jc w:val="center"/>
              <w:rPr>
                <w:rFonts w:ascii="Times New Roman" w:hAnsi="Times New Roman" w:cs="Times New Roman"/>
                <w:sz w:val="20"/>
                <w:szCs w:val="20"/>
              </w:rPr>
            </w:pPr>
            <w:r w:rsidRPr="004344DC">
              <w:rPr>
                <w:rFonts w:ascii="Times New Roman" w:hAnsi="Times New Roman" w:cs="Times New Roman"/>
                <w:sz w:val="20"/>
                <w:szCs w:val="20"/>
              </w:rPr>
              <w:t>{Monsoon Wedding,</w:t>
            </w:r>
            <w:r>
              <w:rPr>
                <w:rFonts w:ascii="Times New Roman" w:hAnsi="Times New Roman" w:cs="Times New Roman"/>
                <w:sz w:val="20"/>
                <w:szCs w:val="20"/>
              </w:rPr>
              <w:t xml:space="preserve"> </w:t>
            </w:r>
            <w:r w:rsidRPr="004344DC">
              <w:rPr>
                <w:rFonts w:ascii="Times New Roman" w:hAnsi="Times New Roman" w:cs="Times New Roman"/>
                <w:sz w:val="20"/>
                <w:szCs w:val="20"/>
              </w:rPr>
              <w:t>Terminator 3: Rise of the Machines} =&gt; {Ğ¡Ğ¾Ğ»ÑÑ€Ğ¸Ñ}</w:t>
            </w:r>
          </w:p>
        </w:tc>
        <w:tc>
          <w:tcPr>
            <w:tcW w:w="1856" w:type="dxa"/>
            <w:vAlign w:val="center"/>
          </w:tcPr>
          <w:p w:rsidR="004344DC" w:rsidRDefault="004344DC" w:rsidP="004344DC">
            <w:pPr>
              <w:pStyle w:val="ListeParagraf"/>
              <w:ind w:left="0"/>
              <w:jc w:val="center"/>
              <w:rPr>
                <w:rFonts w:ascii="Times New Roman" w:hAnsi="Times New Roman" w:cs="Times New Roman"/>
                <w:sz w:val="20"/>
                <w:szCs w:val="20"/>
              </w:rPr>
            </w:pPr>
            <w:r w:rsidRPr="004344DC">
              <w:rPr>
                <w:rFonts w:ascii="Times New Roman" w:hAnsi="Times New Roman" w:cs="Times New Roman"/>
                <w:sz w:val="20"/>
                <w:szCs w:val="20"/>
              </w:rPr>
              <w:t>0.2309985</w:t>
            </w:r>
          </w:p>
        </w:tc>
        <w:tc>
          <w:tcPr>
            <w:tcW w:w="1308" w:type="dxa"/>
            <w:vAlign w:val="center"/>
          </w:tcPr>
          <w:p w:rsidR="004344DC" w:rsidRDefault="004344DC" w:rsidP="004344DC">
            <w:pPr>
              <w:pStyle w:val="ListeParagraf"/>
              <w:ind w:left="0"/>
              <w:jc w:val="center"/>
              <w:rPr>
                <w:rFonts w:ascii="Times New Roman" w:hAnsi="Times New Roman" w:cs="Times New Roman"/>
                <w:sz w:val="20"/>
                <w:szCs w:val="20"/>
              </w:rPr>
            </w:pPr>
            <w:r w:rsidRPr="004344DC">
              <w:rPr>
                <w:rFonts w:ascii="Times New Roman" w:hAnsi="Times New Roman" w:cs="Times New Roman"/>
                <w:sz w:val="20"/>
                <w:szCs w:val="20"/>
              </w:rPr>
              <w:t>0.8072917</w:t>
            </w:r>
          </w:p>
        </w:tc>
      </w:tr>
    </w:tbl>
    <w:p w:rsidR="003A43A7" w:rsidRDefault="003A43A7" w:rsidP="00964729">
      <w:pPr>
        <w:jc w:val="both"/>
        <w:rPr>
          <w:rFonts w:ascii="Times New Roman" w:hAnsi="Times New Roman" w:cs="Times New Roman"/>
          <w:sz w:val="20"/>
          <w:szCs w:val="20"/>
        </w:rPr>
      </w:pPr>
    </w:p>
    <w:p w:rsidR="00AB41D7" w:rsidRPr="00964729" w:rsidRDefault="00AB41D7" w:rsidP="00964729">
      <w:pPr>
        <w:jc w:val="both"/>
        <w:rPr>
          <w:rFonts w:ascii="Times New Roman" w:hAnsi="Times New Roman" w:cs="Times New Roman"/>
          <w:sz w:val="20"/>
          <w:szCs w:val="20"/>
        </w:rPr>
      </w:pPr>
    </w:p>
    <w:p w:rsidR="00964729" w:rsidRDefault="00FD2CAB" w:rsidP="00964729">
      <w:pPr>
        <w:pStyle w:val="Balk1"/>
        <w:numPr>
          <w:ilvl w:val="0"/>
          <w:numId w:val="5"/>
        </w:numPr>
        <w:rPr>
          <w:rFonts w:ascii="Times New Roman" w:hAnsi="Times New Roman" w:cs="Times New Roman"/>
          <w:b/>
          <w:color w:val="auto"/>
          <w:sz w:val="24"/>
          <w:szCs w:val="24"/>
        </w:rPr>
      </w:pPr>
      <w:r w:rsidRPr="00964729">
        <w:rPr>
          <w:rFonts w:ascii="Times New Roman" w:hAnsi="Times New Roman" w:cs="Times New Roman"/>
          <w:b/>
          <w:color w:val="auto"/>
          <w:sz w:val="24"/>
          <w:szCs w:val="24"/>
        </w:rPr>
        <w:lastRenderedPageBreak/>
        <w:t>Dataset Description</w:t>
      </w:r>
    </w:p>
    <w:p w:rsidR="00964729" w:rsidRPr="00964729" w:rsidRDefault="00964729" w:rsidP="00964729"/>
    <w:p w:rsidR="00253322" w:rsidRPr="00964729" w:rsidRDefault="00964729" w:rsidP="00964729">
      <w:pPr>
        <w:ind w:left="363"/>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00253322" w:rsidRPr="00964729">
        <w:rPr>
          <w:rFonts w:ascii="Times New Roman" w:hAnsi="Times New Roman" w:cs="Times New Roman"/>
          <w:sz w:val="20"/>
          <w:szCs w:val="20"/>
        </w:rPr>
        <w:t xml:space="preserve">2 different data sets were used in this project. </w:t>
      </w:r>
    </w:p>
    <w:p w:rsidR="003A43A7" w:rsidRPr="003A43A7" w:rsidRDefault="00253322" w:rsidP="003A43A7">
      <w:pPr>
        <w:pStyle w:val="Balk2"/>
        <w:numPr>
          <w:ilvl w:val="1"/>
          <w:numId w:val="5"/>
        </w:numPr>
        <w:spacing w:after="240"/>
        <w:rPr>
          <w:rFonts w:ascii="Times New Roman" w:hAnsi="Times New Roman" w:cs="Times New Roman"/>
          <w:b/>
          <w:color w:val="auto"/>
          <w:sz w:val="22"/>
          <w:szCs w:val="22"/>
        </w:rPr>
      </w:pPr>
      <w:r w:rsidRPr="00253322">
        <w:rPr>
          <w:rFonts w:ascii="Times New Roman" w:hAnsi="Times New Roman" w:cs="Times New Roman"/>
          <w:b/>
          <w:color w:val="auto"/>
          <w:sz w:val="22"/>
          <w:szCs w:val="22"/>
        </w:rPr>
        <w:t>The Movies Dataset</w:t>
      </w:r>
    </w:p>
    <w:p w:rsidR="003A43A7" w:rsidRPr="0003426C" w:rsidRDefault="003A43A7" w:rsidP="0003426C">
      <w:pPr>
        <w:ind w:left="363" w:firstLine="357"/>
        <w:jc w:val="both"/>
        <w:rPr>
          <w:rStyle w:val="Gl"/>
          <w:rFonts w:ascii="Times New Roman" w:hAnsi="Times New Roman" w:cs="Times New Roman"/>
          <w:b w:val="0"/>
          <w:bCs w:val="0"/>
          <w:sz w:val="20"/>
          <w:szCs w:val="20"/>
        </w:rPr>
      </w:pPr>
      <w:r w:rsidRPr="003A43A7">
        <w:rPr>
          <w:rFonts w:ascii="Times New Roman" w:hAnsi="Times New Roman" w:cs="Times New Roman"/>
          <w:sz w:val="20"/>
          <w:szCs w:val="20"/>
        </w:rPr>
        <w:t>This dataset</w:t>
      </w:r>
      <w:r w:rsidR="00DF5B9A">
        <w:rPr>
          <w:rFonts w:ascii="Times New Roman" w:hAnsi="Times New Roman" w:cs="Times New Roman"/>
          <w:sz w:val="20"/>
          <w:szCs w:val="20"/>
        </w:rPr>
        <w:t xml:space="preserve"> is provided from </w:t>
      </w:r>
      <w:proofErr w:type="spellStart"/>
      <w:r w:rsidR="00DF5B9A">
        <w:rPr>
          <w:rFonts w:ascii="Times New Roman" w:hAnsi="Times New Roman" w:cs="Times New Roman"/>
          <w:sz w:val="20"/>
          <w:szCs w:val="20"/>
        </w:rPr>
        <w:t>Kaggle</w:t>
      </w:r>
      <w:proofErr w:type="spellEnd"/>
      <w:r w:rsidR="0050308E">
        <w:rPr>
          <w:rFonts w:ascii="Times New Roman" w:hAnsi="Times New Roman" w:cs="Times New Roman"/>
          <w:sz w:val="20"/>
          <w:szCs w:val="20"/>
        </w:rPr>
        <w:t xml:space="preserve"> </w:t>
      </w:r>
      <w:r w:rsidR="00DF5B9A">
        <w:rPr>
          <w:rFonts w:ascii="Times New Roman" w:hAnsi="Times New Roman" w:cs="Times New Roman"/>
          <w:sz w:val="20"/>
          <w:szCs w:val="20"/>
        </w:rPr>
        <w:fldChar w:fldCharType="begin" w:fldLock="1"/>
      </w:r>
      <w:r w:rsidR="0050308E">
        <w:rPr>
          <w:rFonts w:ascii="Times New Roman" w:hAnsi="Times New Roman" w:cs="Times New Roman"/>
          <w:sz w:val="20"/>
          <w:szCs w:val="20"/>
        </w:rPr>
        <w:instrText>ADDIN CSL_CITATION {"citationItems":[{"id":"ITEM-1","itemData":{"URL":"https://www.kaggle.com/rounakbanik/the-movies-dataset#movies_metadata.csv","id":"ITEM-1","issued":{"date-parts":[["0"]]},"title":"The Movie Dataset","type":"webpage"},"uris":["http://www.mendeley.com/documents/?uuid=53ecfdba-fc77-43e4-8467-5cee558d5160"]}],"mendeley":{"formattedCitation":"[10]","plainTextFormattedCitation":"[10]","previouslyFormattedCitation":"[10]"},"properties":{"noteIndex":0},"schema":"https://github.com/citation-style-language/schema/raw/master/csl-citation.json"}</w:instrText>
      </w:r>
      <w:r w:rsidR="00DF5B9A">
        <w:rPr>
          <w:rFonts w:ascii="Times New Roman" w:hAnsi="Times New Roman" w:cs="Times New Roman"/>
          <w:sz w:val="20"/>
          <w:szCs w:val="20"/>
        </w:rPr>
        <w:fldChar w:fldCharType="separate"/>
      </w:r>
      <w:r w:rsidR="00DF5B9A" w:rsidRPr="00DF5B9A">
        <w:rPr>
          <w:rFonts w:ascii="Times New Roman" w:hAnsi="Times New Roman" w:cs="Times New Roman"/>
          <w:noProof/>
          <w:sz w:val="20"/>
          <w:szCs w:val="20"/>
        </w:rPr>
        <w:t>[10]</w:t>
      </w:r>
      <w:r w:rsidR="00DF5B9A">
        <w:rPr>
          <w:rFonts w:ascii="Times New Roman" w:hAnsi="Times New Roman" w:cs="Times New Roman"/>
          <w:sz w:val="20"/>
          <w:szCs w:val="20"/>
        </w:rPr>
        <w:fldChar w:fldCharType="end"/>
      </w:r>
      <w:r w:rsidR="00DF5B9A">
        <w:rPr>
          <w:rFonts w:ascii="Times New Roman" w:hAnsi="Times New Roman" w:cs="Times New Roman"/>
          <w:sz w:val="20"/>
          <w:szCs w:val="20"/>
        </w:rPr>
        <w:t xml:space="preserve"> and</w:t>
      </w:r>
      <w:r w:rsidRPr="003A43A7">
        <w:rPr>
          <w:rFonts w:ascii="Times New Roman" w:hAnsi="Times New Roman" w:cs="Times New Roman"/>
          <w:sz w:val="20"/>
          <w:szCs w:val="20"/>
        </w:rPr>
        <w:t xml:space="preserve"> consists of the following files:</w:t>
      </w:r>
    </w:p>
    <w:tbl>
      <w:tblPr>
        <w:tblStyle w:val="TabloKlavuzu"/>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2"/>
        <w:gridCol w:w="5268"/>
      </w:tblGrid>
      <w:tr w:rsidR="0003426C" w:rsidTr="0003426C">
        <w:tc>
          <w:tcPr>
            <w:tcW w:w="3662" w:type="dxa"/>
          </w:tcPr>
          <w:p w:rsidR="0003426C" w:rsidRPr="003A43A7" w:rsidRDefault="0003426C" w:rsidP="0003426C">
            <w:pPr>
              <w:pStyle w:val="ListeParagraf"/>
              <w:numPr>
                <w:ilvl w:val="0"/>
                <w:numId w:val="18"/>
              </w:numPr>
              <w:rPr>
                <w:rStyle w:val="Gl"/>
                <w:rFonts w:ascii="Times New Roman" w:hAnsi="Times New Roman" w:cs="Times New Roman"/>
                <w:b w:val="0"/>
                <w:bCs w:val="0"/>
                <w:sz w:val="20"/>
                <w:szCs w:val="20"/>
              </w:rPr>
            </w:pPr>
            <w:r w:rsidRPr="003A43A7">
              <w:rPr>
                <w:rStyle w:val="Gl"/>
                <w:rFonts w:ascii="Times New Roman" w:hAnsi="Times New Roman" w:cs="Times New Roman"/>
                <w:b w:val="0"/>
                <w:bCs w:val="0"/>
                <w:sz w:val="20"/>
                <w:szCs w:val="20"/>
                <w:bdr w:val="none" w:sz="0" w:space="0" w:color="auto" w:frame="1"/>
                <w:shd w:val="clear" w:color="auto" w:fill="FFFFFF"/>
              </w:rPr>
              <w:t>movies_metadata.csv</w:t>
            </w:r>
          </w:p>
          <w:p w:rsidR="0003426C" w:rsidRPr="003A43A7" w:rsidRDefault="0003426C" w:rsidP="0003426C">
            <w:pPr>
              <w:pStyle w:val="ListeParagraf"/>
              <w:numPr>
                <w:ilvl w:val="0"/>
                <w:numId w:val="18"/>
              </w:numPr>
              <w:rPr>
                <w:rStyle w:val="Gl"/>
                <w:rFonts w:ascii="Times New Roman" w:hAnsi="Times New Roman" w:cs="Times New Roman"/>
                <w:b w:val="0"/>
                <w:bCs w:val="0"/>
                <w:sz w:val="20"/>
                <w:szCs w:val="20"/>
              </w:rPr>
            </w:pPr>
            <w:r w:rsidRPr="003A43A7">
              <w:rPr>
                <w:rStyle w:val="Gl"/>
                <w:rFonts w:ascii="Times New Roman" w:hAnsi="Times New Roman" w:cs="Times New Roman"/>
                <w:b w:val="0"/>
                <w:bCs w:val="0"/>
                <w:sz w:val="20"/>
                <w:szCs w:val="20"/>
                <w:bdr w:val="none" w:sz="0" w:space="0" w:color="auto" w:frame="1"/>
                <w:shd w:val="clear" w:color="auto" w:fill="FFFFFF"/>
              </w:rPr>
              <w:t>keywords.csv</w:t>
            </w:r>
          </w:p>
          <w:p w:rsidR="0003426C" w:rsidRPr="003A43A7" w:rsidRDefault="0003426C" w:rsidP="0003426C">
            <w:pPr>
              <w:pStyle w:val="ListeParagraf"/>
              <w:numPr>
                <w:ilvl w:val="0"/>
                <w:numId w:val="18"/>
              </w:numPr>
              <w:rPr>
                <w:rStyle w:val="Gl"/>
                <w:rFonts w:ascii="Times New Roman" w:hAnsi="Times New Roman" w:cs="Times New Roman"/>
                <w:b w:val="0"/>
                <w:bCs w:val="0"/>
                <w:sz w:val="20"/>
                <w:szCs w:val="20"/>
              </w:rPr>
            </w:pPr>
            <w:r w:rsidRPr="003A43A7">
              <w:rPr>
                <w:rStyle w:val="Gl"/>
                <w:rFonts w:ascii="Times New Roman" w:hAnsi="Times New Roman" w:cs="Times New Roman"/>
                <w:b w:val="0"/>
                <w:bCs w:val="0"/>
                <w:sz w:val="20"/>
                <w:szCs w:val="20"/>
                <w:bdr w:val="none" w:sz="0" w:space="0" w:color="auto" w:frame="1"/>
                <w:shd w:val="clear" w:color="auto" w:fill="FFFFFF"/>
              </w:rPr>
              <w:t>credits.csv</w:t>
            </w:r>
          </w:p>
          <w:p w:rsidR="0003426C" w:rsidRDefault="0003426C" w:rsidP="0003426C">
            <w:pPr>
              <w:pStyle w:val="ListeParagraf"/>
              <w:ind w:left="0"/>
              <w:jc w:val="both"/>
              <w:rPr>
                <w:rStyle w:val="Gl"/>
                <w:rFonts w:ascii="Times New Roman" w:hAnsi="Times New Roman" w:cs="Times New Roman"/>
                <w:b w:val="0"/>
                <w:bCs w:val="0"/>
                <w:sz w:val="20"/>
                <w:szCs w:val="20"/>
              </w:rPr>
            </w:pPr>
          </w:p>
        </w:tc>
        <w:tc>
          <w:tcPr>
            <w:tcW w:w="5268" w:type="dxa"/>
          </w:tcPr>
          <w:p w:rsidR="0003426C" w:rsidRPr="003A43A7" w:rsidRDefault="0003426C" w:rsidP="0003426C">
            <w:pPr>
              <w:pStyle w:val="ListeParagraf"/>
              <w:numPr>
                <w:ilvl w:val="0"/>
                <w:numId w:val="18"/>
              </w:numPr>
              <w:jc w:val="both"/>
              <w:rPr>
                <w:rStyle w:val="Gl"/>
                <w:rFonts w:ascii="Times New Roman" w:hAnsi="Times New Roman" w:cs="Times New Roman"/>
                <w:b w:val="0"/>
                <w:bCs w:val="0"/>
                <w:sz w:val="20"/>
                <w:szCs w:val="20"/>
              </w:rPr>
            </w:pPr>
            <w:r w:rsidRPr="003A43A7">
              <w:rPr>
                <w:rStyle w:val="Gl"/>
                <w:rFonts w:ascii="Times New Roman" w:hAnsi="Times New Roman" w:cs="Times New Roman"/>
                <w:b w:val="0"/>
                <w:bCs w:val="0"/>
                <w:sz w:val="20"/>
                <w:szCs w:val="20"/>
                <w:bdr w:val="none" w:sz="0" w:space="0" w:color="auto" w:frame="1"/>
                <w:shd w:val="clear" w:color="auto" w:fill="FFFFFF"/>
              </w:rPr>
              <w:t>links.csv</w:t>
            </w:r>
          </w:p>
          <w:p w:rsidR="0003426C" w:rsidRPr="003A43A7" w:rsidRDefault="0003426C" w:rsidP="0003426C">
            <w:pPr>
              <w:pStyle w:val="ListeParagraf"/>
              <w:numPr>
                <w:ilvl w:val="0"/>
                <w:numId w:val="18"/>
              </w:numPr>
              <w:jc w:val="both"/>
              <w:rPr>
                <w:rStyle w:val="Gl"/>
                <w:rFonts w:ascii="Times New Roman" w:hAnsi="Times New Roman" w:cs="Times New Roman"/>
                <w:b w:val="0"/>
                <w:bCs w:val="0"/>
                <w:sz w:val="20"/>
                <w:szCs w:val="20"/>
              </w:rPr>
            </w:pPr>
            <w:r w:rsidRPr="003A43A7">
              <w:rPr>
                <w:rStyle w:val="Gl"/>
                <w:rFonts w:ascii="Times New Roman" w:hAnsi="Times New Roman" w:cs="Times New Roman"/>
                <w:b w:val="0"/>
                <w:bCs w:val="0"/>
                <w:sz w:val="20"/>
                <w:szCs w:val="20"/>
                <w:bdr w:val="none" w:sz="0" w:space="0" w:color="auto" w:frame="1"/>
                <w:shd w:val="clear" w:color="auto" w:fill="FFFFFF"/>
              </w:rPr>
              <w:t>links_small.csv</w:t>
            </w:r>
          </w:p>
          <w:p w:rsidR="0003426C" w:rsidRDefault="0003426C" w:rsidP="0003426C">
            <w:pPr>
              <w:pStyle w:val="ListeParagraf"/>
              <w:numPr>
                <w:ilvl w:val="0"/>
                <w:numId w:val="18"/>
              </w:numPr>
              <w:jc w:val="both"/>
              <w:rPr>
                <w:rStyle w:val="Gl"/>
                <w:rFonts w:ascii="Times New Roman" w:hAnsi="Times New Roman" w:cs="Times New Roman"/>
                <w:b w:val="0"/>
                <w:bCs w:val="0"/>
                <w:sz w:val="20"/>
                <w:szCs w:val="20"/>
              </w:rPr>
            </w:pPr>
            <w:r w:rsidRPr="003A43A7">
              <w:rPr>
                <w:rStyle w:val="Gl"/>
                <w:rFonts w:ascii="Times New Roman" w:hAnsi="Times New Roman" w:cs="Times New Roman"/>
                <w:b w:val="0"/>
                <w:bCs w:val="0"/>
                <w:sz w:val="20"/>
                <w:szCs w:val="20"/>
                <w:bdr w:val="none" w:sz="0" w:space="0" w:color="auto" w:frame="1"/>
                <w:shd w:val="clear" w:color="auto" w:fill="FFFFFF"/>
              </w:rPr>
              <w:t>ratings_small.csv</w:t>
            </w:r>
          </w:p>
        </w:tc>
      </w:tr>
    </w:tbl>
    <w:p w:rsidR="003A43A7" w:rsidRDefault="003A43A7" w:rsidP="00964729">
      <w:pPr>
        <w:pStyle w:val="ListeParagraf"/>
        <w:ind w:left="360" w:firstLine="360"/>
        <w:jc w:val="both"/>
        <w:rPr>
          <w:rFonts w:ascii="Times New Roman" w:hAnsi="Times New Roman" w:cs="Times New Roman"/>
          <w:sz w:val="20"/>
          <w:szCs w:val="20"/>
        </w:rPr>
      </w:pPr>
      <w:r w:rsidRPr="003A43A7">
        <w:rPr>
          <w:rFonts w:ascii="Times New Roman" w:hAnsi="Times New Roman" w:cs="Times New Roman"/>
          <w:sz w:val="20"/>
          <w:szCs w:val="20"/>
        </w:rPr>
        <w:t xml:space="preserve">These files contain metadata for all 45,000 movies listed in the Full </w:t>
      </w:r>
      <w:proofErr w:type="spellStart"/>
      <w:r w:rsidRPr="003A43A7">
        <w:rPr>
          <w:rFonts w:ascii="Times New Roman" w:hAnsi="Times New Roman" w:cs="Times New Roman"/>
          <w:sz w:val="20"/>
          <w:szCs w:val="20"/>
        </w:rPr>
        <w:t>MovieLens</w:t>
      </w:r>
      <w:proofErr w:type="spellEnd"/>
      <w:r w:rsidRPr="003A43A7">
        <w:rPr>
          <w:rFonts w:ascii="Times New Roman" w:hAnsi="Times New Roman" w:cs="Times New Roman"/>
          <w:sz w:val="20"/>
          <w:szCs w:val="20"/>
        </w:rPr>
        <w:t xml:space="preserve"> Dataset. The dataset consists </w:t>
      </w:r>
      <w:r w:rsidR="0050308E">
        <w:rPr>
          <w:rFonts w:ascii="Times New Roman" w:hAnsi="Times New Roman" w:cs="Times New Roman"/>
          <w:sz w:val="20"/>
          <w:szCs w:val="20"/>
        </w:rPr>
        <w:t xml:space="preserve">   </w:t>
      </w:r>
      <w:r w:rsidRPr="003A43A7">
        <w:rPr>
          <w:rFonts w:ascii="Times New Roman" w:hAnsi="Times New Roman" w:cs="Times New Roman"/>
          <w:sz w:val="20"/>
          <w:szCs w:val="20"/>
        </w:rPr>
        <w:t>of movies released on or before July 2017. Data points include cast, crew, plot keywords, budget, revenue, posters, release dates, languages, production companies, countries, TMDB</w:t>
      </w:r>
      <w:r>
        <w:rPr>
          <w:rFonts w:ascii="Times New Roman" w:hAnsi="Times New Roman" w:cs="Times New Roman"/>
          <w:sz w:val="20"/>
          <w:szCs w:val="20"/>
        </w:rPr>
        <w:t xml:space="preserve"> vote counts and vote averages.</w:t>
      </w:r>
    </w:p>
    <w:p w:rsidR="00964729" w:rsidRPr="003A43A7" w:rsidRDefault="00964729" w:rsidP="00964729">
      <w:pPr>
        <w:pStyle w:val="ListeParagraf"/>
        <w:ind w:left="360" w:firstLine="360"/>
        <w:jc w:val="both"/>
        <w:rPr>
          <w:rFonts w:ascii="Times New Roman" w:hAnsi="Times New Roman" w:cs="Times New Roman"/>
          <w:sz w:val="20"/>
          <w:szCs w:val="20"/>
        </w:rPr>
      </w:pPr>
    </w:p>
    <w:p w:rsidR="003A43A7" w:rsidRDefault="003A43A7" w:rsidP="00964729">
      <w:pPr>
        <w:pStyle w:val="ListeParagraf"/>
        <w:ind w:left="360" w:firstLine="360"/>
        <w:jc w:val="both"/>
        <w:rPr>
          <w:rFonts w:ascii="Times New Roman" w:hAnsi="Times New Roman" w:cs="Times New Roman"/>
          <w:sz w:val="20"/>
          <w:szCs w:val="20"/>
        </w:rPr>
      </w:pPr>
      <w:r w:rsidRPr="003A43A7">
        <w:rPr>
          <w:rFonts w:ascii="Times New Roman" w:hAnsi="Times New Roman" w:cs="Times New Roman"/>
          <w:sz w:val="20"/>
          <w:szCs w:val="20"/>
        </w:rPr>
        <w:t xml:space="preserve">This dataset also has files containing 26 million ratings from 270,000 users for all 45,000 movies. Ratings are on a scale of 1-5 and have been obtained from the official </w:t>
      </w:r>
      <w:proofErr w:type="spellStart"/>
      <w:r w:rsidRPr="003A43A7">
        <w:rPr>
          <w:rFonts w:ascii="Times New Roman" w:hAnsi="Times New Roman" w:cs="Times New Roman"/>
          <w:sz w:val="20"/>
          <w:szCs w:val="20"/>
        </w:rPr>
        <w:t>GroupLens</w:t>
      </w:r>
      <w:proofErr w:type="spellEnd"/>
      <w:r w:rsidRPr="003A43A7">
        <w:rPr>
          <w:rFonts w:ascii="Times New Roman" w:hAnsi="Times New Roman" w:cs="Times New Roman"/>
          <w:sz w:val="20"/>
          <w:szCs w:val="20"/>
        </w:rPr>
        <w:t xml:space="preserve"> website.</w:t>
      </w:r>
    </w:p>
    <w:p w:rsidR="00964729" w:rsidRDefault="00964729" w:rsidP="00964729">
      <w:pPr>
        <w:pStyle w:val="ListeParagraf"/>
        <w:ind w:left="360" w:firstLine="360"/>
        <w:jc w:val="both"/>
        <w:rPr>
          <w:rFonts w:ascii="Times New Roman" w:hAnsi="Times New Roman" w:cs="Times New Roman"/>
          <w:sz w:val="20"/>
          <w:szCs w:val="20"/>
        </w:rPr>
      </w:pPr>
    </w:p>
    <w:p w:rsidR="003A43A7" w:rsidRDefault="003A43A7" w:rsidP="00964729">
      <w:pPr>
        <w:pStyle w:val="ListeParagraf"/>
        <w:ind w:left="360" w:firstLine="360"/>
        <w:jc w:val="both"/>
        <w:rPr>
          <w:rFonts w:ascii="Times New Roman" w:hAnsi="Times New Roman" w:cs="Times New Roman"/>
          <w:sz w:val="20"/>
          <w:szCs w:val="20"/>
        </w:rPr>
      </w:pPr>
      <w:r>
        <w:rPr>
          <w:rFonts w:ascii="Times New Roman" w:hAnsi="Times New Roman" w:cs="Times New Roman"/>
          <w:sz w:val="20"/>
          <w:szCs w:val="20"/>
        </w:rPr>
        <w:t>A</w:t>
      </w:r>
      <w:r w:rsidRPr="003A43A7">
        <w:rPr>
          <w:rFonts w:ascii="Times New Roman" w:hAnsi="Times New Roman" w:cs="Times New Roman"/>
          <w:sz w:val="20"/>
          <w:szCs w:val="20"/>
        </w:rPr>
        <w:t>mong these files, only the files in the table were used;</w:t>
      </w:r>
    </w:p>
    <w:p w:rsidR="00DF5B9A" w:rsidRDefault="00DF5B9A" w:rsidP="00DF5B9A">
      <w:pPr>
        <w:spacing w:after="0"/>
        <w:ind w:left="2160" w:firstLine="720"/>
        <w:jc w:val="both"/>
        <w:rPr>
          <w:rFonts w:ascii="Times New Roman" w:hAnsi="Times New Roman" w:cs="Times New Roman"/>
          <w:sz w:val="20"/>
          <w:szCs w:val="20"/>
        </w:rPr>
      </w:pPr>
      <w:r>
        <w:rPr>
          <w:rFonts w:ascii="Times New Roman" w:hAnsi="Times New Roman" w:cs="Times New Roman"/>
          <w:sz w:val="20"/>
          <w:szCs w:val="20"/>
        </w:rPr>
        <w:t>Table 7. Used files to prepare Movie Dataset</w:t>
      </w:r>
    </w:p>
    <w:tbl>
      <w:tblPr>
        <w:tblStyle w:val="TabloKlavuzu"/>
        <w:tblW w:w="0" w:type="auto"/>
        <w:tblInd w:w="421" w:type="dxa"/>
        <w:tblLook w:val="04A0" w:firstRow="1" w:lastRow="0" w:firstColumn="1" w:lastColumn="0" w:noHBand="0" w:noVBand="1"/>
      </w:tblPr>
      <w:tblGrid>
        <w:gridCol w:w="1984"/>
        <w:gridCol w:w="3859"/>
        <w:gridCol w:w="3132"/>
      </w:tblGrid>
      <w:tr w:rsidR="00DF5B9A" w:rsidTr="00AB41D7">
        <w:tc>
          <w:tcPr>
            <w:tcW w:w="1984" w:type="dxa"/>
            <w:vAlign w:val="center"/>
          </w:tcPr>
          <w:p w:rsidR="00DF5B9A" w:rsidRPr="00DF5B9A" w:rsidRDefault="00DF5B9A" w:rsidP="00DF5B9A">
            <w:pPr>
              <w:jc w:val="center"/>
              <w:rPr>
                <w:rFonts w:ascii="Times New Roman" w:hAnsi="Times New Roman" w:cs="Times New Roman"/>
                <w:b/>
                <w:sz w:val="20"/>
                <w:szCs w:val="20"/>
              </w:rPr>
            </w:pPr>
            <w:r w:rsidRPr="00DF5B9A">
              <w:rPr>
                <w:rFonts w:ascii="Times New Roman" w:hAnsi="Times New Roman" w:cs="Times New Roman"/>
                <w:b/>
                <w:sz w:val="20"/>
                <w:szCs w:val="20"/>
              </w:rPr>
              <w:t xml:space="preserve">File </w:t>
            </w:r>
          </w:p>
        </w:tc>
        <w:tc>
          <w:tcPr>
            <w:tcW w:w="3859" w:type="dxa"/>
            <w:vAlign w:val="center"/>
          </w:tcPr>
          <w:p w:rsidR="00DF5B9A" w:rsidRPr="00DF5B9A" w:rsidRDefault="00DF5B9A" w:rsidP="00DF5B9A">
            <w:pPr>
              <w:jc w:val="center"/>
              <w:rPr>
                <w:rFonts w:ascii="Times New Roman" w:hAnsi="Times New Roman" w:cs="Times New Roman"/>
                <w:b/>
                <w:bCs/>
                <w:sz w:val="20"/>
                <w:szCs w:val="20"/>
                <w:lang w:val="tr-TR"/>
              </w:rPr>
            </w:pPr>
            <w:proofErr w:type="spellStart"/>
            <w:r w:rsidRPr="00DF5B9A">
              <w:rPr>
                <w:rFonts w:ascii="Times New Roman" w:hAnsi="Times New Roman" w:cs="Times New Roman"/>
                <w:b/>
                <w:bCs/>
                <w:sz w:val="20"/>
                <w:szCs w:val="20"/>
                <w:lang w:val="tr-TR"/>
              </w:rPr>
              <w:t>Columns</w:t>
            </w:r>
            <w:proofErr w:type="spellEnd"/>
          </w:p>
        </w:tc>
        <w:tc>
          <w:tcPr>
            <w:tcW w:w="3132" w:type="dxa"/>
            <w:vAlign w:val="center"/>
          </w:tcPr>
          <w:p w:rsidR="00DF5B9A" w:rsidRPr="00DF5B9A" w:rsidRDefault="00343064" w:rsidP="003A43A7">
            <w:pPr>
              <w:jc w:val="center"/>
              <w:rPr>
                <w:rFonts w:ascii="Times New Roman" w:hAnsi="Times New Roman" w:cs="Times New Roman"/>
                <w:b/>
                <w:sz w:val="20"/>
                <w:szCs w:val="20"/>
              </w:rPr>
            </w:pPr>
            <w:r>
              <w:rPr>
                <w:rFonts w:ascii="Times New Roman" w:hAnsi="Times New Roman" w:cs="Times New Roman"/>
                <w:b/>
                <w:sz w:val="20"/>
                <w:szCs w:val="20"/>
              </w:rPr>
              <w:t>Description</w:t>
            </w:r>
          </w:p>
        </w:tc>
      </w:tr>
      <w:tr w:rsidR="003A43A7" w:rsidTr="00AB41D7">
        <w:tc>
          <w:tcPr>
            <w:tcW w:w="1984" w:type="dxa"/>
            <w:vAlign w:val="center"/>
          </w:tcPr>
          <w:p w:rsidR="003A43A7" w:rsidRPr="003A43A7" w:rsidRDefault="003A43A7" w:rsidP="003A43A7">
            <w:pPr>
              <w:jc w:val="center"/>
              <w:rPr>
                <w:rFonts w:ascii="Times New Roman" w:hAnsi="Times New Roman" w:cs="Times New Roman"/>
                <w:sz w:val="20"/>
                <w:szCs w:val="20"/>
              </w:rPr>
            </w:pPr>
            <w:r w:rsidRPr="003A43A7">
              <w:rPr>
                <w:rFonts w:ascii="Times New Roman" w:hAnsi="Times New Roman" w:cs="Times New Roman"/>
                <w:sz w:val="20"/>
                <w:szCs w:val="20"/>
              </w:rPr>
              <w:t>movies_metadata.csv</w:t>
            </w:r>
          </w:p>
        </w:tc>
        <w:tc>
          <w:tcPr>
            <w:tcW w:w="3859" w:type="dxa"/>
            <w:vAlign w:val="center"/>
          </w:tcPr>
          <w:p w:rsidR="003A43A7" w:rsidRPr="003A43A7" w:rsidRDefault="003A43A7" w:rsidP="00633070">
            <w:pPr>
              <w:jc w:val="center"/>
              <w:rPr>
                <w:rFonts w:ascii="Times New Roman" w:hAnsi="Times New Roman" w:cs="Times New Roman"/>
                <w:sz w:val="20"/>
                <w:szCs w:val="20"/>
              </w:rPr>
            </w:pPr>
            <w:r>
              <w:rPr>
                <w:rFonts w:ascii="Times New Roman" w:hAnsi="Times New Roman" w:cs="Times New Roman"/>
                <w:bCs/>
                <w:sz w:val="20"/>
                <w:szCs w:val="20"/>
                <w:lang w:val="tr-TR"/>
              </w:rPr>
              <w:t>a</w:t>
            </w:r>
            <w:proofErr w:type="spellStart"/>
            <w:r w:rsidRPr="003A43A7">
              <w:rPr>
                <w:rFonts w:ascii="Times New Roman" w:hAnsi="Times New Roman" w:cs="Times New Roman"/>
                <w:bCs/>
                <w:sz w:val="20"/>
                <w:szCs w:val="20"/>
              </w:rPr>
              <w:t>dult</w:t>
            </w:r>
            <w:proofErr w:type="spellEnd"/>
            <w:r>
              <w:rPr>
                <w:rFonts w:ascii="Times New Roman" w:hAnsi="Times New Roman" w:cs="Times New Roman"/>
                <w:bCs/>
                <w:sz w:val="20"/>
                <w:szCs w:val="20"/>
                <w:lang w:val="tr-TR"/>
              </w:rPr>
              <w:t>, b</w:t>
            </w:r>
            <w:proofErr w:type="spellStart"/>
            <w:r>
              <w:rPr>
                <w:rFonts w:ascii="Times New Roman" w:hAnsi="Times New Roman" w:cs="Times New Roman"/>
                <w:bCs/>
                <w:sz w:val="20"/>
                <w:szCs w:val="20"/>
              </w:rPr>
              <w:t>elongs</w:t>
            </w:r>
            <w:proofErr w:type="spellEnd"/>
            <w:r>
              <w:rPr>
                <w:rFonts w:ascii="Times New Roman" w:hAnsi="Times New Roman" w:cs="Times New Roman"/>
                <w:bCs/>
                <w:sz w:val="20"/>
                <w:szCs w:val="20"/>
              </w:rPr>
              <w:t xml:space="preserve"> to </w:t>
            </w:r>
            <w:r w:rsidRPr="003A43A7">
              <w:rPr>
                <w:rFonts w:ascii="Times New Roman" w:hAnsi="Times New Roman" w:cs="Times New Roman"/>
                <w:bCs/>
                <w:sz w:val="20"/>
                <w:szCs w:val="20"/>
              </w:rPr>
              <w:t>collection</w:t>
            </w:r>
            <w:r w:rsidRPr="003A43A7">
              <w:rPr>
                <w:rFonts w:ascii="Times New Roman" w:hAnsi="Times New Roman" w:cs="Times New Roman"/>
                <w:bCs/>
                <w:sz w:val="20"/>
                <w:szCs w:val="20"/>
                <w:lang w:val="tr-TR"/>
              </w:rPr>
              <w:t xml:space="preserve">, </w:t>
            </w:r>
            <w:r w:rsidRPr="003A43A7">
              <w:rPr>
                <w:rFonts w:ascii="Times New Roman" w:hAnsi="Times New Roman" w:cs="Times New Roman"/>
                <w:bCs/>
                <w:sz w:val="20"/>
                <w:szCs w:val="20"/>
              </w:rPr>
              <w:t>budget</w:t>
            </w:r>
            <w:r w:rsidRPr="003A43A7">
              <w:rPr>
                <w:rFonts w:ascii="Times New Roman" w:hAnsi="Times New Roman" w:cs="Times New Roman"/>
                <w:bCs/>
                <w:sz w:val="20"/>
                <w:szCs w:val="20"/>
                <w:lang w:val="tr-TR"/>
              </w:rPr>
              <w:t xml:space="preserve">, </w:t>
            </w:r>
            <w:r w:rsidRPr="003A43A7">
              <w:rPr>
                <w:rFonts w:ascii="Times New Roman" w:hAnsi="Times New Roman" w:cs="Times New Roman"/>
                <w:bCs/>
                <w:sz w:val="20"/>
                <w:szCs w:val="20"/>
              </w:rPr>
              <w:t>genres</w:t>
            </w:r>
            <w:r w:rsidRPr="003A43A7">
              <w:rPr>
                <w:rFonts w:ascii="Times New Roman" w:hAnsi="Times New Roman" w:cs="Times New Roman"/>
                <w:bCs/>
                <w:sz w:val="20"/>
                <w:szCs w:val="20"/>
                <w:lang w:val="tr-TR"/>
              </w:rPr>
              <w:t xml:space="preserve">, </w:t>
            </w:r>
            <w:r w:rsidRPr="003A43A7">
              <w:rPr>
                <w:rFonts w:ascii="Times New Roman" w:hAnsi="Times New Roman" w:cs="Times New Roman"/>
                <w:bCs/>
                <w:sz w:val="20"/>
                <w:szCs w:val="20"/>
              </w:rPr>
              <w:t>homepage</w:t>
            </w:r>
            <w:r w:rsidRPr="003A43A7">
              <w:rPr>
                <w:rFonts w:ascii="Times New Roman" w:hAnsi="Times New Roman" w:cs="Times New Roman"/>
                <w:bCs/>
                <w:sz w:val="20"/>
                <w:szCs w:val="20"/>
                <w:lang w:val="tr-TR"/>
              </w:rPr>
              <w:t xml:space="preserve">, </w:t>
            </w:r>
            <w:r w:rsidRPr="003A43A7">
              <w:rPr>
                <w:rFonts w:ascii="Times New Roman" w:hAnsi="Times New Roman" w:cs="Times New Roman"/>
                <w:bCs/>
                <w:sz w:val="20"/>
                <w:szCs w:val="20"/>
              </w:rPr>
              <w:t>id</w:t>
            </w:r>
            <w:r w:rsidRPr="003A43A7">
              <w:rPr>
                <w:rFonts w:ascii="Times New Roman" w:hAnsi="Times New Roman" w:cs="Times New Roman"/>
                <w:bCs/>
                <w:sz w:val="20"/>
                <w:szCs w:val="20"/>
                <w:lang w:val="tr-TR"/>
              </w:rPr>
              <w:t xml:space="preserve">, </w:t>
            </w:r>
            <w:proofErr w:type="spellStart"/>
            <w:r w:rsidRPr="003A43A7">
              <w:rPr>
                <w:rFonts w:ascii="Times New Roman" w:hAnsi="Times New Roman" w:cs="Times New Roman"/>
                <w:bCs/>
                <w:sz w:val="20"/>
                <w:szCs w:val="20"/>
              </w:rPr>
              <w:t>imdb_id</w:t>
            </w:r>
            <w:proofErr w:type="spellEnd"/>
            <w:r w:rsidRPr="003A43A7">
              <w:rPr>
                <w:rFonts w:ascii="Times New Roman" w:hAnsi="Times New Roman" w:cs="Times New Roman"/>
                <w:bCs/>
                <w:sz w:val="20"/>
                <w:szCs w:val="20"/>
                <w:lang w:val="tr-TR"/>
              </w:rPr>
              <w:t xml:space="preserve">, </w:t>
            </w:r>
            <w:proofErr w:type="spellStart"/>
            <w:r w:rsidRPr="003A43A7">
              <w:rPr>
                <w:rFonts w:ascii="Times New Roman" w:hAnsi="Times New Roman" w:cs="Times New Roman"/>
                <w:bCs/>
                <w:sz w:val="20"/>
                <w:szCs w:val="20"/>
              </w:rPr>
              <w:t>original_language</w:t>
            </w:r>
            <w:proofErr w:type="spellEnd"/>
            <w:r w:rsidRPr="003A43A7">
              <w:rPr>
                <w:rFonts w:ascii="Times New Roman" w:hAnsi="Times New Roman" w:cs="Times New Roman"/>
                <w:bCs/>
                <w:sz w:val="20"/>
                <w:szCs w:val="20"/>
                <w:lang w:val="tr-TR"/>
              </w:rPr>
              <w:t xml:space="preserve">, </w:t>
            </w:r>
            <w:proofErr w:type="spellStart"/>
            <w:r w:rsidRPr="003A43A7">
              <w:rPr>
                <w:rFonts w:ascii="Times New Roman" w:hAnsi="Times New Roman" w:cs="Times New Roman"/>
                <w:bCs/>
                <w:sz w:val="20"/>
                <w:szCs w:val="20"/>
              </w:rPr>
              <w:t>original_title</w:t>
            </w:r>
            <w:proofErr w:type="spellEnd"/>
            <w:r w:rsidRPr="003A43A7">
              <w:rPr>
                <w:rFonts w:ascii="Times New Roman" w:hAnsi="Times New Roman" w:cs="Times New Roman"/>
                <w:bCs/>
                <w:sz w:val="20"/>
                <w:szCs w:val="20"/>
                <w:lang w:val="tr-TR"/>
              </w:rPr>
              <w:t>, o</w:t>
            </w:r>
            <w:proofErr w:type="spellStart"/>
            <w:r w:rsidRPr="003A43A7">
              <w:rPr>
                <w:rFonts w:ascii="Times New Roman" w:hAnsi="Times New Roman" w:cs="Times New Roman"/>
                <w:bCs/>
                <w:sz w:val="20"/>
                <w:szCs w:val="20"/>
              </w:rPr>
              <w:t>verview</w:t>
            </w:r>
            <w:proofErr w:type="spellEnd"/>
            <w:r w:rsidRPr="003A43A7">
              <w:rPr>
                <w:rFonts w:ascii="Times New Roman" w:hAnsi="Times New Roman" w:cs="Times New Roman"/>
                <w:bCs/>
                <w:sz w:val="20"/>
                <w:szCs w:val="20"/>
                <w:lang w:val="tr-TR"/>
              </w:rPr>
              <w:t xml:space="preserve">, </w:t>
            </w:r>
            <w:r w:rsidRPr="003A43A7">
              <w:rPr>
                <w:rFonts w:ascii="Times New Roman" w:hAnsi="Times New Roman" w:cs="Times New Roman"/>
                <w:bCs/>
                <w:sz w:val="20"/>
                <w:szCs w:val="20"/>
              </w:rPr>
              <w:t>popularity</w:t>
            </w:r>
            <w:r w:rsidRPr="003A43A7">
              <w:rPr>
                <w:rFonts w:ascii="Times New Roman" w:hAnsi="Times New Roman" w:cs="Times New Roman"/>
                <w:bCs/>
                <w:sz w:val="20"/>
                <w:szCs w:val="20"/>
                <w:lang w:val="tr-TR"/>
              </w:rPr>
              <w:t xml:space="preserve">, </w:t>
            </w:r>
            <w:proofErr w:type="spellStart"/>
            <w:r w:rsidRPr="003A43A7">
              <w:rPr>
                <w:rFonts w:ascii="Times New Roman" w:hAnsi="Times New Roman" w:cs="Times New Roman"/>
                <w:bCs/>
                <w:sz w:val="20"/>
                <w:szCs w:val="20"/>
              </w:rPr>
              <w:t>poster_path</w:t>
            </w:r>
            <w:proofErr w:type="spellEnd"/>
            <w:r w:rsidRPr="003A43A7">
              <w:rPr>
                <w:rFonts w:ascii="Times New Roman" w:hAnsi="Times New Roman" w:cs="Times New Roman"/>
                <w:bCs/>
                <w:sz w:val="20"/>
                <w:szCs w:val="20"/>
                <w:lang w:val="tr-TR"/>
              </w:rPr>
              <w:t xml:space="preserve">, </w:t>
            </w:r>
            <w:proofErr w:type="spellStart"/>
            <w:r w:rsidRPr="003A43A7">
              <w:rPr>
                <w:rFonts w:ascii="Times New Roman" w:hAnsi="Times New Roman" w:cs="Times New Roman"/>
                <w:bCs/>
                <w:sz w:val="20"/>
                <w:szCs w:val="20"/>
              </w:rPr>
              <w:t>production_companies</w:t>
            </w:r>
            <w:proofErr w:type="spellEnd"/>
            <w:r w:rsidRPr="003A43A7">
              <w:rPr>
                <w:rFonts w:ascii="Times New Roman" w:hAnsi="Times New Roman" w:cs="Times New Roman"/>
                <w:bCs/>
                <w:sz w:val="20"/>
                <w:szCs w:val="20"/>
                <w:lang w:val="tr-TR"/>
              </w:rPr>
              <w:t xml:space="preserve">, </w:t>
            </w:r>
            <w:proofErr w:type="spellStart"/>
            <w:r w:rsidRPr="003A43A7">
              <w:rPr>
                <w:rFonts w:ascii="Times New Roman" w:hAnsi="Times New Roman" w:cs="Times New Roman"/>
                <w:bCs/>
                <w:sz w:val="20"/>
                <w:szCs w:val="20"/>
              </w:rPr>
              <w:t>production_countries</w:t>
            </w:r>
            <w:proofErr w:type="spellEnd"/>
            <w:r w:rsidRPr="003A43A7">
              <w:rPr>
                <w:rFonts w:ascii="Times New Roman" w:hAnsi="Times New Roman" w:cs="Times New Roman"/>
                <w:bCs/>
                <w:sz w:val="20"/>
                <w:szCs w:val="20"/>
                <w:lang w:val="tr-TR"/>
              </w:rPr>
              <w:t xml:space="preserve">, </w:t>
            </w:r>
            <w:proofErr w:type="spellStart"/>
            <w:r w:rsidRPr="003A43A7">
              <w:rPr>
                <w:rFonts w:ascii="Times New Roman" w:hAnsi="Times New Roman" w:cs="Times New Roman"/>
                <w:bCs/>
                <w:sz w:val="20"/>
                <w:szCs w:val="20"/>
              </w:rPr>
              <w:t>release_date</w:t>
            </w:r>
            <w:proofErr w:type="spellEnd"/>
            <w:r w:rsidRPr="003A43A7">
              <w:rPr>
                <w:rFonts w:ascii="Times New Roman" w:hAnsi="Times New Roman" w:cs="Times New Roman"/>
                <w:bCs/>
                <w:sz w:val="20"/>
                <w:szCs w:val="20"/>
                <w:lang w:val="tr-TR"/>
              </w:rPr>
              <w:t xml:space="preserve">, </w:t>
            </w:r>
            <w:r w:rsidRPr="003A43A7">
              <w:rPr>
                <w:rFonts w:ascii="Times New Roman" w:hAnsi="Times New Roman" w:cs="Times New Roman"/>
                <w:bCs/>
                <w:sz w:val="20"/>
                <w:szCs w:val="20"/>
              </w:rPr>
              <w:t>revenue</w:t>
            </w:r>
            <w:r w:rsidRPr="003A43A7">
              <w:rPr>
                <w:rFonts w:ascii="Times New Roman" w:hAnsi="Times New Roman" w:cs="Times New Roman"/>
                <w:bCs/>
                <w:sz w:val="20"/>
                <w:szCs w:val="20"/>
                <w:lang w:val="tr-TR"/>
              </w:rPr>
              <w:t>, r</w:t>
            </w:r>
            <w:proofErr w:type="spellStart"/>
            <w:r w:rsidRPr="003A43A7">
              <w:rPr>
                <w:rFonts w:ascii="Times New Roman" w:hAnsi="Times New Roman" w:cs="Times New Roman"/>
                <w:bCs/>
                <w:sz w:val="20"/>
                <w:szCs w:val="20"/>
              </w:rPr>
              <w:t>untime</w:t>
            </w:r>
            <w:proofErr w:type="spellEnd"/>
            <w:r w:rsidRPr="003A43A7">
              <w:rPr>
                <w:rFonts w:ascii="Times New Roman" w:hAnsi="Times New Roman" w:cs="Times New Roman"/>
                <w:bCs/>
                <w:sz w:val="20"/>
                <w:szCs w:val="20"/>
                <w:lang w:val="tr-TR"/>
              </w:rPr>
              <w:t xml:space="preserve">, </w:t>
            </w:r>
            <w:proofErr w:type="spellStart"/>
            <w:r w:rsidRPr="003A43A7">
              <w:rPr>
                <w:rFonts w:ascii="Times New Roman" w:hAnsi="Times New Roman" w:cs="Times New Roman"/>
                <w:bCs/>
                <w:sz w:val="20"/>
                <w:szCs w:val="20"/>
              </w:rPr>
              <w:t>spoken_languages</w:t>
            </w:r>
            <w:proofErr w:type="spellEnd"/>
            <w:r w:rsidRPr="003A43A7">
              <w:rPr>
                <w:rFonts w:ascii="Times New Roman" w:hAnsi="Times New Roman" w:cs="Times New Roman"/>
                <w:bCs/>
                <w:sz w:val="20"/>
                <w:szCs w:val="20"/>
                <w:lang w:val="tr-TR"/>
              </w:rPr>
              <w:t xml:space="preserve">, </w:t>
            </w:r>
            <w:r w:rsidRPr="003A43A7">
              <w:rPr>
                <w:rFonts w:ascii="Times New Roman" w:hAnsi="Times New Roman" w:cs="Times New Roman"/>
                <w:bCs/>
                <w:sz w:val="20"/>
                <w:szCs w:val="20"/>
              </w:rPr>
              <w:t>status</w:t>
            </w:r>
            <w:r w:rsidRPr="003A43A7">
              <w:rPr>
                <w:rFonts w:ascii="Times New Roman" w:hAnsi="Times New Roman" w:cs="Times New Roman"/>
                <w:bCs/>
                <w:sz w:val="20"/>
                <w:szCs w:val="20"/>
                <w:lang w:val="tr-TR"/>
              </w:rPr>
              <w:t>, t</w:t>
            </w:r>
            <w:proofErr w:type="spellStart"/>
            <w:r w:rsidRPr="003A43A7">
              <w:rPr>
                <w:rFonts w:ascii="Times New Roman" w:hAnsi="Times New Roman" w:cs="Times New Roman"/>
                <w:bCs/>
                <w:sz w:val="20"/>
                <w:szCs w:val="20"/>
              </w:rPr>
              <w:t>agline</w:t>
            </w:r>
            <w:proofErr w:type="spellEnd"/>
            <w:r w:rsidRPr="003A43A7">
              <w:rPr>
                <w:rFonts w:ascii="Times New Roman" w:hAnsi="Times New Roman" w:cs="Times New Roman"/>
                <w:bCs/>
                <w:sz w:val="20"/>
                <w:szCs w:val="20"/>
                <w:lang w:val="tr-TR"/>
              </w:rPr>
              <w:t xml:space="preserve">, </w:t>
            </w:r>
            <w:r w:rsidRPr="003A43A7">
              <w:rPr>
                <w:rFonts w:ascii="Times New Roman" w:hAnsi="Times New Roman" w:cs="Times New Roman"/>
                <w:bCs/>
                <w:sz w:val="20"/>
                <w:szCs w:val="20"/>
              </w:rPr>
              <w:t>title</w:t>
            </w:r>
            <w:r w:rsidRPr="003A43A7">
              <w:rPr>
                <w:rFonts w:ascii="Times New Roman" w:hAnsi="Times New Roman" w:cs="Times New Roman"/>
                <w:bCs/>
                <w:sz w:val="20"/>
                <w:szCs w:val="20"/>
                <w:lang w:val="tr-TR"/>
              </w:rPr>
              <w:t xml:space="preserve">, </w:t>
            </w:r>
            <w:r w:rsidRPr="003A43A7">
              <w:rPr>
                <w:rFonts w:ascii="Times New Roman" w:hAnsi="Times New Roman" w:cs="Times New Roman"/>
                <w:bCs/>
                <w:sz w:val="20"/>
                <w:szCs w:val="20"/>
              </w:rPr>
              <w:t>video</w:t>
            </w:r>
            <w:r w:rsidRPr="003A43A7">
              <w:rPr>
                <w:rFonts w:ascii="Times New Roman" w:hAnsi="Times New Roman" w:cs="Times New Roman"/>
                <w:bCs/>
                <w:sz w:val="20"/>
                <w:szCs w:val="20"/>
                <w:lang w:val="tr-TR"/>
              </w:rPr>
              <w:t xml:space="preserve">, </w:t>
            </w:r>
            <w:proofErr w:type="spellStart"/>
            <w:r w:rsidRPr="003A43A7">
              <w:rPr>
                <w:rFonts w:ascii="Times New Roman" w:hAnsi="Times New Roman" w:cs="Times New Roman"/>
                <w:bCs/>
                <w:sz w:val="20"/>
                <w:szCs w:val="20"/>
              </w:rPr>
              <w:t>vote_average</w:t>
            </w:r>
            <w:proofErr w:type="spellEnd"/>
            <w:r w:rsidRPr="003A43A7">
              <w:rPr>
                <w:rFonts w:ascii="Times New Roman" w:hAnsi="Times New Roman" w:cs="Times New Roman"/>
                <w:bCs/>
                <w:sz w:val="20"/>
                <w:szCs w:val="20"/>
                <w:lang w:val="tr-TR"/>
              </w:rPr>
              <w:t xml:space="preserve">, </w:t>
            </w:r>
            <w:proofErr w:type="spellStart"/>
            <w:r w:rsidRPr="003A43A7">
              <w:rPr>
                <w:rFonts w:ascii="Times New Roman" w:hAnsi="Times New Roman" w:cs="Times New Roman"/>
                <w:bCs/>
                <w:sz w:val="20"/>
                <w:szCs w:val="20"/>
              </w:rPr>
              <w:t>vote_count</w:t>
            </w:r>
            <w:proofErr w:type="spellEnd"/>
          </w:p>
        </w:tc>
        <w:tc>
          <w:tcPr>
            <w:tcW w:w="3132" w:type="dxa"/>
            <w:vAlign w:val="center"/>
          </w:tcPr>
          <w:p w:rsidR="003A43A7" w:rsidRPr="003A43A7" w:rsidRDefault="003A43A7" w:rsidP="00633070">
            <w:pPr>
              <w:jc w:val="center"/>
              <w:rPr>
                <w:rFonts w:ascii="Times New Roman" w:hAnsi="Times New Roman" w:cs="Times New Roman"/>
                <w:sz w:val="20"/>
                <w:szCs w:val="20"/>
              </w:rPr>
            </w:pPr>
            <w:r w:rsidRPr="003A43A7">
              <w:rPr>
                <w:rFonts w:ascii="Times New Roman" w:hAnsi="Times New Roman" w:cs="Times New Roman"/>
                <w:sz w:val="20"/>
                <w:szCs w:val="20"/>
              </w:rPr>
              <w:t xml:space="preserve">The main Movies Metadata file. Contains information on 45,000 movies featured in the Full </w:t>
            </w:r>
            <w:proofErr w:type="spellStart"/>
            <w:r w:rsidRPr="003A43A7">
              <w:rPr>
                <w:rFonts w:ascii="Times New Roman" w:hAnsi="Times New Roman" w:cs="Times New Roman"/>
                <w:sz w:val="20"/>
                <w:szCs w:val="20"/>
              </w:rPr>
              <w:t>MovieLens</w:t>
            </w:r>
            <w:proofErr w:type="spellEnd"/>
            <w:r w:rsidRPr="003A43A7">
              <w:rPr>
                <w:rFonts w:ascii="Times New Roman" w:hAnsi="Times New Roman" w:cs="Times New Roman"/>
                <w:sz w:val="20"/>
                <w:szCs w:val="20"/>
              </w:rPr>
              <w:t xml:space="preserve"> dataset. Features include posters, backdrops, budget, revenue, release dates, languages, production countries and companies.</w:t>
            </w:r>
          </w:p>
        </w:tc>
      </w:tr>
      <w:tr w:rsidR="003A43A7" w:rsidTr="00AB41D7">
        <w:tc>
          <w:tcPr>
            <w:tcW w:w="1984" w:type="dxa"/>
            <w:vAlign w:val="center"/>
          </w:tcPr>
          <w:p w:rsidR="003A43A7" w:rsidRDefault="003A43A7" w:rsidP="003A43A7">
            <w:pPr>
              <w:jc w:val="center"/>
              <w:rPr>
                <w:rFonts w:ascii="Times New Roman" w:hAnsi="Times New Roman" w:cs="Times New Roman"/>
                <w:sz w:val="20"/>
                <w:szCs w:val="20"/>
              </w:rPr>
            </w:pPr>
            <w:r w:rsidRPr="003A43A7">
              <w:rPr>
                <w:rFonts w:ascii="Times New Roman" w:hAnsi="Times New Roman" w:cs="Times New Roman"/>
                <w:sz w:val="20"/>
                <w:szCs w:val="20"/>
              </w:rPr>
              <w:t>ratings_small.csv</w:t>
            </w:r>
          </w:p>
        </w:tc>
        <w:tc>
          <w:tcPr>
            <w:tcW w:w="3859" w:type="dxa"/>
            <w:vAlign w:val="center"/>
          </w:tcPr>
          <w:p w:rsidR="003A43A7" w:rsidRDefault="003A43A7" w:rsidP="00633070">
            <w:pPr>
              <w:jc w:val="center"/>
              <w:rPr>
                <w:rFonts w:ascii="Times New Roman" w:hAnsi="Times New Roman" w:cs="Times New Roman"/>
                <w:sz w:val="20"/>
                <w:szCs w:val="20"/>
              </w:rPr>
            </w:pPr>
            <w:proofErr w:type="spellStart"/>
            <w:r w:rsidRPr="003A43A7">
              <w:rPr>
                <w:rFonts w:ascii="Times New Roman" w:hAnsi="Times New Roman" w:cs="Times New Roman"/>
                <w:sz w:val="20"/>
                <w:szCs w:val="20"/>
              </w:rPr>
              <w:t>userId</w:t>
            </w:r>
            <w:proofErr w:type="spellEnd"/>
            <w:r w:rsidRPr="003A43A7">
              <w:rPr>
                <w:rFonts w:ascii="Times New Roman" w:hAnsi="Times New Roman" w:cs="Times New Roman"/>
                <w:sz w:val="20"/>
                <w:szCs w:val="20"/>
                <w:lang w:val="tr-TR"/>
              </w:rPr>
              <w:t xml:space="preserve">, </w:t>
            </w:r>
            <w:proofErr w:type="spellStart"/>
            <w:r w:rsidRPr="003A43A7">
              <w:rPr>
                <w:rFonts w:ascii="Times New Roman" w:hAnsi="Times New Roman" w:cs="Times New Roman"/>
                <w:sz w:val="20"/>
                <w:szCs w:val="20"/>
              </w:rPr>
              <w:t>movieId</w:t>
            </w:r>
            <w:proofErr w:type="spellEnd"/>
            <w:r w:rsidRPr="003A43A7">
              <w:rPr>
                <w:rFonts w:ascii="Times New Roman" w:hAnsi="Times New Roman" w:cs="Times New Roman"/>
                <w:sz w:val="20"/>
                <w:szCs w:val="20"/>
                <w:lang w:val="tr-TR"/>
              </w:rPr>
              <w:t xml:space="preserve">, </w:t>
            </w:r>
            <w:r w:rsidRPr="003A43A7">
              <w:rPr>
                <w:rFonts w:ascii="Times New Roman" w:hAnsi="Times New Roman" w:cs="Times New Roman"/>
                <w:sz w:val="20"/>
                <w:szCs w:val="20"/>
              </w:rPr>
              <w:t>rating</w:t>
            </w:r>
            <w:r w:rsidRPr="003A43A7">
              <w:rPr>
                <w:rFonts w:ascii="Times New Roman" w:hAnsi="Times New Roman" w:cs="Times New Roman"/>
                <w:sz w:val="20"/>
                <w:szCs w:val="20"/>
                <w:lang w:val="tr-TR"/>
              </w:rPr>
              <w:t xml:space="preserve">, </w:t>
            </w:r>
            <w:r w:rsidRPr="003A43A7">
              <w:rPr>
                <w:rFonts w:ascii="Times New Roman" w:hAnsi="Times New Roman" w:cs="Times New Roman"/>
                <w:sz w:val="20"/>
                <w:szCs w:val="20"/>
              </w:rPr>
              <w:t>timestamp</w:t>
            </w:r>
          </w:p>
        </w:tc>
        <w:tc>
          <w:tcPr>
            <w:tcW w:w="3132" w:type="dxa"/>
            <w:vAlign w:val="center"/>
          </w:tcPr>
          <w:p w:rsidR="003A43A7" w:rsidRDefault="003A43A7" w:rsidP="00633070">
            <w:pPr>
              <w:jc w:val="center"/>
              <w:rPr>
                <w:rFonts w:ascii="Times New Roman" w:hAnsi="Times New Roman" w:cs="Times New Roman"/>
                <w:sz w:val="20"/>
                <w:szCs w:val="20"/>
              </w:rPr>
            </w:pPr>
            <w:r w:rsidRPr="003A43A7">
              <w:rPr>
                <w:rFonts w:ascii="Times New Roman" w:hAnsi="Times New Roman" w:cs="Times New Roman"/>
                <w:sz w:val="20"/>
                <w:szCs w:val="20"/>
              </w:rPr>
              <w:t>The subset of 100,000 ratings from 700 users on 9,000 movies.</w:t>
            </w:r>
          </w:p>
        </w:tc>
      </w:tr>
    </w:tbl>
    <w:p w:rsidR="003A43A7" w:rsidRPr="003A43A7" w:rsidRDefault="003A43A7" w:rsidP="003A43A7">
      <w:pPr>
        <w:ind w:firstLine="720"/>
        <w:jc w:val="both"/>
        <w:rPr>
          <w:rFonts w:ascii="Times New Roman" w:hAnsi="Times New Roman" w:cs="Times New Roman"/>
          <w:sz w:val="20"/>
          <w:szCs w:val="20"/>
        </w:rPr>
      </w:pPr>
    </w:p>
    <w:p w:rsidR="002D3B98" w:rsidRDefault="0050308E" w:rsidP="0050308E">
      <w:pPr>
        <w:pStyle w:val="Balk2"/>
        <w:numPr>
          <w:ilvl w:val="1"/>
          <w:numId w:val="5"/>
        </w:numPr>
        <w:spacing w:after="240"/>
        <w:rPr>
          <w:rFonts w:ascii="Times New Roman" w:hAnsi="Times New Roman" w:cs="Times New Roman"/>
          <w:b/>
          <w:color w:val="auto"/>
          <w:sz w:val="22"/>
          <w:szCs w:val="22"/>
        </w:rPr>
      </w:pPr>
      <w:r w:rsidRPr="0050308E">
        <w:rPr>
          <w:rFonts w:ascii="Times New Roman" w:hAnsi="Times New Roman" w:cs="Times New Roman"/>
          <w:b/>
          <w:color w:val="auto"/>
          <w:sz w:val="22"/>
          <w:szCs w:val="22"/>
        </w:rPr>
        <w:t>Online Retail Dataset</w:t>
      </w:r>
    </w:p>
    <w:p w:rsidR="0050308E" w:rsidRDefault="0050308E" w:rsidP="0050308E">
      <w:pPr>
        <w:pStyle w:val="ListeParagraf"/>
        <w:ind w:left="360"/>
        <w:jc w:val="both"/>
        <w:rPr>
          <w:sz w:val="20"/>
          <w:szCs w:val="20"/>
        </w:rPr>
      </w:pPr>
      <w:r>
        <w:rPr>
          <w:rFonts w:ascii="Times New Roman" w:hAnsi="Times New Roman" w:cs="Times New Roman"/>
          <w:sz w:val="20"/>
          <w:szCs w:val="20"/>
        </w:rPr>
        <w:t xml:space="preserve">        </w:t>
      </w:r>
      <w:r w:rsidRPr="0050308E">
        <w:rPr>
          <w:rFonts w:ascii="Times New Roman" w:hAnsi="Times New Roman" w:cs="Times New Roman"/>
          <w:sz w:val="20"/>
          <w:szCs w:val="20"/>
        </w:rPr>
        <w:t xml:space="preserve"> This dataset is provided from </w:t>
      </w:r>
      <w:r>
        <w:rPr>
          <w:rFonts w:ascii="Times New Roman" w:hAnsi="Times New Roman" w:cs="Times New Roman"/>
          <w:sz w:val="20"/>
          <w:szCs w:val="20"/>
        </w:rPr>
        <w:t>UCI</w:t>
      </w:r>
      <w:r w:rsidRPr="0050308E">
        <w:rPr>
          <w:rFonts w:ascii="Times New Roman" w:hAnsi="Times New Roman" w:cs="Times New Roman"/>
          <w:sz w:val="20"/>
          <w:szCs w:val="20"/>
        </w:rPr>
        <w:t xml:space="preserve"> </w:t>
      </w:r>
      <w:r>
        <w:rPr>
          <w:rFonts w:ascii="Times New Roman" w:hAnsi="Times New Roman" w:cs="Times New Roman"/>
          <w:sz w:val="20"/>
          <w:szCs w:val="20"/>
        </w:rPr>
        <w:fldChar w:fldCharType="begin" w:fldLock="1"/>
      </w:r>
      <w:r w:rsidR="00B91044">
        <w:rPr>
          <w:rFonts w:ascii="Times New Roman" w:hAnsi="Times New Roman" w:cs="Times New Roman"/>
          <w:sz w:val="20"/>
          <w:szCs w:val="20"/>
        </w:rPr>
        <w:instrText>ADDIN CSL_CITATION {"citationItems":[{"id":"ITEM-1","itemData":{"URL":"https://archive.ics.uci.edu/ml/datasets/online+retail","author":[{"dropping-particle":"","family":"Chen","given":"Dr Daqing","non-dropping-particle":"","parse-names":false,"suffix":""}],"id":"ITEM-1","issued":{"date-parts":[["0"]]},"title":"Online Retail Dataset","type":"webpage"},"uris":["http://www.mendeley.com/documents/?uuid=a9b1b5ae-df87-4146-b8e0-61541b1d9652"]}],"mendeley":{"formattedCitation":"[11]","plainTextFormattedCitation":"[11]","previouslyFormattedCitation":"[11]"},"properties":{"noteIndex":0},"schema":"https://github.com/citation-style-language/schema/raw/master/csl-citation.json"}</w:instrText>
      </w:r>
      <w:r>
        <w:rPr>
          <w:rFonts w:ascii="Times New Roman" w:hAnsi="Times New Roman" w:cs="Times New Roman"/>
          <w:sz w:val="20"/>
          <w:szCs w:val="20"/>
        </w:rPr>
        <w:fldChar w:fldCharType="separate"/>
      </w:r>
      <w:r w:rsidRPr="0050308E">
        <w:rPr>
          <w:rFonts w:ascii="Times New Roman" w:hAnsi="Times New Roman" w:cs="Times New Roman"/>
          <w:noProof/>
          <w:sz w:val="20"/>
          <w:szCs w:val="20"/>
        </w:rPr>
        <w:t>[11]</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sidRPr="0050308E">
        <w:rPr>
          <w:sz w:val="20"/>
          <w:szCs w:val="20"/>
        </w:rPr>
        <w:t>This is a transnation</w:t>
      </w:r>
      <w:r>
        <w:rPr>
          <w:sz w:val="20"/>
          <w:szCs w:val="20"/>
        </w:rPr>
        <w:t>al data</w:t>
      </w:r>
      <w:r w:rsidRPr="0050308E">
        <w:rPr>
          <w:sz w:val="20"/>
          <w:szCs w:val="20"/>
        </w:rPr>
        <w:t>set which contains all the transactions occurring between 01/12/2010 and 09/12/2011 for a UK-based and registered non-store online retail.</w:t>
      </w:r>
      <w:r>
        <w:rPr>
          <w:sz w:val="20"/>
          <w:szCs w:val="20"/>
        </w:rPr>
        <w:t xml:space="preserve"> </w:t>
      </w:r>
      <w:r w:rsidR="00343064" w:rsidRPr="00343064">
        <w:rPr>
          <w:sz w:val="20"/>
          <w:szCs w:val="20"/>
        </w:rPr>
        <w:t xml:space="preserve">This dataset consists of only </w:t>
      </w:r>
      <w:r w:rsidR="00655F36">
        <w:rPr>
          <w:sz w:val="20"/>
          <w:szCs w:val="20"/>
        </w:rPr>
        <w:t>one</w:t>
      </w:r>
      <w:r w:rsidR="00343064" w:rsidRPr="00343064">
        <w:rPr>
          <w:sz w:val="20"/>
          <w:szCs w:val="20"/>
        </w:rPr>
        <w:t xml:space="preserve"> file and has</w:t>
      </w:r>
      <w:r w:rsidR="00343064">
        <w:rPr>
          <w:sz w:val="20"/>
          <w:szCs w:val="20"/>
        </w:rPr>
        <w:t xml:space="preserve"> </w:t>
      </w:r>
      <w:r w:rsidR="00343064" w:rsidRPr="00343064">
        <w:rPr>
          <w:sz w:val="20"/>
          <w:szCs w:val="20"/>
        </w:rPr>
        <w:t xml:space="preserve">541909 instance, </w:t>
      </w:r>
      <w:r w:rsidR="00343064">
        <w:rPr>
          <w:sz w:val="20"/>
          <w:szCs w:val="20"/>
        </w:rPr>
        <w:t xml:space="preserve">8 </w:t>
      </w:r>
      <w:r w:rsidR="00343064" w:rsidRPr="00343064">
        <w:rPr>
          <w:sz w:val="20"/>
          <w:szCs w:val="20"/>
        </w:rPr>
        <w:t>attribute</w:t>
      </w:r>
      <w:r w:rsidR="00343064">
        <w:rPr>
          <w:sz w:val="20"/>
          <w:szCs w:val="20"/>
        </w:rPr>
        <w:t>.</w:t>
      </w:r>
    </w:p>
    <w:p w:rsidR="00633070" w:rsidRDefault="00633070" w:rsidP="0050308E">
      <w:pPr>
        <w:pStyle w:val="ListeParagraf"/>
        <w:ind w:left="360"/>
        <w:jc w:val="both"/>
        <w:rPr>
          <w:sz w:val="20"/>
          <w:szCs w:val="20"/>
        </w:rPr>
      </w:pPr>
    </w:p>
    <w:p w:rsidR="00633070" w:rsidRPr="0050308E" w:rsidRDefault="00633070" w:rsidP="00633070">
      <w:pPr>
        <w:pStyle w:val="ListeParagraf"/>
        <w:ind w:left="1800"/>
        <w:jc w:val="both"/>
        <w:rPr>
          <w:sz w:val="20"/>
          <w:szCs w:val="20"/>
        </w:rPr>
      </w:pPr>
      <w:r>
        <w:rPr>
          <w:sz w:val="20"/>
          <w:szCs w:val="20"/>
        </w:rPr>
        <w:t xml:space="preserve">     Table 8. Columns and column’s description of Online Retail Dataset </w:t>
      </w:r>
    </w:p>
    <w:tbl>
      <w:tblPr>
        <w:tblStyle w:val="TabloKlavuzu"/>
        <w:tblW w:w="0" w:type="auto"/>
        <w:tblInd w:w="421" w:type="dxa"/>
        <w:tblLook w:val="04A0" w:firstRow="1" w:lastRow="0" w:firstColumn="1" w:lastColumn="0" w:noHBand="0" w:noVBand="1"/>
      </w:tblPr>
      <w:tblGrid>
        <w:gridCol w:w="1205"/>
        <w:gridCol w:w="7770"/>
      </w:tblGrid>
      <w:tr w:rsidR="00343064" w:rsidTr="00AB41D7">
        <w:tc>
          <w:tcPr>
            <w:tcW w:w="1144" w:type="dxa"/>
            <w:vAlign w:val="center"/>
          </w:tcPr>
          <w:p w:rsidR="00343064" w:rsidRPr="00343064" w:rsidRDefault="00343064" w:rsidP="00343064">
            <w:pPr>
              <w:pStyle w:val="ListeParagraf"/>
              <w:ind w:left="0"/>
              <w:jc w:val="center"/>
              <w:rPr>
                <w:rFonts w:ascii="Times New Roman" w:hAnsi="Times New Roman" w:cs="Times New Roman"/>
                <w:b/>
                <w:sz w:val="20"/>
                <w:szCs w:val="20"/>
              </w:rPr>
            </w:pPr>
            <w:r w:rsidRPr="00343064">
              <w:rPr>
                <w:rFonts w:ascii="Times New Roman" w:hAnsi="Times New Roman" w:cs="Times New Roman"/>
                <w:b/>
                <w:sz w:val="20"/>
                <w:szCs w:val="20"/>
              </w:rPr>
              <w:t>Columns</w:t>
            </w:r>
          </w:p>
        </w:tc>
        <w:tc>
          <w:tcPr>
            <w:tcW w:w="7831" w:type="dxa"/>
            <w:vAlign w:val="center"/>
          </w:tcPr>
          <w:p w:rsidR="00343064" w:rsidRPr="00343064" w:rsidRDefault="00343064" w:rsidP="00343064">
            <w:pPr>
              <w:pStyle w:val="ListeParagraf"/>
              <w:ind w:left="0"/>
              <w:jc w:val="center"/>
              <w:rPr>
                <w:rFonts w:ascii="Times New Roman" w:hAnsi="Times New Roman" w:cs="Times New Roman"/>
                <w:b/>
                <w:sz w:val="20"/>
                <w:szCs w:val="20"/>
              </w:rPr>
            </w:pPr>
            <w:r w:rsidRPr="00343064">
              <w:rPr>
                <w:rFonts w:ascii="Times New Roman" w:hAnsi="Times New Roman" w:cs="Times New Roman"/>
                <w:b/>
                <w:sz w:val="20"/>
                <w:szCs w:val="20"/>
              </w:rPr>
              <w:t>Description</w:t>
            </w:r>
          </w:p>
        </w:tc>
      </w:tr>
      <w:tr w:rsidR="00343064" w:rsidTr="00AB41D7">
        <w:tc>
          <w:tcPr>
            <w:tcW w:w="1144" w:type="dxa"/>
            <w:vAlign w:val="center"/>
          </w:tcPr>
          <w:p w:rsidR="00343064" w:rsidRDefault="00343064" w:rsidP="00633070">
            <w:pPr>
              <w:pStyle w:val="ListeParagraf"/>
              <w:ind w:left="0"/>
              <w:jc w:val="center"/>
              <w:rPr>
                <w:rFonts w:ascii="Times New Roman" w:hAnsi="Times New Roman" w:cs="Times New Roman"/>
                <w:sz w:val="20"/>
                <w:szCs w:val="20"/>
              </w:rPr>
            </w:pPr>
            <w:proofErr w:type="spellStart"/>
            <w:r>
              <w:rPr>
                <w:rFonts w:ascii="Times New Roman" w:hAnsi="Times New Roman" w:cs="Times New Roman"/>
                <w:sz w:val="20"/>
                <w:szCs w:val="20"/>
              </w:rPr>
              <w:t>InvoiceNo</w:t>
            </w:r>
            <w:proofErr w:type="spellEnd"/>
          </w:p>
        </w:tc>
        <w:tc>
          <w:tcPr>
            <w:tcW w:w="7831" w:type="dxa"/>
            <w:vAlign w:val="center"/>
          </w:tcPr>
          <w:p w:rsidR="00343064" w:rsidRDefault="00343064" w:rsidP="00633070">
            <w:pPr>
              <w:pStyle w:val="ListeParagraf"/>
              <w:ind w:left="0"/>
              <w:jc w:val="center"/>
              <w:rPr>
                <w:rFonts w:ascii="Times New Roman" w:hAnsi="Times New Roman" w:cs="Times New Roman"/>
                <w:sz w:val="20"/>
                <w:szCs w:val="20"/>
              </w:rPr>
            </w:pPr>
            <w:r w:rsidRPr="00343064">
              <w:rPr>
                <w:rFonts w:ascii="Times New Roman" w:hAnsi="Times New Roman" w:cs="Times New Roman"/>
                <w:sz w:val="20"/>
                <w:szCs w:val="20"/>
              </w:rPr>
              <w:t>Nominal, a 6-digit integral number uniquely assigned to each transaction. If this code starts with letter 'c', it indicates a cancellation.</w:t>
            </w:r>
          </w:p>
        </w:tc>
      </w:tr>
      <w:tr w:rsidR="00343064" w:rsidTr="00AB41D7">
        <w:tc>
          <w:tcPr>
            <w:tcW w:w="1144" w:type="dxa"/>
            <w:vAlign w:val="center"/>
          </w:tcPr>
          <w:p w:rsidR="00343064" w:rsidRDefault="00343064" w:rsidP="00633070">
            <w:pPr>
              <w:pStyle w:val="ListeParagraf"/>
              <w:ind w:left="0"/>
              <w:jc w:val="center"/>
              <w:rPr>
                <w:rFonts w:ascii="Times New Roman" w:hAnsi="Times New Roman" w:cs="Times New Roman"/>
                <w:sz w:val="20"/>
                <w:szCs w:val="20"/>
              </w:rPr>
            </w:pPr>
            <w:proofErr w:type="spellStart"/>
            <w:r>
              <w:rPr>
                <w:rFonts w:ascii="Times New Roman" w:hAnsi="Times New Roman" w:cs="Times New Roman"/>
                <w:sz w:val="20"/>
                <w:szCs w:val="20"/>
              </w:rPr>
              <w:t>StockCode</w:t>
            </w:r>
            <w:proofErr w:type="spellEnd"/>
          </w:p>
        </w:tc>
        <w:tc>
          <w:tcPr>
            <w:tcW w:w="7831" w:type="dxa"/>
            <w:vAlign w:val="center"/>
          </w:tcPr>
          <w:p w:rsidR="00343064" w:rsidRDefault="00343064" w:rsidP="00633070">
            <w:pPr>
              <w:pStyle w:val="ListeParagraf"/>
              <w:ind w:left="0"/>
              <w:jc w:val="center"/>
              <w:rPr>
                <w:rFonts w:ascii="Times New Roman" w:hAnsi="Times New Roman" w:cs="Times New Roman"/>
                <w:sz w:val="20"/>
                <w:szCs w:val="20"/>
              </w:rPr>
            </w:pPr>
            <w:r w:rsidRPr="00343064">
              <w:rPr>
                <w:rFonts w:ascii="Times New Roman" w:hAnsi="Times New Roman" w:cs="Times New Roman"/>
                <w:sz w:val="20"/>
                <w:szCs w:val="20"/>
              </w:rPr>
              <w:t>Product (item) code. Nominal, a 5-digit integral number uniquely assigned to each distinct product.</w:t>
            </w:r>
          </w:p>
        </w:tc>
      </w:tr>
      <w:tr w:rsidR="00343064" w:rsidTr="00AB41D7">
        <w:tc>
          <w:tcPr>
            <w:tcW w:w="1144" w:type="dxa"/>
            <w:vAlign w:val="center"/>
          </w:tcPr>
          <w:p w:rsidR="00343064" w:rsidRDefault="00343064" w:rsidP="00633070">
            <w:pPr>
              <w:pStyle w:val="ListeParagraf"/>
              <w:ind w:left="0"/>
              <w:jc w:val="center"/>
              <w:rPr>
                <w:rFonts w:ascii="Times New Roman" w:hAnsi="Times New Roman" w:cs="Times New Roman"/>
                <w:sz w:val="20"/>
                <w:szCs w:val="20"/>
              </w:rPr>
            </w:pPr>
            <w:r>
              <w:rPr>
                <w:rFonts w:ascii="Times New Roman" w:hAnsi="Times New Roman" w:cs="Times New Roman"/>
                <w:sz w:val="20"/>
                <w:szCs w:val="20"/>
              </w:rPr>
              <w:t>Description</w:t>
            </w:r>
          </w:p>
        </w:tc>
        <w:tc>
          <w:tcPr>
            <w:tcW w:w="7831" w:type="dxa"/>
            <w:vAlign w:val="center"/>
          </w:tcPr>
          <w:p w:rsidR="00343064" w:rsidRDefault="00343064" w:rsidP="00633070">
            <w:pPr>
              <w:pStyle w:val="ListeParagraf"/>
              <w:ind w:left="0"/>
              <w:jc w:val="center"/>
              <w:rPr>
                <w:rFonts w:ascii="Times New Roman" w:hAnsi="Times New Roman" w:cs="Times New Roman"/>
                <w:sz w:val="20"/>
                <w:szCs w:val="20"/>
              </w:rPr>
            </w:pPr>
            <w:r w:rsidRPr="00343064">
              <w:rPr>
                <w:rFonts w:ascii="Times New Roman" w:hAnsi="Times New Roman" w:cs="Times New Roman"/>
                <w:sz w:val="20"/>
                <w:szCs w:val="20"/>
              </w:rPr>
              <w:t>Product (item) name. Nominal.</w:t>
            </w:r>
          </w:p>
        </w:tc>
      </w:tr>
      <w:tr w:rsidR="00343064" w:rsidTr="00AB41D7">
        <w:tc>
          <w:tcPr>
            <w:tcW w:w="1144" w:type="dxa"/>
            <w:vAlign w:val="center"/>
          </w:tcPr>
          <w:p w:rsidR="00343064" w:rsidRDefault="00343064" w:rsidP="00633070">
            <w:pPr>
              <w:pStyle w:val="ListeParagraf"/>
              <w:ind w:left="0"/>
              <w:jc w:val="center"/>
              <w:rPr>
                <w:rFonts w:ascii="Times New Roman" w:hAnsi="Times New Roman" w:cs="Times New Roman"/>
                <w:sz w:val="20"/>
                <w:szCs w:val="20"/>
              </w:rPr>
            </w:pPr>
            <w:r>
              <w:rPr>
                <w:rFonts w:ascii="Times New Roman" w:hAnsi="Times New Roman" w:cs="Times New Roman"/>
                <w:sz w:val="20"/>
                <w:szCs w:val="20"/>
              </w:rPr>
              <w:t>Quantity</w:t>
            </w:r>
          </w:p>
        </w:tc>
        <w:tc>
          <w:tcPr>
            <w:tcW w:w="7831" w:type="dxa"/>
            <w:vAlign w:val="center"/>
          </w:tcPr>
          <w:p w:rsidR="00343064" w:rsidRDefault="00343064" w:rsidP="00633070">
            <w:pPr>
              <w:pStyle w:val="ListeParagraf"/>
              <w:ind w:left="0"/>
              <w:jc w:val="center"/>
              <w:rPr>
                <w:rFonts w:ascii="Times New Roman" w:hAnsi="Times New Roman" w:cs="Times New Roman"/>
                <w:sz w:val="20"/>
                <w:szCs w:val="20"/>
              </w:rPr>
            </w:pPr>
            <w:r w:rsidRPr="00343064">
              <w:rPr>
                <w:rFonts w:ascii="Times New Roman" w:hAnsi="Times New Roman" w:cs="Times New Roman"/>
                <w:sz w:val="20"/>
                <w:szCs w:val="20"/>
              </w:rPr>
              <w:t>The quantities of each product (item) per transaction. Numeric.</w:t>
            </w:r>
          </w:p>
        </w:tc>
      </w:tr>
      <w:tr w:rsidR="00343064" w:rsidTr="00AB41D7">
        <w:tc>
          <w:tcPr>
            <w:tcW w:w="1144" w:type="dxa"/>
            <w:vAlign w:val="center"/>
          </w:tcPr>
          <w:p w:rsidR="00343064" w:rsidRDefault="00343064" w:rsidP="00633070">
            <w:pPr>
              <w:pStyle w:val="ListeParagraf"/>
              <w:ind w:left="0"/>
              <w:jc w:val="center"/>
              <w:rPr>
                <w:rFonts w:ascii="Times New Roman" w:hAnsi="Times New Roman" w:cs="Times New Roman"/>
                <w:sz w:val="20"/>
                <w:szCs w:val="20"/>
              </w:rPr>
            </w:pPr>
            <w:proofErr w:type="spellStart"/>
            <w:r>
              <w:rPr>
                <w:rFonts w:ascii="Times New Roman" w:hAnsi="Times New Roman" w:cs="Times New Roman"/>
                <w:sz w:val="20"/>
                <w:szCs w:val="20"/>
              </w:rPr>
              <w:t>UnitPrice</w:t>
            </w:r>
            <w:proofErr w:type="spellEnd"/>
          </w:p>
        </w:tc>
        <w:tc>
          <w:tcPr>
            <w:tcW w:w="7831" w:type="dxa"/>
            <w:vAlign w:val="center"/>
          </w:tcPr>
          <w:p w:rsidR="00343064" w:rsidRDefault="00343064" w:rsidP="00633070">
            <w:pPr>
              <w:pStyle w:val="ListeParagraf"/>
              <w:jc w:val="center"/>
              <w:rPr>
                <w:rFonts w:ascii="Times New Roman" w:hAnsi="Times New Roman" w:cs="Times New Roman"/>
                <w:sz w:val="20"/>
                <w:szCs w:val="20"/>
              </w:rPr>
            </w:pPr>
            <w:r w:rsidRPr="00343064">
              <w:rPr>
                <w:rFonts w:ascii="Times New Roman" w:hAnsi="Times New Roman" w:cs="Times New Roman"/>
                <w:sz w:val="20"/>
                <w:szCs w:val="20"/>
              </w:rPr>
              <w:t>Unit price. Numeric, Product price per unit in sterling.</w:t>
            </w:r>
          </w:p>
        </w:tc>
      </w:tr>
      <w:tr w:rsidR="00343064" w:rsidTr="00AB41D7">
        <w:tc>
          <w:tcPr>
            <w:tcW w:w="1144" w:type="dxa"/>
            <w:vAlign w:val="center"/>
          </w:tcPr>
          <w:p w:rsidR="00343064" w:rsidRDefault="00343064" w:rsidP="00633070">
            <w:pPr>
              <w:pStyle w:val="ListeParagraf"/>
              <w:ind w:left="0"/>
              <w:jc w:val="center"/>
              <w:rPr>
                <w:rFonts w:ascii="Times New Roman" w:hAnsi="Times New Roman" w:cs="Times New Roman"/>
                <w:sz w:val="20"/>
                <w:szCs w:val="20"/>
              </w:rPr>
            </w:pPr>
            <w:proofErr w:type="spellStart"/>
            <w:r>
              <w:rPr>
                <w:rFonts w:ascii="Times New Roman" w:hAnsi="Times New Roman" w:cs="Times New Roman"/>
                <w:sz w:val="20"/>
                <w:szCs w:val="20"/>
              </w:rPr>
              <w:t>CustomerID</w:t>
            </w:r>
            <w:proofErr w:type="spellEnd"/>
          </w:p>
        </w:tc>
        <w:tc>
          <w:tcPr>
            <w:tcW w:w="7831" w:type="dxa"/>
            <w:vAlign w:val="center"/>
          </w:tcPr>
          <w:p w:rsidR="00343064" w:rsidRDefault="00343064" w:rsidP="00633070">
            <w:pPr>
              <w:pStyle w:val="ListeParagraf"/>
              <w:ind w:left="0"/>
              <w:jc w:val="center"/>
              <w:rPr>
                <w:rFonts w:ascii="Times New Roman" w:hAnsi="Times New Roman" w:cs="Times New Roman"/>
                <w:sz w:val="20"/>
                <w:szCs w:val="20"/>
              </w:rPr>
            </w:pPr>
            <w:r w:rsidRPr="00343064">
              <w:rPr>
                <w:rFonts w:ascii="Times New Roman" w:hAnsi="Times New Roman" w:cs="Times New Roman"/>
                <w:sz w:val="20"/>
                <w:szCs w:val="20"/>
              </w:rPr>
              <w:t>Customer number. Nominal, a 5-digit integral number uniquely assigned to each customer.</w:t>
            </w:r>
          </w:p>
        </w:tc>
      </w:tr>
    </w:tbl>
    <w:p w:rsidR="0050308E" w:rsidRPr="0050308E" w:rsidRDefault="0050308E" w:rsidP="0050308E">
      <w:pPr>
        <w:pStyle w:val="ListeParagraf"/>
        <w:ind w:left="360"/>
        <w:jc w:val="both"/>
        <w:rPr>
          <w:rFonts w:ascii="Times New Roman" w:hAnsi="Times New Roman" w:cs="Times New Roman"/>
          <w:sz w:val="20"/>
          <w:szCs w:val="20"/>
        </w:rPr>
      </w:pPr>
    </w:p>
    <w:p w:rsidR="00655F36" w:rsidRPr="00AB41D7" w:rsidRDefault="00655F36" w:rsidP="00AB41D7">
      <w:pPr>
        <w:pStyle w:val="Balk1"/>
        <w:numPr>
          <w:ilvl w:val="0"/>
          <w:numId w:val="5"/>
        </w:numPr>
        <w:rPr>
          <w:rFonts w:ascii="Times New Roman" w:hAnsi="Times New Roman" w:cs="Times New Roman"/>
          <w:b/>
          <w:color w:val="auto"/>
          <w:sz w:val="24"/>
          <w:szCs w:val="24"/>
        </w:rPr>
      </w:pPr>
      <w:r w:rsidRPr="00AB41D7">
        <w:rPr>
          <w:rFonts w:ascii="Times New Roman" w:hAnsi="Times New Roman" w:cs="Times New Roman"/>
          <w:b/>
          <w:color w:val="auto"/>
          <w:sz w:val="24"/>
          <w:szCs w:val="24"/>
        </w:rPr>
        <w:lastRenderedPageBreak/>
        <w:t>Data Preparation</w:t>
      </w:r>
    </w:p>
    <w:p w:rsidR="00655F36" w:rsidRPr="00655F36" w:rsidRDefault="00655F36" w:rsidP="00655F36">
      <w:pPr>
        <w:pStyle w:val="ListeParagraf"/>
        <w:ind w:left="360"/>
        <w:jc w:val="both"/>
        <w:rPr>
          <w:rFonts w:ascii="Times New Roman" w:hAnsi="Times New Roman" w:cs="Times New Roman"/>
          <w:b/>
          <w:sz w:val="24"/>
          <w:szCs w:val="24"/>
        </w:rPr>
      </w:pPr>
    </w:p>
    <w:p w:rsidR="0050308E" w:rsidRDefault="00655F36" w:rsidP="00655F36">
      <w:pPr>
        <w:pStyle w:val="Balk2"/>
        <w:numPr>
          <w:ilvl w:val="1"/>
          <w:numId w:val="5"/>
        </w:numPr>
        <w:spacing w:after="240"/>
        <w:rPr>
          <w:rFonts w:ascii="Times New Roman" w:hAnsi="Times New Roman" w:cs="Times New Roman"/>
          <w:b/>
          <w:color w:val="auto"/>
          <w:sz w:val="22"/>
          <w:szCs w:val="22"/>
        </w:rPr>
      </w:pPr>
      <w:r w:rsidRPr="00655F36">
        <w:rPr>
          <w:rFonts w:ascii="Times New Roman" w:hAnsi="Times New Roman" w:cs="Times New Roman"/>
          <w:b/>
          <w:color w:val="auto"/>
          <w:sz w:val="22"/>
          <w:szCs w:val="22"/>
        </w:rPr>
        <w:t>Data Preparation for Movies Dataset</w:t>
      </w:r>
    </w:p>
    <w:p w:rsidR="00655F36" w:rsidRDefault="002F444B" w:rsidP="002F444B">
      <w:pPr>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00655F36" w:rsidRPr="00655F36">
        <w:rPr>
          <w:rFonts w:ascii="Times New Roman" w:hAnsi="Times New Roman" w:cs="Times New Roman"/>
          <w:sz w:val="20"/>
          <w:szCs w:val="20"/>
        </w:rPr>
        <w:t xml:space="preserve">First the empty rows in the dataset were deleted. Items and transactions were weighted in </w:t>
      </w:r>
      <w:r w:rsidR="00655F36">
        <w:rPr>
          <w:rFonts w:ascii="Times New Roman" w:hAnsi="Times New Roman" w:cs="Times New Roman"/>
          <w:sz w:val="20"/>
          <w:szCs w:val="20"/>
        </w:rPr>
        <w:t>two</w:t>
      </w:r>
      <w:r w:rsidR="00655F36" w:rsidRPr="00655F36">
        <w:rPr>
          <w:rFonts w:ascii="Times New Roman" w:hAnsi="Times New Roman" w:cs="Times New Roman"/>
          <w:sz w:val="20"/>
          <w:szCs w:val="20"/>
        </w:rPr>
        <w:t xml:space="preserve"> different ways.</w:t>
      </w:r>
    </w:p>
    <w:p w:rsidR="002F444B" w:rsidRPr="002F444B" w:rsidRDefault="003A1188" w:rsidP="002F444B">
      <w:pPr>
        <w:pStyle w:val="Balk3"/>
        <w:numPr>
          <w:ilvl w:val="2"/>
          <w:numId w:val="5"/>
        </w:numPr>
        <w:spacing w:after="240"/>
        <w:rPr>
          <w:rFonts w:ascii="Times New Roman" w:hAnsi="Times New Roman" w:cs="Times New Roman"/>
          <w:b/>
          <w:color w:val="auto"/>
          <w:sz w:val="22"/>
          <w:szCs w:val="22"/>
        </w:rPr>
      </w:pPr>
      <w:r w:rsidRPr="002F444B">
        <w:rPr>
          <w:rFonts w:ascii="Times New Roman" w:hAnsi="Times New Roman" w:cs="Times New Roman"/>
          <w:b/>
          <w:color w:val="auto"/>
          <w:sz w:val="22"/>
          <w:szCs w:val="22"/>
        </w:rPr>
        <w:t>Assigning weights of a movie</w:t>
      </w:r>
    </w:p>
    <w:p w:rsidR="002F444B" w:rsidRPr="002F444B" w:rsidRDefault="002F444B" w:rsidP="002F444B">
      <w:pPr>
        <w:ind w:firstLine="720"/>
        <w:rPr>
          <w:rFonts w:ascii="Times New Roman" w:hAnsi="Times New Roman" w:cs="Times New Roman"/>
          <w:sz w:val="20"/>
          <w:szCs w:val="20"/>
        </w:rPr>
      </w:pPr>
      <w:r w:rsidRPr="002F444B">
        <w:rPr>
          <w:rFonts w:ascii="Times New Roman" w:hAnsi="Times New Roman" w:cs="Times New Roman"/>
          <w:sz w:val="20"/>
          <w:szCs w:val="20"/>
        </w:rPr>
        <w:t xml:space="preserve">Two </w:t>
      </w:r>
      <w:r w:rsidR="003A1188" w:rsidRPr="002F444B">
        <w:rPr>
          <w:rFonts w:ascii="Times New Roman" w:hAnsi="Times New Roman" w:cs="Times New Roman"/>
          <w:sz w:val="20"/>
          <w:szCs w:val="20"/>
        </w:rPr>
        <w:t>methods are used;</w:t>
      </w:r>
    </w:p>
    <w:p w:rsidR="003A1188" w:rsidRDefault="003A1188" w:rsidP="002F444B">
      <w:pPr>
        <w:pStyle w:val="ListeParagraf"/>
        <w:numPr>
          <w:ilvl w:val="0"/>
          <w:numId w:val="27"/>
        </w:numPr>
        <w:rPr>
          <w:rFonts w:ascii="Times New Roman" w:hAnsi="Times New Roman" w:cs="Times New Roman"/>
          <w:sz w:val="20"/>
          <w:szCs w:val="20"/>
        </w:rPr>
      </w:pPr>
      <w:r w:rsidRPr="002F444B">
        <w:rPr>
          <w:rFonts w:ascii="Times New Roman" w:hAnsi="Times New Roman" w:cs="Times New Roman"/>
          <w:sz w:val="20"/>
          <w:szCs w:val="20"/>
        </w:rPr>
        <w:t>Average rating for a movie</w:t>
      </w:r>
      <w:r w:rsidR="004668FE">
        <w:rPr>
          <w:rFonts w:ascii="Times New Roman" w:hAnsi="Times New Roman" w:cs="Times New Roman"/>
          <w:sz w:val="20"/>
          <w:szCs w:val="20"/>
        </w:rPr>
        <w:t xml:space="preserve"> (</w:t>
      </w:r>
      <w:proofErr w:type="spellStart"/>
      <w:r w:rsidR="004668FE">
        <w:rPr>
          <w:rFonts w:ascii="Times New Roman" w:hAnsi="Times New Roman" w:cs="Times New Roman"/>
          <w:sz w:val="20"/>
          <w:szCs w:val="20"/>
        </w:rPr>
        <w:t>Avg</w:t>
      </w:r>
      <w:proofErr w:type="spellEnd"/>
      <w:r w:rsidR="004668FE">
        <w:rPr>
          <w:rFonts w:ascii="Times New Roman" w:hAnsi="Times New Roman" w:cs="Times New Roman"/>
          <w:sz w:val="20"/>
          <w:szCs w:val="20"/>
        </w:rPr>
        <w:t>)</w:t>
      </w:r>
      <w:r w:rsidRPr="002F444B">
        <w:rPr>
          <w:rFonts w:ascii="Times New Roman" w:hAnsi="Times New Roman" w:cs="Times New Roman"/>
          <w:sz w:val="20"/>
          <w:szCs w:val="20"/>
        </w:rPr>
        <w:t>:</w:t>
      </w:r>
      <w:r w:rsidR="002F444B">
        <w:rPr>
          <w:rFonts w:ascii="Times New Roman" w:hAnsi="Times New Roman" w:cs="Times New Roman"/>
          <w:sz w:val="20"/>
          <w:szCs w:val="20"/>
        </w:rPr>
        <w:t xml:space="preserve"> </w:t>
      </w:r>
      <w:r w:rsidR="002F444B" w:rsidRPr="002F444B">
        <w:rPr>
          <w:rFonts w:ascii="Times New Roman" w:hAnsi="Times New Roman" w:cs="Times New Roman"/>
          <w:sz w:val="20"/>
          <w:szCs w:val="20"/>
        </w:rPr>
        <w:t>The average rate for a movie is calculated with the data obtained from the rating</w:t>
      </w:r>
      <w:r w:rsidR="004668FE">
        <w:rPr>
          <w:rFonts w:ascii="Times New Roman" w:hAnsi="Times New Roman" w:cs="Times New Roman"/>
          <w:sz w:val="20"/>
          <w:szCs w:val="20"/>
        </w:rPr>
        <w:t xml:space="preserve"> small.csv</w:t>
      </w:r>
      <w:r w:rsidR="002F444B" w:rsidRPr="002F444B">
        <w:rPr>
          <w:rFonts w:ascii="Times New Roman" w:hAnsi="Times New Roman" w:cs="Times New Roman"/>
          <w:sz w:val="20"/>
          <w:szCs w:val="20"/>
        </w:rPr>
        <w:t xml:space="preserve"> file and this is used as weight.</w:t>
      </w:r>
    </w:p>
    <w:p w:rsidR="004668FE" w:rsidRDefault="004668FE" w:rsidP="004668FE">
      <w:pPr>
        <w:pStyle w:val="ListeParagraf"/>
        <w:ind w:left="1080"/>
        <w:rPr>
          <w:rFonts w:ascii="Times New Roman" w:hAnsi="Times New Roman" w:cs="Times New Roman"/>
          <w:sz w:val="20"/>
          <w:szCs w:val="20"/>
        </w:rPr>
      </w:pPr>
    </w:p>
    <w:p w:rsidR="004668FE" w:rsidRDefault="004668FE" w:rsidP="004668FE">
      <w:pPr>
        <w:pStyle w:val="ListeParagraf"/>
        <w:numPr>
          <w:ilvl w:val="0"/>
          <w:numId w:val="27"/>
        </w:numPr>
        <w:rPr>
          <w:rFonts w:ascii="Times New Roman" w:hAnsi="Times New Roman" w:cs="Times New Roman"/>
          <w:sz w:val="20"/>
          <w:szCs w:val="20"/>
        </w:rPr>
      </w:pPr>
      <w:r w:rsidRPr="004668FE">
        <w:rPr>
          <w:rFonts w:ascii="Times New Roman" w:hAnsi="Times New Roman" w:cs="Times New Roman"/>
          <w:sz w:val="20"/>
          <w:szCs w:val="20"/>
        </w:rPr>
        <w:t>Number of views of a movie</w:t>
      </w:r>
      <w:r>
        <w:rPr>
          <w:rFonts w:ascii="Times New Roman" w:hAnsi="Times New Roman" w:cs="Times New Roman"/>
          <w:sz w:val="20"/>
          <w:szCs w:val="20"/>
        </w:rPr>
        <w:t xml:space="preserve"> (Count): </w:t>
      </w:r>
      <w:r w:rsidRPr="004668FE">
        <w:rPr>
          <w:rFonts w:ascii="Times New Roman" w:hAnsi="Times New Roman" w:cs="Times New Roman"/>
          <w:sz w:val="20"/>
          <w:szCs w:val="20"/>
        </w:rPr>
        <w:t>It is calculated how many people watch a movie with data from the rating</w:t>
      </w:r>
      <w:r>
        <w:rPr>
          <w:rFonts w:ascii="Times New Roman" w:hAnsi="Times New Roman" w:cs="Times New Roman"/>
          <w:sz w:val="20"/>
          <w:szCs w:val="20"/>
        </w:rPr>
        <w:t xml:space="preserve"> small.csv</w:t>
      </w:r>
      <w:r w:rsidRPr="004668FE">
        <w:rPr>
          <w:rFonts w:ascii="Times New Roman" w:hAnsi="Times New Roman" w:cs="Times New Roman"/>
          <w:sz w:val="20"/>
          <w:szCs w:val="20"/>
        </w:rPr>
        <w:t xml:space="preserve"> file and this value is used as weight.</w:t>
      </w:r>
    </w:p>
    <w:p w:rsidR="004668FE" w:rsidRPr="004668FE" w:rsidRDefault="004668FE" w:rsidP="004668FE">
      <w:pPr>
        <w:pStyle w:val="ListeParagraf"/>
        <w:rPr>
          <w:rFonts w:ascii="Times New Roman" w:hAnsi="Times New Roman" w:cs="Times New Roman"/>
          <w:sz w:val="20"/>
          <w:szCs w:val="20"/>
        </w:rPr>
      </w:pPr>
    </w:p>
    <w:p w:rsidR="004668FE" w:rsidRDefault="004668FE" w:rsidP="004668FE">
      <w:pPr>
        <w:pStyle w:val="Balk3"/>
        <w:numPr>
          <w:ilvl w:val="2"/>
          <w:numId w:val="5"/>
        </w:numPr>
        <w:spacing w:after="240"/>
        <w:rPr>
          <w:rFonts w:ascii="Times New Roman" w:hAnsi="Times New Roman" w:cs="Times New Roman"/>
          <w:b/>
          <w:color w:val="auto"/>
          <w:sz w:val="22"/>
          <w:szCs w:val="22"/>
        </w:rPr>
      </w:pPr>
      <w:r w:rsidRPr="004668FE">
        <w:rPr>
          <w:rFonts w:ascii="Times New Roman" w:hAnsi="Times New Roman" w:cs="Times New Roman"/>
          <w:b/>
          <w:color w:val="auto"/>
          <w:sz w:val="22"/>
          <w:szCs w:val="22"/>
        </w:rPr>
        <w:t>Assigning weights of a transaction</w:t>
      </w:r>
    </w:p>
    <w:p w:rsidR="004668FE" w:rsidRPr="004668FE" w:rsidRDefault="004668FE" w:rsidP="004668FE">
      <w:pPr>
        <w:ind w:left="720"/>
        <w:rPr>
          <w:rFonts w:ascii="Times New Roman" w:hAnsi="Times New Roman" w:cs="Times New Roman"/>
          <w:sz w:val="20"/>
          <w:szCs w:val="20"/>
        </w:rPr>
      </w:pPr>
      <w:r w:rsidRPr="004668FE">
        <w:rPr>
          <w:rFonts w:ascii="Times New Roman" w:hAnsi="Times New Roman" w:cs="Times New Roman"/>
          <w:sz w:val="20"/>
          <w:szCs w:val="20"/>
        </w:rPr>
        <w:t>Two methods are used:</w:t>
      </w:r>
    </w:p>
    <w:p w:rsidR="004668FE" w:rsidRDefault="004668FE" w:rsidP="004668FE">
      <w:pPr>
        <w:pStyle w:val="ListeParagraf"/>
        <w:numPr>
          <w:ilvl w:val="0"/>
          <w:numId w:val="29"/>
        </w:numPr>
        <w:rPr>
          <w:rFonts w:ascii="Times New Roman" w:hAnsi="Times New Roman" w:cs="Times New Roman"/>
          <w:sz w:val="20"/>
          <w:szCs w:val="20"/>
        </w:rPr>
      </w:pPr>
      <w:r w:rsidRPr="004668FE">
        <w:rPr>
          <w:rFonts w:ascii="Times New Roman" w:hAnsi="Times New Roman" w:cs="Times New Roman"/>
          <w:sz w:val="20"/>
          <w:szCs w:val="20"/>
        </w:rPr>
        <w:t>HITS: Link based HITS algorithm used to weight transactions.</w:t>
      </w:r>
    </w:p>
    <w:p w:rsidR="00336790" w:rsidRDefault="00336790" w:rsidP="00336790">
      <w:pPr>
        <w:pStyle w:val="ListeParagraf"/>
        <w:ind w:left="1080"/>
        <w:rPr>
          <w:rFonts w:ascii="Times New Roman" w:hAnsi="Times New Roman" w:cs="Times New Roman"/>
          <w:sz w:val="20"/>
          <w:szCs w:val="20"/>
        </w:rPr>
      </w:pPr>
    </w:p>
    <w:p w:rsidR="00336790" w:rsidRDefault="004668FE" w:rsidP="00336790">
      <w:pPr>
        <w:pStyle w:val="ListeParagraf"/>
        <w:numPr>
          <w:ilvl w:val="0"/>
          <w:numId w:val="29"/>
        </w:numPr>
        <w:rPr>
          <w:rFonts w:ascii="Times New Roman" w:hAnsi="Times New Roman" w:cs="Times New Roman"/>
          <w:sz w:val="20"/>
          <w:szCs w:val="20"/>
        </w:rPr>
      </w:pPr>
      <w:r w:rsidRPr="004668FE">
        <w:rPr>
          <w:rFonts w:ascii="Times New Roman" w:hAnsi="Times New Roman" w:cs="Times New Roman"/>
          <w:sz w:val="20"/>
          <w:szCs w:val="20"/>
        </w:rPr>
        <w:t xml:space="preserve">The average rating for all the movies that a user </w:t>
      </w:r>
      <w:r w:rsidR="00336790">
        <w:rPr>
          <w:rFonts w:ascii="Times New Roman" w:hAnsi="Times New Roman" w:cs="Times New Roman"/>
          <w:sz w:val="20"/>
          <w:szCs w:val="20"/>
        </w:rPr>
        <w:t>watched</w:t>
      </w:r>
      <w:r w:rsidRPr="004668FE">
        <w:rPr>
          <w:rFonts w:ascii="Times New Roman" w:hAnsi="Times New Roman" w:cs="Times New Roman"/>
          <w:sz w:val="20"/>
          <w:szCs w:val="20"/>
        </w:rPr>
        <w:t xml:space="preserve"> is calculated and used as the transaction weight.</w:t>
      </w:r>
    </w:p>
    <w:p w:rsidR="00336790" w:rsidRPr="00336790" w:rsidRDefault="00336790" w:rsidP="00336790">
      <w:pPr>
        <w:rPr>
          <w:rFonts w:ascii="Times New Roman" w:hAnsi="Times New Roman" w:cs="Times New Roman"/>
          <w:sz w:val="20"/>
          <w:szCs w:val="20"/>
        </w:rPr>
      </w:pPr>
    </w:p>
    <w:p w:rsidR="003A1188" w:rsidRDefault="00336790" w:rsidP="00336790">
      <w:pPr>
        <w:pStyle w:val="Balk2"/>
        <w:numPr>
          <w:ilvl w:val="1"/>
          <w:numId w:val="5"/>
        </w:numPr>
        <w:spacing w:after="240"/>
        <w:rPr>
          <w:rFonts w:ascii="Times New Roman" w:hAnsi="Times New Roman" w:cs="Times New Roman"/>
          <w:b/>
          <w:color w:val="auto"/>
          <w:sz w:val="22"/>
          <w:szCs w:val="22"/>
        </w:rPr>
      </w:pPr>
      <w:r w:rsidRPr="00336790">
        <w:rPr>
          <w:rFonts w:ascii="Times New Roman" w:hAnsi="Times New Roman" w:cs="Times New Roman"/>
          <w:b/>
          <w:color w:val="auto"/>
          <w:sz w:val="22"/>
          <w:szCs w:val="22"/>
        </w:rPr>
        <w:t>Data Preparation for Online Retail Dataset</w:t>
      </w:r>
    </w:p>
    <w:p w:rsidR="00BE474E" w:rsidRPr="00BE474E" w:rsidRDefault="00BE474E" w:rsidP="00BE474E">
      <w:pPr>
        <w:pStyle w:val="ListeParagraf"/>
        <w:numPr>
          <w:ilvl w:val="0"/>
          <w:numId w:val="31"/>
        </w:numPr>
        <w:spacing w:after="120"/>
        <w:rPr>
          <w:rFonts w:ascii="Times New Roman" w:hAnsi="Times New Roman" w:cs="Times New Roman"/>
          <w:sz w:val="20"/>
          <w:szCs w:val="20"/>
        </w:rPr>
      </w:pPr>
      <w:r w:rsidRPr="00BE474E">
        <w:rPr>
          <w:rFonts w:ascii="Times New Roman" w:hAnsi="Times New Roman" w:cs="Times New Roman"/>
          <w:sz w:val="20"/>
          <w:szCs w:val="20"/>
        </w:rPr>
        <w:t>Dataset has some empty cells: These cells did not consider.</w:t>
      </w:r>
    </w:p>
    <w:p w:rsidR="00BE474E" w:rsidRPr="00BE474E" w:rsidRDefault="00BE474E" w:rsidP="00BE474E">
      <w:pPr>
        <w:pStyle w:val="ListeParagraf"/>
        <w:numPr>
          <w:ilvl w:val="0"/>
          <w:numId w:val="31"/>
        </w:numPr>
        <w:rPr>
          <w:rFonts w:ascii="Times New Roman" w:hAnsi="Times New Roman" w:cs="Times New Roman"/>
          <w:sz w:val="20"/>
          <w:szCs w:val="20"/>
        </w:rPr>
      </w:pPr>
      <w:r w:rsidRPr="00BE474E">
        <w:rPr>
          <w:rFonts w:ascii="Times New Roman" w:hAnsi="Times New Roman" w:cs="Times New Roman"/>
          <w:sz w:val="20"/>
          <w:szCs w:val="20"/>
        </w:rPr>
        <w:t>Canceled invoices are removed f</w:t>
      </w:r>
      <w:r>
        <w:rPr>
          <w:rFonts w:ascii="Times New Roman" w:hAnsi="Times New Roman" w:cs="Times New Roman"/>
          <w:sz w:val="20"/>
          <w:szCs w:val="20"/>
        </w:rPr>
        <w:t>rom dataset.</w:t>
      </w:r>
    </w:p>
    <w:p w:rsidR="00BE474E" w:rsidRPr="00BE474E" w:rsidRDefault="00BE474E" w:rsidP="00BE474E">
      <w:pPr>
        <w:pStyle w:val="ListeParagraf"/>
        <w:numPr>
          <w:ilvl w:val="0"/>
          <w:numId w:val="31"/>
        </w:numPr>
        <w:rPr>
          <w:rFonts w:ascii="Times New Roman" w:hAnsi="Times New Roman" w:cs="Times New Roman"/>
          <w:sz w:val="20"/>
          <w:szCs w:val="20"/>
        </w:rPr>
      </w:pPr>
      <w:r w:rsidRPr="00BE474E">
        <w:rPr>
          <w:rFonts w:ascii="Times New Roman" w:hAnsi="Times New Roman" w:cs="Times New Roman"/>
          <w:sz w:val="20"/>
          <w:szCs w:val="20"/>
        </w:rPr>
        <w:t>The invoice amount for each invoice was calculated and used as the weight of that transaction.</w:t>
      </w:r>
    </w:p>
    <w:p w:rsidR="00336790" w:rsidRDefault="00336790" w:rsidP="00336790">
      <w:pPr>
        <w:ind w:left="720"/>
      </w:pPr>
    </w:p>
    <w:p w:rsidR="002D3B98" w:rsidRPr="00677137" w:rsidRDefault="00677137" w:rsidP="00677137">
      <w:pPr>
        <w:pStyle w:val="Balk1"/>
        <w:numPr>
          <w:ilvl w:val="0"/>
          <w:numId w:val="5"/>
        </w:numPr>
        <w:rPr>
          <w:rFonts w:ascii="Times New Roman" w:hAnsi="Times New Roman" w:cs="Times New Roman"/>
          <w:b/>
          <w:color w:val="auto"/>
          <w:sz w:val="24"/>
          <w:szCs w:val="24"/>
        </w:rPr>
      </w:pPr>
      <w:r w:rsidRPr="00677137">
        <w:rPr>
          <w:rFonts w:ascii="Times New Roman" w:hAnsi="Times New Roman" w:cs="Times New Roman"/>
          <w:b/>
          <w:color w:val="auto"/>
          <w:sz w:val="24"/>
          <w:szCs w:val="24"/>
        </w:rPr>
        <w:t>Experimental Results</w:t>
      </w:r>
    </w:p>
    <w:p w:rsidR="002D3B98" w:rsidRDefault="002D3B98" w:rsidP="002D3B98">
      <w:pPr>
        <w:ind w:left="720"/>
      </w:pPr>
    </w:p>
    <w:p w:rsidR="00A7503D" w:rsidRPr="00A7503D" w:rsidRDefault="00A7503D" w:rsidP="00A7503D">
      <w:pPr>
        <w:pStyle w:val="ListeParagraf"/>
        <w:ind w:left="360" w:firstLine="360"/>
        <w:jc w:val="both"/>
        <w:rPr>
          <w:rFonts w:ascii="Times New Roman" w:hAnsi="Times New Roman" w:cs="Times New Roman"/>
          <w:sz w:val="20"/>
          <w:szCs w:val="20"/>
        </w:rPr>
      </w:pPr>
      <w:r w:rsidRPr="00A7503D">
        <w:rPr>
          <w:rFonts w:ascii="Times New Roman" w:hAnsi="Times New Roman" w:cs="Times New Roman"/>
          <w:sz w:val="20"/>
          <w:szCs w:val="20"/>
        </w:rPr>
        <w:t xml:space="preserve">As shown in Table 9, when the support and confidence values were </w:t>
      </w:r>
      <w:r w:rsidR="00BD72A5">
        <w:rPr>
          <w:rFonts w:ascii="Times New Roman" w:hAnsi="Times New Roman" w:cs="Times New Roman"/>
          <w:sz w:val="20"/>
          <w:szCs w:val="20"/>
        </w:rPr>
        <w:t>kept constant for the same data</w:t>
      </w:r>
      <w:r w:rsidRPr="00A7503D">
        <w:rPr>
          <w:rFonts w:ascii="Times New Roman" w:hAnsi="Times New Roman" w:cs="Times New Roman"/>
          <w:sz w:val="20"/>
          <w:szCs w:val="20"/>
        </w:rPr>
        <w:t>set, there was a difference in item set and rule numbers obtained from different weighted datasets.</w:t>
      </w:r>
      <w:r w:rsidR="00BD72A5">
        <w:rPr>
          <w:rFonts w:ascii="Times New Roman" w:hAnsi="Times New Roman" w:cs="Times New Roman"/>
          <w:sz w:val="20"/>
          <w:szCs w:val="20"/>
        </w:rPr>
        <w:t xml:space="preserve"> </w:t>
      </w:r>
      <w:r w:rsidR="00BD72A5" w:rsidRPr="00BD72A5">
        <w:rPr>
          <w:rFonts w:ascii="Times New Roman" w:hAnsi="Times New Roman" w:cs="Times New Roman"/>
          <w:sz w:val="20"/>
          <w:szCs w:val="20"/>
        </w:rPr>
        <w:t>However, it is possible to see increase of rule numbers in the pre-process</w:t>
      </w:r>
      <w:r w:rsidR="00BD72A5">
        <w:rPr>
          <w:rFonts w:ascii="Times New Roman" w:hAnsi="Times New Roman" w:cs="Times New Roman"/>
          <w:sz w:val="20"/>
          <w:szCs w:val="20"/>
        </w:rPr>
        <w:t>ed</w:t>
      </w:r>
      <w:r w:rsidR="00BD72A5" w:rsidRPr="00BD72A5">
        <w:rPr>
          <w:rFonts w:ascii="Times New Roman" w:hAnsi="Times New Roman" w:cs="Times New Roman"/>
          <w:sz w:val="20"/>
          <w:szCs w:val="20"/>
        </w:rPr>
        <w:t xml:space="preserve"> method, although there was no increase of rule numbers in post-processed method.</w:t>
      </w:r>
      <w:r w:rsidR="00BD72A5">
        <w:rPr>
          <w:rFonts w:ascii="Times New Roman" w:hAnsi="Times New Roman" w:cs="Times New Roman"/>
          <w:sz w:val="20"/>
          <w:szCs w:val="20"/>
        </w:rPr>
        <w:t xml:space="preserve"> </w:t>
      </w:r>
    </w:p>
    <w:p w:rsidR="00A7503D" w:rsidRPr="00874409" w:rsidRDefault="00A7503D" w:rsidP="002D3B98">
      <w:pPr>
        <w:ind w:left="720"/>
      </w:pPr>
    </w:p>
    <w:p w:rsidR="002D3B98" w:rsidRPr="00936778" w:rsidRDefault="00936778" w:rsidP="008900C7">
      <w:pPr>
        <w:spacing w:after="0"/>
        <w:ind w:left="2160"/>
        <w:rPr>
          <w:rFonts w:ascii="Times New Roman" w:hAnsi="Times New Roman" w:cs="Times New Roman"/>
          <w:sz w:val="20"/>
          <w:szCs w:val="20"/>
        </w:rPr>
      </w:pPr>
      <w:r>
        <w:rPr>
          <w:rFonts w:ascii="Times New Roman" w:hAnsi="Times New Roman" w:cs="Times New Roman"/>
          <w:sz w:val="20"/>
          <w:szCs w:val="20"/>
        </w:rPr>
        <w:t xml:space="preserve">             </w:t>
      </w:r>
      <w:r w:rsidR="008900C7" w:rsidRPr="00936778">
        <w:rPr>
          <w:rFonts w:ascii="Times New Roman" w:hAnsi="Times New Roman" w:cs="Times New Roman"/>
          <w:sz w:val="20"/>
          <w:szCs w:val="20"/>
        </w:rPr>
        <w:t>Table 9. Experiment results for Movies Dataset</w:t>
      </w:r>
    </w:p>
    <w:tbl>
      <w:tblPr>
        <w:tblStyle w:val="TabloKlavuzu"/>
        <w:tblW w:w="0" w:type="auto"/>
        <w:tblInd w:w="421" w:type="dxa"/>
        <w:tblLayout w:type="fixed"/>
        <w:tblLook w:val="04A0" w:firstRow="1" w:lastRow="0" w:firstColumn="1" w:lastColumn="0" w:noHBand="0" w:noVBand="1"/>
      </w:tblPr>
      <w:tblGrid>
        <w:gridCol w:w="990"/>
        <w:gridCol w:w="2412"/>
        <w:gridCol w:w="1559"/>
        <w:gridCol w:w="1701"/>
        <w:gridCol w:w="1276"/>
        <w:gridCol w:w="992"/>
      </w:tblGrid>
      <w:tr w:rsidR="008900C7" w:rsidTr="00936778">
        <w:tc>
          <w:tcPr>
            <w:tcW w:w="990" w:type="dxa"/>
            <w:vAlign w:val="center"/>
          </w:tcPr>
          <w:p w:rsidR="008900C7" w:rsidRPr="00936778" w:rsidRDefault="008900C7" w:rsidP="00C00E78">
            <w:pPr>
              <w:jc w:val="center"/>
              <w:rPr>
                <w:rFonts w:ascii="Times New Roman" w:hAnsi="Times New Roman" w:cs="Times New Roman"/>
                <w:b/>
                <w:sz w:val="20"/>
                <w:szCs w:val="20"/>
              </w:rPr>
            </w:pPr>
            <w:r w:rsidRPr="00936778">
              <w:rPr>
                <w:rFonts w:ascii="Times New Roman" w:hAnsi="Times New Roman" w:cs="Times New Roman"/>
                <w:b/>
                <w:sz w:val="20"/>
                <w:szCs w:val="20"/>
              </w:rPr>
              <w:t>Weights</w:t>
            </w:r>
          </w:p>
        </w:tc>
        <w:tc>
          <w:tcPr>
            <w:tcW w:w="2412" w:type="dxa"/>
            <w:vAlign w:val="center"/>
          </w:tcPr>
          <w:p w:rsidR="008900C7" w:rsidRPr="00936778" w:rsidRDefault="008900C7" w:rsidP="00C00E78">
            <w:pPr>
              <w:jc w:val="center"/>
              <w:rPr>
                <w:rFonts w:ascii="Times New Roman" w:hAnsi="Times New Roman" w:cs="Times New Roman"/>
                <w:b/>
                <w:sz w:val="20"/>
                <w:szCs w:val="20"/>
              </w:rPr>
            </w:pPr>
            <w:r w:rsidRPr="00936778">
              <w:rPr>
                <w:rFonts w:ascii="Times New Roman" w:hAnsi="Times New Roman" w:cs="Times New Roman"/>
                <w:b/>
                <w:sz w:val="20"/>
                <w:szCs w:val="20"/>
              </w:rPr>
              <w:t>Algorithm</w:t>
            </w:r>
          </w:p>
        </w:tc>
        <w:tc>
          <w:tcPr>
            <w:tcW w:w="1559" w:type="dxa"/>
            <w:vAlign w:val="center"/>
          </w:tcPr>
          <w:p w:rsidR="008900C7" w:rsidRPr="00936778" w:rsidRDefault="008900C7" w:rsidP="00C00E78">
            <w:pPr>
              <w:jc w:val="center"/>
              <w:rPr>
                <w:rFonts w:ascii="Times New Roman" w:hAnsi="Times New Roman" w:cs="Times New Roman"/>
                <w:b/>
                <w:sz w:val="20"/>
                <w:szCs w:val="20"/>
              </w:rPr>
            </w:pPr>
            <w:r w:rsidRPr="00936778">
              <w:rPr>
                <w:rFonts w:ascii="Times New Roman" w:hAnsi="Times New Roman" w:cs="Times New Roman"/>
                <w:b/>
                <w:sz w:val="20"/>
                <w:szCs w:val="20"/>
              </w:rPr>
              <w:t xml:space="preserve">Min. Support </w:t>
            </w:r>
          </w:p>
        </w:tc>
        <w:tc>
          <w:tcPr>
            <w:tcW w:w="1701" w:type="dxa"/>
            <w:vAlign w:val="center"/>
          </w:tcPr>
          <w:p w:rsidR="008900C7" w:rsidRPr="00936778" w:rsidRDefault="008900C7" w:rsidP="00C00E78">
            <w:pPr>
              <w:jc w:val="center"/>
              <w:rPr>
                <w:rFonts w:ascii="Times New Roman" w:hAnsi="Times New Roman" w:cs="Times New Roman"/>
                <w:b/>
                <w:sz w:val="20"/>
                <w:szCs w:val="20"/>
              </w:rPr>
            </w:pPr>
            <w:r w:rsidRPr="00936778">
              <w:rPr>
                <w:rFonts w:ascii="Times New Roman" w:hAnsi="Times New Roman" w:cs="Times New Roman"/>
                <w:b/>
                <w:sz w:val="20"/>
                <w:szCs w:val="20"/>
              </w:rPr>
              <w:t>Confidence</w:t>
            </w:r>
          </w:p>
        </w:tc>
        <w:tc>
          <w:tcPr>
            <w:tcW w:w="1276" w:type="dxa"/>
            <w:vAlign w:val="center"/>
          </w:tcPr>
          <w:p w:rsidR="008900C7" w:rsidRPr="00936778" w:rsidRDefault="008900C7" w:rsidP="00C00E78">
            <w:pPr>
              <w:jc w:val="center"/>
              <w:rPr>
                <w:rFonts w:ascii="Times New Roman" w:hAnsi="Times New Roman" w:cs="Times New Roman"/>
                <w:b/>
                <w:sz w:val="20"/>
                <w:szCs w:val="20"/>
              </w:rPr>
            </w:pPr>
            <w:r w:rsidRPr="00936778">
              <w:rPr>
                <w:rFonts w:ascii="Times New Roman" w:hAnsi="Times New Roman" w:cs="Times New Roman"/>
                <w:b/>
                <w:sz w:val="20"/>
                <w:szCs w:val="20"/>
              </w:rPr>
              <w:t>#Item-sets</w:t>
            </w:r>
          </w:p>
        </w:tc>
        <w:tc>
          <w:tcPr>
            <w:tcW w:w="992" w:type="dxa"/>
            <w:vAlign w:val="center"/>
          </w:tcPr>
          <w:p w:rsidR="008900C7" w:rsidRPr="00936778" w:rsidRDefault="008900C7" w:rsidP="00C00E78">
            <w:pPr>
              <w:jc w:val="center"/>
              <w:rPr>
                <w:rFonts w:ascii="Times New Roman" w:hAnsi="Times New Roman" w:cs="Times New Roman"/>
                <w:b/>
                <w:sz w:val="20"/>
                <w:szCs w:val="20"/>
              </w:rPr>
            </w:pPr>
            <w:r w:rsidRPr="00936778">
              <w:rPr>
                <w:rFonts w:ascii="Times New Roman" w:hAnsi="Times New Roman" w:cs="Times New Roman"/>
                <w:b/>
                <w:sz w:val="20"/>
                <w:szCs w:val="20"/>
              </w:rPr>
              <w:t>#Rules</w:t>
            </w:r>
          </w:p>
        </w:tc>
      </w:tr>
      <w:tr w:rsidR="008900C7" w:rsidTr="00936778">
        <w:tc>
          <w:tcPr>
            <w:tcW w:w="990"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w:t>
            </w:r>
          </w:p>
        </w:tc>
        <w:tc>
          <w:tcPr>
            <w:tcW w:w="2412" w:type="dxa"/>
            <w:vAlign w:val="center"/>
          </w:tcPr>
          <w:p w:rsidR="008900C7" w:rsidRPr="00936778" w:rsidRDefault="008900C7" w:rsidP="008900C7">
            <w:pPr>
              <w:jc w:val="center"/>
              <w:rPr>
                <w:rFonts w:ascii="Times New Roman" w:hAnsi="Times New Roman" w:cs="Times New Roman"/>
                <w:sz w:val="20"/>
                <w:szCs w:val="20"/>
              </w:rPr>
            </w:pPr>
            <w:proofErr w:type="spellStart"/>
            <w:r w:rsidRPr="00936778">
              <w:rPr>
                <w:rFonts w:ascii="Times New Roman" w:hAnsi="Times New Roman" w:cs="Times New Roman"/>
                <w:sz w:val="20"/>
                <w:szCs w:val="20"/>
              </w:rPr>
              <w:t>Eclat</w:t>
            </w:r>
            <w:proofErr w:type="spellEnd"/>
          </w:p>
        </w:tc>
        <w:tc>
          <w:tcPr>
            <w:tcW w:w="1559"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0,2</w:t>
            </w:r>
          </w:p>
        </w:tc>
        <w:tc>
          <w:tcPr>
            <w:tcW w:w="1701"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0,8</w:t>
            </w:r>
          </w:p>
        </w:tc>
        <w:tc>
          <w:tcPr>
            <w:tcW w:w="1276"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69</w:t>
            </w:r>
          </w:p>
        </w:tc>
        <w:tc>
          <w:tcPr>
            <w:tcW w:w="992"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9</w:t>
            </w:r>
          </w:p>
        </w:tc>
      </w:tr>
      <w:tr w:rsidR="008900C7" w:rsidTr="00936778">
        <w:tc>
          <w:tcPr>
            <w:tcW w:w="990"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Avg.</w:t>
            </w:r>
          </w:p>
        </w:tc>
        <w:tc>
          <w:tcPr>
            <w:tcW w:w="2412"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Post-Processed</w:t>
            </w:r>
          </w:p>
        </w:tc>
        <w:tc>
          <w:tcPr>
            <w:tcW w:w="1559"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0,2</w:t>
            </w:r>
          </w:p>
        </w:tc>
        <w:tc>
          <w:tcPr>
            <w:tcW w:w="1701"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0,8</w:t>
            </w:r>
          </w:p>
        </w:tc>
        <w:tc>
          <w:tcPr>
            <w:tcW w:w="1276"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45</w:t>
            </w:r>
          </w:p>
        </w:tc>
        <w:tc>
          <w:tcPr>
            <w:tcW w:w="992"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6</w:t>
            </w:r>
          </w:p>
        </w:tc>
      </w:tr>
      <w:tr w:rsidR="008900C7" w:rsidTr="00936778">
        <w:tc>
          <w:tcPr>
            <w:tcW w:w="990"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Avg.</w:t>
            </w:r>
          </w:p>
        </w:tc>
        <w:tc>
          <w:tcPr>
            <w:tcW w:w="2412" w:type="dxa"/>
            <w:vAlign w:val="center"/>
          </w:tcPr>
          <w:p w:rsidR="008900C7" w:rsidRPr="00936778" w:rsidRDefault="008900C7" w:rsidP="008900C7">
            <w:pPr>
              <w:jc w:val="center"/>
              <w:rPr>
                <w:rFonts w:ascii="Times New Roman" w:hAnsi="Times New Roman" w:cs="Times New Roman"/>
                <w:sz w:val="20"/>
                <w:szCs w:val="20"/>
              </w:rPr>
            </w:pPr>
            <w:proofErr w:type="spellStart"/>
            <w:r w:rsidRPr="00936778">
              <w:rPr>
                <w:rFonts w:ascii="Times New Roman" w:hAnsi="Times New Roman" w:cs="Times New Roman"/>
                <w:sz w:val="20"/>
                <w:szCs w:val="20"/>
              </w:rPr>
              <w:t>Weclat</w:t>
            </w:r>
            <w:proofErr w:type="spellEnd"/>
            <w:r w:rsidRPr="00936778">
              <w:rPr>
                <w:rFonts w:ascii="Times New Roman" w:hAnsi="Times New Roman" w:cs="Times New Roman"/>
                <w:sz w:val="20"/>
                <w:szCs w:val="20"/>
              </w:rPr>
              <w:t xml:space="preserve"> (Pre-Processed)</w:t>
            </w:r>
          </w:p>
        </w:tc>
        <w:tc>
          <w:tcPr>
            <w:tcW w:w="1559"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0,2</w:t>
            </w:r>
          </w:p>
        </w:tc>
        <w:tc>
          <w:tcPr>
            <w:tcW w:w="1701"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0,8</w:t>
            </w:r>
          </w:p>
        </w:tc>
        <w:tc>
          <w:tcPr>
            <w:tcW w:w="1276"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75</w:t>
            </w:r>
          </w:p>
        </w:tc>
        <w:tc>
          <w:tcPr>
            <w:tcW w:w="992"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10</w:t>
            </w:r>
          </w:p>
        </w:tc>
      </w:tr>
      <w:tr w:rsidR="008900C7" w:rsidTr="00936778">
        <w:tc>
          <w:tcPr>
            <w:tcW w:w="990"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Count</w:t>
            </w:r>
          </w:p>
        </w:tc>
        <w:tc>
          <w:tcPr>
            <w:tcW w:w="2412"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Post-Processed</w:t>
            </w:r>
          </w:p>
        </w:tc>
        <w:tc>
          <w:tcPr>
            <w:tcW w:w="1559"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0,2</w:t>
            </w:r>
          </w:p>
        </w:tc>
        <w:tc>
          <w:tcPr>
            <w:tcW w:w="1701"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0,8</w:t>
            </w:r>
          </w:p>
        </w:tc>
        <w:tc>
          <w:tcPr>
            <w:tcW w:w="1276"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58</w:t>
            </w:r>
          </w:p>
        </w:tc>
        <w:tc>
          <w:tcPr>
            <w:tcW w:w="992"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8</w:t>
            </w:r>
          </w:p>
        </w:tc>
      </w:tr>
      <w:tr w:rsidR="008900C7" w:rsidTr="00936778">
        <w:tc>
          <w:tcPr>
            <w:tcW w:w="990"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Count</w:t>
            </w:r>
          </w:p>
        </w:tc>
        <w:tc>
          <w:tcPr>
            <w:tcW w:w="2412" w:type="dxa"/>
            <w:vAlign w:val="center"/>
          </w:tcPr>
          <w:p w:rsidR="008900C7" w:rsidRPr="00936778" w:rsidRDefault="008900C7" w:rsidP="008900C7">
            <w:pPr>
              <w:jc w:val="center"/>
              <w:rPr>
                <w:rFonts w:ascii="Times New Roman" w:hAnsi="Times New Roman" w:cs="Times New Roman"/>
                <w:sz w:val="20"/>
                <w:szCs w:val="20"/>
              </w:rPr>
            </w:pPr>
            <w:proofErr w:type="spellStart"/>
            <w:r w:rsidRPr="00936778">
              <w:rPr>
                <w:rFonts w:ascii="Times New Roman" w:hAnsi="Times New Roman" w:cs="Times New Roman"/>
                <w:sz w:val="20"/>
                <w:szCs w:val="20"/>
              </w:rPr>
              <w:t>Weclat</w:t>
            </w:r>
            <w:proofErr w:type="spellEnd"/>
            <w:r w:rsidRPr="00936778">
              <w:rPr>
                <w:rFonts w:ascii="Times New Roman" w:hAnsi="Times New Roman" w:cs="Times New Roman"/>
                <w:sz w:val="20"/>
                <w:szCs w:val="20"/>
              </w:rPr>
              <w:t xml:space="preserve"> (Pre-Processed)</w:t>
            </w:r>
          </w:p>
        </w:tc>
        <w:tc>
          <w:tcPr>
            <w:tcW w:w="1559"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0,2</w:t>
            </w:r>
          </w:p>
        </w:tc>
        <w:tc>
          <w:tcPr>
            <w:tcW w:w="1701"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0,8</w:t>
            </w:r>
          </w:p>
        </w:tc>
        <w:tc>
          <w:tcPr>
            <w:tcW w:w="1276"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87</w:t>
            </w:r>
          </w:p>
        </w:tc>
        <w:tc>
          <w:tcPr>
            <w:tcW w:w="992"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14</w:t>
            </w:r>
          </w:p>
        </w:tc>
      </w:tr>
      <w:tr w:rsidR="008900C7" w:rsidTr="00936778">
        <w:tc>
          <w:tcPr>
            <w:tcW w:w="990"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HITS</w:t>
            </w:r>
          </w:p>
        </w:tc>
        <w:tc>
          <w:tcPr>
            <w:tcW w:w="2412" w:type="dxa"/>
            <w:vAlign w:val="center"/>
          </w:tcPr>
          <w:p w:rsidR="008900C7" w:rsidRPr="00936778" w:rsidRDefault="008900C7" w:rsidP="008900C7">
            <w:pPr>
              <w:jc w:val="center"/>
              <w:rPr>
                <w:rFonts w:ascii="Times New Roman" w:hAnsi="Times New Roman" w:cs="Times New Roman"/>
                <w:sz w:val="20"/>
                <w:szCs w:val="20"/>
              </w:rPr>
            </w:pPr>
            <w:proofErr w:type="spellStart"/>
            <w:r w:rsidRPr="00936778">
              <w:rPr>
                <w:rFonts w:ascii="Times New Roman" w:hAnsi="Times New Roman" w:cs="Times New Roman"/>
                <w:sz w:val="20"/>
                <w:szCs w:val="20"/>
              </w:rPr>
              <w:t>Weclat</w:t>
            </w:r>
            <w:proofErr w:type="spellEnd"/>
          </w:p>
        </w:tc>
        <w:tc>
          <w:tcPr>
            <w:tcW w:w="1559"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0,2</w:t>
            </w:r>
          </w:p>
        </w:tc>
        <w:tc>
          <w:tcPr>
            <w:tcW w:w="1701"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0,8</w:t>
            </w:r>
          </w:p>
        </w:tc>
        <w:tc>
          <w:tcPr>
            <w:tcW w:w="1276"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115305</w:t>
            </w:r>
          </w:p>
        </w:tc>
        <w:tc>
          <w:tcPr>
            <w:tcW w:w="992" w:type="dxa"/>
            <w:vAlign w:val="center"/>
          </w:tcPr>
          <w:p w:rsidR="008900C7" w:rsidRPr="00936778" w:rsidRDefault="008900C7" w:rsidP="008900C7">
            <w:pPr>
              <w:jc w:val="center"/>
              <w:rPr>
                <w:rFonts w:ascii="Times New Roman" w:hAnsi="Times New Roman" w:cs="Times New Roman"/>
                <w:sz w:val="20"/>
                <w:szCs w:val="20"/>
              </w:rPr>
            </w:pPr>
            <w:r w:rsidRPr="00936778">
              <w:rPr>
                <w:rFonts w:ascii="Times New Roman" w:hAnsi="Times New Roman" w:cs="Times New Roman"/>
                <w:sz w:val="20"/>
                <w:szCs w:val="20"/>
              </w:rPr>
              <w:t>734147</w:t>
            </w:r>
          </w:p>
        </w:tc>
      </w:tr>
    </w:tbl>
    <w:p w:rsidR="00A7503D" w:rsidRPr="00BD72A5" w:rsidRDefault="00BD72A5" w:rsidP="00BD72A5">
      <w:pPr>
        <w:pStyle w:val="ListeParagraf"/>
        <w:ind w:left="360" w:firstLine="360"/>
        <w:jc w:val="both"/>
        <w:rPr>
          <w:rFonts w:ascii="Times New Roman" w:hAnsi="Times New Roman" w:cs="Times New Roman"/>
          <w:sz w:val="20"/>
          <w:szCs w:val="20"/>
        </w:rPr>
      </w:pPr>
      <w:r w:rsidRPr="00BD72A5">
        <w:rPr>
          <w:rFonts w:ascii="Times New Roman" w:hAnsi="Times New Roman" w:cs="Times New Roman"/>
          <w:sz w:val="20"/>
          <w:szCs w:val="20"/>
        </w:rPr>
        <w:lastRenderedPageBreak/>
        <w:t>Table 10 shows changes in the number of items and rules resulting from the change in support value.</w:t>
      </w:r>
    </w:p>
    <w:p w:rsidR="002D3B98" w:rsidRPr="00936778" w:rsidRDefault="00936778" w:rsidP="00936778">
      <w:pPr>
        <w:spacing w:after="0"/>
        <w:rPr>
          <w:rFonts w:ascii="Times New Roman" w:hAnsi="Times New Roman" w:cs="Times New Roman"/>
          <w:sz w:val="20"/>
          <w:szCs w:val="20"/>
        </w:rPr>
      </w:pPr>
      <w:r>
        <w:tab/>
      </w:r>
      <w:r>
        <w:tab/>
        <w:t xml:space="preserve">                       </w:t>
      </w:r>
      <w:r>
        <w:rPr>
          <w:rFonts w:ascii="Times New Roman" w:hAnsi="Times New Roman" w:cs="Times New Roman"/>
          <w:sz w:val="20"/>
          <w:szCs w:val="20"/>
        </w:rPr>
        <w:t>Table 10. Experiment results for Online Retail Dataset</w:t>
      </w:r>
    </w:p>
    <w:tbl>
      <w:tblPr>
        <w:tblStyle w:val="TabloKlavuzu"/>
        <w:tblW w:w="0" w:type="auto"/>
        <w:tblInd w:w="421" w:type="dxa"/>
        <w:tblLook w:val="04A0" w:firstRow="1" w:lastRow="0" w:firstColumn="1" w:lastColumn="0" w:noHBand="0" w:noVBand="1"/>
      </w:tblPr>
      <w:tblGrid>
        <w:gridCol w:w="1559"/>
        <w:gridCol w:w="1152"/>
        <w:gridCol w:w="1566"/>
        <w:gridCol w:w="1566"/>
        <w:gridCol w:w="1566"/>
        <w:gridCol w:w="1566"/>
      </w:tblGrid>
      <w:tr w:rsidR="00936778" w:rsidTr="00936778">
        <w:tc>
          <w:tcPr>
            <w:tcW w:w="1559" w:type="dxa"/>
          </w:tcPr>
          <w:p w:rsidR="00936778" w:rsidRPr="00936778" w:rsidRDefault="00936778" w:rsidP="00936778">
            <w:pPr>
              <w:jc w:val="center"/>
              <w:rPr>
                <w:rFonts w:ascii="Times New Roman" w:hAnsi="Times New Roman" w:cs="Times New Roman"/>
                <w:b/>
                <w:sz w:val="20"/>
                <w:szCs w:val="20"/>
              </w:rPr>
            </w:pPr>
            <w:r w:rsidRPr="00936778">
              <w:rPr>
                <w:rFonts w:ascii="Times New Roman" w:hAnsi="Times New Roman" w:cs="Times New Roman"/>
                <w:b/>
                <w:sz w:val="20"/>
                <w:szCs w:val="20"/>
              </w:rPr>
              <w:t>Weights</w:t>
            </w:r>
          </w:p>
        </w:tc>
        <w:tc>
          <w:tcPr>
            <w:tcW w:w="1152" w:type="dxa"/>
          </w:tcPr>
          <w:p w:rsidR="00936778" w:rsidRPr="00936778" w:rsidRDefault="00936778" w:rsidP="00936778">
            <w:pPr>
              <w:jc w:val="center"/>
              <w:rPr>
                <w:rFonts w:ascii="Times New Roman" w:hAnsi="Times New Roman" w:cs="Times New Roman"/>
                <w:b/>
                <w:sz w:val="20"/>
                <w:szCs w:val="20"/>
              </w:rPr>
            </w:pPr>
            <w:r w:rsidRPr="00936778">
              <w:rPr>
                <w:rFonts w:ascii="Times New Roman" w:hAnsi="Times New Roman" w:cs="Times New Roman"/>
                <w:b/>
                <w:sz w:val="20"/>
                <w:szCs w:val="20"/>
              </w:rPr>
              <w:t>Algorithm</w:t>
            </w:r>
          </w:p>
        </w:tc>
        <w:tc>
          <w:tcPr>
            <w:tcW w:w="1566" w:type="dxa"/>
          </w:tcPr>
          <w:p w:rsidR="00936778" w:rsidRPr="00936778" w:rsidRDefault="00936778" w:rsidP="00936778">
            <w:pPr>
              <w:jc w:val="center"/>
              <w:rPr>
                <w:rFonts w:ascii="Times New Roman" w:hAnsi="Times New Roman" w:cs="Times New Roman"/>
                <w:b/>
                <w:sz w:val="20"/>
                <w:szCs w:val="20"/>
              </w:rPr>
            </w:pPr>
            <w:r w:rsidRPr="00936778">
              <w:rPr>
                <w:rFonts w:ascii="Times New Roman" w:hAnsi="Times New Roman" w:cs="Times New Roman"/>
                <w:b/>
                <w:sz w:val="20"/>
                <w:szCs w:val="20"/>
              </w:rPr>
              <w:t>Min. Support</w:t>
            </w:r>
          </w:p>
        </w:tc>
        <w:tc>
          <w:tcPr>
            <w:tcW w:w="1566" w:type="dxa"/>
          </w:tcPr>
          <w:p w:rsidR="00936778" w:rsidRPr="00936778" w:rsidRDefault="00936778" w:rsidP="00936778">
            <w:pPr>
              <w:jc w:val="center"/>
              <w:rPr>
                <w:rFonts w:ascii="Times New Roman" w:hAnsi="Times New Roman" w:cs="Times New Roman"/>
                <w:b/>
                <w:sz w:val="20"/>
                <w:szCs w:val="20"/>
              </w:rPr>
            </w:pPr>
            <w:r w:rsidRPr="00936778">
              <w:rPr>
                <w:rFonts w:ascii="Times New Roman" w:hAnsi="Times New Roman" w:cs="Times New Roman"/>
                <w:b/>
                <w:sz w:val="20"/>
                <w:szCs w:val="20"/>
              </w:rPr>
              <w:t>Confidence</w:t>
            </w:r>
          </w:p>
        </w:tc>
        <w:tc>
          <w:tcPr>
            <w:tcW w:w="1566" w:type="dxa"/>
          </w:tcPr>
          <w:p w:rsidR="00936778" w:rsidRPr="00936778" w:rsidRDefault="00936778" w:rsidP="00936778">
            <w:pPr>
              <w:jc w:val="center"/>
              <w:rPr>
                <w:rFonts w:ascii="Times New Roman" w:hAnsi="Times New Roman" w:cs="Times New Roman"/>
                <w:b/>
                <w:sz w:val="20"/>
                <w:szCs w:val="20"/>
              </w:rPr>
            </w:pPr>
            <w:r w:rsidRPr="00936778">
              <w:rPr>
                <w:rFonts w:ascii="Times New Roman" w:hAnsi="Times New Roman" w:cs="Times New Roman"/>
                <w:b/>
                <w:sz w:val="20"/>
                <w:szCs w:val="20"/>
              </w:rPr>
              <w:t>#Item-sets</w:t>
            </w:r>
          </w:p>
        </w:tc>
        <w:tc>
          <w:tcPr>
            <w:tcW w:w="1566" w:type="dxa"/>
          </w:tcPr>
          <w:p w:rsidR="00936778" w:rsidRPr="00936778" w:rsidRDefault="00936778" w:rsidP="00936778">
            <w:pPr>
              <w:jc w:val="center"/>
              <w:rPr>
                <w:rFonts w:ascii="Times New Roman" w:hAnsi="Times New Roman" w:cs="Times New Roman"/>
                <w:b/>
                <w:sz w:val="20"/>
                <w:szCs w:val="20"/>
              </w:rPr>
            </w:pPr>
            <w:r w:rsidRPr="00936778">
              <w:rPr>
                <w:rFonts w:ascii="Times New Roman" w:hAnsi="Times New Roman" w:cs="Times New Roman"/>
                <w:b/>
                <w:sz w:val="20"/>
                <w:szCs w:val="20"/>
              </w:rPr>
              <w:t>#Rules</w:t>
            </w:r>
          </w:p>
        </w:tc>
      </w:tr>
      <w:tr w:rsidR="00936778" w:rsidTr="00936778">
        <w:tc>
          <w:tcPr>
            <w:tcW w:w="1559"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w:t>
            </w:r>
          </w:p>
        </w:tc>
        <w:tc>
          <w:tcPr>
            <w:tcW w:w="1152" w:type="dxa"/>
            <w:vAlign w:val="center"/>
          </w:tcPr>
          <w:p w:rsidR="00936778" w:rsidRPr="00936778" w:rsidRDefault="00936778" w:rsidP="00936778">
            <w:pPr>
              <w:jc w:val="center"/>
              <w:rPr>
                <w:rFonts w:ascii="Times New Roman" w:hAnsi="Times New Roman" w:cs="Times New Roman"/>
                <w:sz w:val="20"/>
                <w:szCs w:val="20"/>
              </w:rPr>
            </w:pPr>
            <w:proofErr w:type="spellStart"/>
            <w:r w:rsidRPr="00936778">
              <w:rPr>
                <w:rFonts w:ascii="Times New Roman" w:hAnsi="Times New Roman" w:cs="Times New Roman"/>
                <w:sz w:val="20"/>
                <w:szCs w:val="20"/>
              </w:rPr>
              <w:t>Eclat</w:t>
            </w:r>
            <w:proofErr w:type="spellEnd"/>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0,01</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0,8</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333</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18</w:t>
            </w:r>
          </w:p>
        </w:tc>
      </w:tr>
      <w:tr w:rsidR="00936778" w:rsidTr="00936778">
        <w:tc>
          <w:tcPr>
            <w:tcW w:w="1559"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Invoice amount</w:t>
            </w:r>
          </w:p>
        </w:tc>
        <w:tc>
          <w:tcPr>
            <w:tcW w:w="1152" w:type="dxa"/>
            <w:vAlign w:val="center"/>
          </w:tcPr>
          <w:p w:rsidR="00936778" w:rsidRPr="00936778" w:rsidRDefault="00936778" w:rsidP="00936778">
            <w:pPr>
              <w:jc w:val="center"/>
              <w:rPr>
                <w:rFonts w:ascii="Times New Roman" w:hAnsi="Times New Roman" w:cs="Times New Roman"/>
                <w:sz w:val="20"/>
                <w:szCs w:val="20"/>
              </w:rPr>
            </w:pPr>
            <w:proofErr w:type="spellStart"/>
            <w:r w:rsidRPr="00936778">
              <w:rPr>
                <w:rFonts w:ascii="Times New Roman" w:hAnsi="Times New Roman" w:cs="Times New Roman"/>
                <w:sz w:val="20"/>
                <w:szCs w:val="20"/>
              </w:rPr>
              <w:t>Weclat</w:t>
            </w:r>
            <w:proofErr w:type="spellEnd"/>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0,01</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0,8</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19</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3</w:t>
            </w:r>
          </w:p>
        </w:tc>
      </w:tr>
      <w:tr w:rsidR="00936778" w:rsidTr="00936778">
        <w:tc>
          <w:tcPr>
            <w:tcW w:w="1559"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w:t>
            </w:r>
          </w:p>
        </w:tc>
        <w:tc>
          <w:tcPr>
            <w:tcW w:w="1152" w:type="dxa"/>
            <w:vAlign w:val="center"/>
          </w:tcPr>
          <w:p w:rsidR="00936778" w:rsidRPr="00936778" w:rsidRDefault="00936778" w:rsidP="00936778">
            <w:pPr>
              <w:jc w:val="center"/>
              <w:rPr>
                <w:rFonts w:ascii="Times New Roman" w:hAnsi="Times New Roman" w:cs="Times New Roman"/>
                <w:sz w:val="20"/>
                <w:szCs w:val="20"/>
              </w:rPr>
            </w:pPr>
            <w:proofErr w:type="spellStart"/>
            <w:r w:rsidRPr="00936778">
              <w:rPr>
                <w:rFonts w:ascii="Times New Roman" w:hAnsi="Times New Roman" w:cs="Times New Roman"/>
                <w:sz w:val="20"/>
                <w:szCs w:val="20"/>
              </w:rPr>
              <w:t>Eclat</w:t>
            </w:r>
            <w:proofErr w:type="spellEnd"/>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0,015</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0,7</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87</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11</w:t>
            </w:r>
          </w:p>
        </w:tc>
      </w:tr>
      <w:tr w:rsidR="00936778" w:rsidTr="00936778">
        <w:tc>
          <w:tcPr>
            <w:tcW w:w="1559"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Invoice amount</w:t>
            </w:r>
          </w:p>
        </w:tc>
        <w:tc>
          <w:tcPr>
            <w:tcW w:w="1152" w:type="dxa"/>
            <w:vAlign w:val="center"/>
          </w:tcPr>
          <w:p w:rsidR="00936778" w:rsidRPr="00936778" w:rsidRDefault="00936778" w:rsidP="00936778">
            <w:pPr>
              <w:jc w:val="center"/>
              <w:rPr>
                <w:rFonts w:ascii="Times New Roman" w:hAnsi="Times New Roman" w:cs="Times New Roman"/>
                <w:sz w:val="20"/>
                <w:szCs w:val="20"/>
              </w:rPr>
            </w:pPr>
            <w:proofErr w:type="spellStart"/>
            <w:r w:rsidRPr="00936778">
              <w:rPr>
                <w:rFonts w:ascii="Times New Roman" w:hAnsi="Times New Roman" w:cs="Times New Roman"/>
                <w:sz w:val="20"/>
                <w:szCs w:val="20"/>
              </w:rPr>
              <w:t>Weclat</w:t>
            </w:r>
            <w:proofErr w:type="spellEnd"/>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0,015</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0,7</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3</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4</w:t>
            </w:r>
          </w:p>
        </w:tc>
      </w:tr>
      <w:tr w:rsidR="00936778" w:rsidTr="00936778">
        <w:tc>
          <w:tcPr>
            <w:tcW w:w="1559"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w:t>
            </w:r>
          </w:p>
        </w:tc>
        <w:tc>
          <w:tcPr>
            <w:tcW w:w="1152" w:type="dxa"/>
            <w:vAlign w:val="center"/>
          </w:tcPr>
          <w:p w:rsidR="00936778" w:rsidRPr="00936778" w:rsidRDefault="00936778" w:rsidP="00936778">
            <w:pPr>
              <w:jc w:val="center"/>
              <w:rPr>
                <w:rFonts w:ascii="Times New Roman" w:hAnsi="Times New Roman" w:cs="Times New Roman"/>
                <w:sz w:val="20"/>
                <w:szCs w:val="20"/>
              </w:rPr>
            </w:pPr>
            <w:proofErr w:type="spellStart"/>
            <w:r w:rsidRPr="00936778">
              <w:rPr>
                <w:rFonts w:ascii="Times New Roman" w:hAnsi="Times New Roman" w:cs="Times New Roman"/>
                <w:sz w:val="20"/>
                <w:szCs w:val="20"/>
              </w:rPr>
              <w:t>Eclat</w:t>
            </w:r>
            <w:proofErr w:type="spellEnd"/>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0,02</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0,8</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36</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3</w:t>
            </w:r>
          </w:p>
        </w:tc>
      </w:tr>
      <w:tr w:rsidR="00936778" w:rsidTr="00936778">
        <w:tc>
          <w:tcPr>
            <w:tcW w:w="1559"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Invoice amount</w:t>
            </w:r>
          </w:p>
        </w:tc>
        <w:tc>
          <w:tcPr>
            <w:tcW w:w="1152" w:type="dxa"/>
            <w:vAlign w:val="center"/>
          </w:tcPr>
          <w:p w:rsidR="00936778" w:rsidRPr="00936778" w:rsidRDefault="00936778" w:rsidP="00936778">
            <w:pPr>
              <w:jc w:val="center"/>
              <w:rPr>
                <w:rFonts w:ascii="Times New Roman" w:hAnsi="Times New Roman" w:cs="Times New Roman"/>
                <w:sz w:val="20"/>
                <w:szCs w:val="20"/>
              </w:rPr>
            </w:pPr>
            <w:proofErr w:type="spellStart"/>
            <w:r w:rsidRPr="00936778">
              <w:rPr>
                <w:rFonts w:ascii="Times New Roman" w:hAnsi="Times New Roman" w:cs="Times New Roman"/>
                <w:sz w:val="20"/>
                <w:szCs w:val="20"/>
              </w:rPr>
              <w:t>Weclat</w:t>
            </w:r>
            <w:proofErr w:type="spellEnd"/>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0,02</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0,8</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w:t>
            </w:r>
          </w:p>
        </w:tc>
        <w:tc>
          <w:tcPr>
            <w:tcW w:w="1566" w:type="dxa"/>
            <w:vAlign w:val="center"/>
          </w:tcPr>
          <w:p w:rsidR="00936778" w:rsidRPr="00936778" w:rsidRDefault="00936778" w:rsidP="00936778">
            <w:pPr>
              <w:jc w:val="center"/>
              <w:rPr>
                <w:rFonts w:ascii="Times New Roman" w:hAnsi="Times New Roman" w:cs="Times New Roman"/>
                <w:sz w:val="20"/>
                <w:szCs w:val="20"/>
              </w:rPr>
            </w:pPr>
            <w:r w:rsidRPr="00936778">
              <w:rPr>
                <w:rFonts w:ascii="Times New Roman" w:hAnsi="Times New Roman" w:cs="Times New Roman"/>
                <w:sz w:val="20"/>
                <w:szCs w:val="20"/>
              </w:rPr>
              <w:t>0</w:t>
            </w:r>
          </w:p>
        </w:tc>
      </w:tr>
    </w:tbl>
    <w:p w:rsidR="008900C7" w:rsidRDefault="008900C7" w:rsidP="002D3B98"/>
    <w:p w:rsidR="006C3896" w:rsidRPr="006C3896" w:rsidRDefault="00BD72A5" w:rsidP="002D3B98">
      <w:pPr>
        <w:rPr>
          <w:rFonts w:ascii="Times New Roman" w:hAnsi="Times New Roman" w:cs="Times New Roman"/>
          <w:sz w:val="20"/>
          <w:szCs w:val="20"/>
        </w:rPr>
      </w:pPr>
      <w:r>
        <w:tab/>
      </w:r>
      <w:r w:rsidR="006C3896" w:rsidRPr="006C3896">
        <w:rPr>
          <w:rFonts w:ascii="Times New Roman" w:hAnsi="Times New Roman" w:cs="Times New Roman"/>
          <w:sz w:val="20"/>
          <w:szCs w:val="20"/>
        </w:rPr>
        <w:t>As the figure shows, as the support value increased, the number of rules exponentially increased.</w:t>
      </w:r>
    </w:p>
    <w:p w:rsidR="006B2972" w:rsidRDefault="006B2972" w:rsidP="006B2972">
      <w:pPr>
        <w:spacing w:after="0"/>
      </w:pPr>
      <w:r>
        <w:t xml:space="preserve">      </w:t>
      </w:r>
      <w:r w:rsidR="004D75D7">
        <w:rPr>
          <w:noProof/>
        </w:rPr>
        <w:drawing>
          <wp:inline distT="0" distB="0" distL="0" distR="0">
            <wp:extent cx="5772838" cy="3747155"/>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Alıntısı.PNG"/>
                    <pic:cNvPicPr/>
                  </pic:nvPicPr>
                  <pic:blipFill>
                    <a:blip r:embed="rId8">
                      <a:extLst>
                        <a:ext uri="{28A0092B-C50C-407E-A947-70E740481C1C}">
                          <a14:useLocalDpi xmlns:a14="http://schemas.microsoft.com/office/drawing/2010/main" val="0"/>
                        </a:ext>
                      </a:extLst>
                    </a:blip>
                    <a:stretch>
                      <a:fillRect/>
                    </a:stretch>
                  </pic:blipFill>
                  <pic:spPr>
                    <a:xfrm>
                      <a:off x="0" y="0"/>
                      <a:ext cx="5916358" cy="3840314"/>
                    </a:xfrm>
                    <a:prstGeom prst="rect">
                      <a:avLst/>
                    </a:prstGeom>
                  </pic:spPr>
                </pic:pic>
              </a:graphicData>
            </a:graphic>
          </wp:inline>
        </w:drawing>
      </w:r>
      <w:r>
        <w:t xml:space="preserve">        </w:t>
      </w:r>
    </w:p>
    <w:p w:rsidR="002D3B98" w:rsidRPr="00CE3197" w:rsidRDefault="006B2972" w:rsidP="006B2972">
      <w:pPr>
        <w:spacing w:after="0"/>
      </w:pPr>
      <w:r>
        <w:tab/>
      </w:r>
      <w:r>
        <w:tab/>
      </w:r>
      <w:r>
        <w:tab/>
        <w:t xml:space="preserve">Figure 1. Change of item set and rule numbers by min. support    </w:t>
      </w:r>
    </w:p>
    <w:p w:rsidR="002D3B98" w:rsidRDefault="006B2972" w:rsidP="002D3B98">
      <w:pPr>
        <w:ind w:left="720"/>
      </w:pPr>
      <w:r>
        <w:tab/>
      </w:r>
      <w:r>
        <w:tab/>
      </w:r>
      <w:r>
        <w:tab/>
      </w:r>
    </w:p>
    <w:p w:rsidR="002D3B98" w:rsidRDefault="003608AE" w:rsidP="003608AE">
      <w:pPr>
        <w:pStyle w:val="Balk1"/>
        <w:numPr>
          <w:ilvl w:val="0"/>
          <w:numId w:val="5"/>
        </w:numPr>
        <w:rPr>
          <w:rFonts w:ascii="Times New Roman" w:hAnsi="Times New Roman" w:cs="Times New Roman"/>
          <w:b/>
          <w:color w:val="auto"/>
          <w:sz w:val="24"/>
          <w:szCs w:val="24"/>
        </w:rPr>
      </w:pPr>
      <w:r w:rsidRPr="003608AE">
        <w:rPr>
          <w:rFonts w:ascii="Times New Roman" w:hAnsi="Times New Roman" w:cs="Times New Roman"/>
          <w:b/>
          <w:color w:val="auto"/>
          <w:sz w:val="24"/>
          <w:szCs w:val="24"/>
        </w:rPr>
        <w:t>Conclusion</w:t>
      </w:r>
    </w:p>
    <w:p w:rsidR="003608AE" w:rsidRDefault="003608AE" w:rsidP="003608AE">
      <w:pPr>
        <w:ind w:left="360"/>
      </w:pPr>
    </w:p>
    <w:p w:rsidR="003608AE" w:rsidRPr="00B91044" w:rsidRDefault="00B91044" w:rsidP="00B91044">
      <w:pPr>
        <w:pStyle w:val="ListeParagraf"/>
        <w:ind w:left="360" w:firstLine="360"/>
        <w:jc w:val="both"/>
        <w:rPr>
          <w:rFonts w:ascii="Times New Roman" w:hAnsi="Times New Roman" w:cs="Times New Roman"/>
          <w:sz w:val="20"/>
          <w:szCs w:val="20"/>
        </w:rPr>
      </w:pPr>
      <w:r>
        <w:rPr>
          <w:rFonts w:ascii="Times New Roman" w:hAnsi="Times New Roman" w:cs="Times New Roman"/>
          <w:sz w:val="20"/>
          <w:szCs w:val="20"/>
        </w:rPr>
        <w:t xml:space="preserve">In the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{"citationItems":[{"id":"ITEM-1","itemData":{"DOI":"10.1145/956750.956836","ISBN":"1581137370","abstract":"We address the issues of discovering significant binary relationships in transaction datasets in a weighted setting. Traditional model of association rule mining is adapted to handle weighted association rule mining problems where each item is allowed to have a weight. The goal is to steer the mining focus to those significant relationships involving items with significant weights rather than being flooded in the combinatorial explosion of insignificant relationships. We identify the challenge of using weights in the iterative process of generating large itemsets. The problem of invalidation of the “downward closure property” in the weighted setting is solved by using an improved model of weighted support measurements and exploiting a “weighted downward closure property”. A new algorithm called WARM (Weighted Association Rule Mining) is developed based on the improved model. The algorithm is both scalable and efficient in discovering significant relationships in weighted settings as illustrated by experiments performed on simulated datasets.","author":[{"dropping-particle":"","family":"Tao","given":"Feng","non-dropping-particle":"","parse-names":false,"suffix":""},{"dropping-particle":"","family":"Murtagh","given":"Fionn","non-dropping-particle":"","parse-names":false,"suffix":""},{"dropping-particle":"","family":"Farid","given":"Mohsen","non-dropping-particle":"","parse-names":false,"suffix":""}],"container-title":"KDD 2003 Proceedings of the ninth ACM SIGKDD International Conference on Knowledge discovery and Data Mining","id":"ITEM-1","issued":{"date-parts":[["2003"]]},"page":"661-666","title":"Weighted Association Rule Mining using Weighted Support and Significance Framework","type":"article-journal"},"uris":["http://www.mendeley.com/documents/?uuid=68b13257-fa91-4f35-88b4-ab2f212e7d44"]}],"mendeley":{"formattedCitation":"[2]","plainTextFormattedCitation":"[2]"},"properties":{"noteIndex":0},"schema":"https://github.com/citation-style-language/schema/raw/master/csl-citation.json"}</w:instrText>
      </w:r>
      <w:r>
        <w:rPr>
          <w:rFonts w:ascii="Times New Roman" w:hAnsi="Times New Roman" w:cs="Times New Roman"/>
          <w:sz w:val="20"/>
          <w:szCs w:val="20"/>
        </w:rPr>
        <w:fldChar w:fldCharType="separate"/>
      </w:r>
      <w:r w:rsidRPr="00B91044">
        <w:rPr>
          <w:rFonts w:ascii="Times New Roman" w:hAnsi="Times New Roman" w:cs="Times New Roman"/>
          <w:noProof/>
          <w:sz w:val="20"/>
          <w:szCs w:val="20"/>
        </w:rPr>
        <w:t>[2]</w:t>
      </w:r>
      <w:r>
        <w:rPr>
          <w:rFonts w:ascii="Times New Roman" w:hAnsi="Times New Roman" w:cs="Times New Roman"/>
          <w:sz w:val="20"/>
          <w:szCs w:val="20"/>
        </w:rPr>
        <w:fldChar w:fldCharType="end"/>
      </w:r>
      <w:r w:rsidR="003608AE" w:rsidRPr="00B91044">
        <w:rPr>
          <w:rFonts w:ascii="Times New Roman" w:hAnsi="Times New Roman" w:cs="Times New Roman"/>
          <w:sz w:val="20"/>
          <w:szCs w:val="20"/>
        </w:rPr>
        <w:t xml:space="preserve"> study, it is mentioned that the weighted </w:t>
      </w:r>
      <w:r>
        <w:rPr>
          <w:rFonts w:ascii="Times New Roman" w:hAnsi="Times New Roman" w:cs="Times New Roman"/>
          <w:sz w:val="20"/>
          <w:szCs w:val="20"/>
        </w:rPr>
        <w:t>support equation used in the post</w:t>
      </w:r>
      <w:r w:rsidR="003608AE" w:rsidRPr="00B91044">
        <w:rPr>
          <w:rFonts w:ascii="Times New Roman" w:hAnsi="Times New Roman" w:cs="Times New Roman"/>
          <w:sz w:val="20"/>
          <w:szCs w:val="20"/>
        </w:rPr>
        <w:t>-processed approach is contrary to the understanding of downward closure property.</w:t>
      </w:r>
      <w:r>
        <w:rPr>
          <w:rFonts w:ascii="Times New Roman" w:hAnsi="Times New Roman" w:cs="Times New Roman"/>
          <w:sz w:val="20"/>
          <w:szCs w:val="20"/>
        </w:rPr>
        <w:t xml:space="preserve"> I</w:t>
      </w:r>
      <w:r w:rsidRPr="00B91044">
        <w:rPr>
          <w:rFonts w:ascii="Times New Roman" w:hAnsi="Times New Roman" w:cs="Times New Roman"/>
          <w:sz w:val="20"/>
          <w:szCs w:val="20"/>
        </w:rPr>
        <w:t>t is also clear that the rules can never increase with the same approach</w:t>
      </w:r>
      <w:r>
        <w:rPr>
          <w:rFonts w:ascii="Times New Roman" w:hAnsi="Times New Roman" w:cs="Times New Roman"/>
          <w:sz w:val="20"/>
          <w:szCs w:val="20"/>
        </w:rPr>
        <w:t xml:space="preserve">. </w:t>
      </w:r>
      <w:r w:rsidRPr="00B91044">
        <w:rPr>
          <w:rFonts w:ascii="Times New Roman" w:hAnsi="Times New Roman" w:cs="Times New Roman"/>
          <w:sz w:val="20"/>
          <w:szCs w:val="20"/>
        </w:rPr>
        <w:t>These implications disrupt the reliability of the results obtained from this approach.</w:t>
      </w:r>
      <w:r>
        <w:rPr>
          <w:rFonts w:ascii="Times New Roman" w:hAnsi="Times New Roman" w:cs="Times New Roman"/>
          <w:sz w:val="20"/>
          <w:szCs w:val="20"/>
        </w:rPr>
        <w:t xml:space="preserve"> </w:t>
      </w:r>
      <w:r w:rsidRPr="00B91044">
        <w:rPr>
          <w:rFonts w:ascii="Times New Roman" w:hAnsi="Times New Roman" w:cs="Times New Roman"/>
          <w:sz w:val="20"/>
          <w:szCs w:val="20"/>
        </w:rPr>
        <w:t>The weighted support equation used in the pre-process method is a more recent method and may increase the number of rules outside the filtering</w:t>
      </w:r>
      <w:bookmarkStart w:id="0" w:name="_GoBack"/>
      <w:bookmarkEnd w:id="0"/>
      <w:r w:rsidRPr="00B91044">
        <w:rPr>
          <w:rFonts w:ascii="Times New Roman" w:hAnsi="Times New Roman" w:cs="Times New Roman"/>
          <w:sz w:val="20"/>
          <w:szCs w:val="20"/>
        </w:rPr>
        <w:t xml:space="preserve"> method.</w:t>
      </w:r>
    </w:p>
    <w:p w:rsidR="002D3B98" w:rsidRDefault="002D3B98" w:rsidP="00677137">
      <w:r>
        <w:br w:type="page"/>
      </w:r>
    </w:p>
    <w:p w:rsidR="002D3B98" w:rsidRDefault="002D3B98" w:rsidP="002D3B98">
      <w:pPr>
        <w:pStyle w:val="ListeParagraf"/>
        <w:ind w:left="360"/>
        <w:jc w:val="both"/>
        <w:rPr>
          <w:rFonts w:ascii="Times New Roman" w:hAnsi="Times New Roman" w:cs="Times New Roman"/>
          <w:sz w:val="20"/>
          <w:szCs w:val="20"/>
        </w:rPr>
      </w:pPr>
      <w:r>
        <w:rPr>
          <w:rFonts w:ascii="Times New Roman" w:hAnsi="Times New Roman" w:cs="Times New Roman"/>
          <w:sz w:val="20"/>
          <w:szCs w:val="20"/>
        </w:rPr>
        <w:lastRenderedPageBreak/>
        <w:t>REFERENCES</w:t>
      </w:r>
    </w:p>
    <w:p w:rsidR="00B91044" w:rsidRPr="00B91044" w:rsidRDefault="002D3B98" w:rsidP="00B91044">
      <w:pPr>
        <w:widowControl w:val="0"/>
        <w:autoSpaceDE w:val="0"/>
        <w:autoSpaceDN w:val="0"/>
        <w:adjustRightInd w:val="0"/>
        <w:spacing w:line="240" w:lineRule="auto"/>
        <w:ind w:left="640" w:hanging="640"/>
        <w:rPr>
          <w:rFonts w:ascii="Times New Roman" w:hAnsi="Times New Roman" w:cs="Times New Roman"/>
          <w:noProof/>
          <w:sz w:val="20"/>
          <w:szCs w:val="24"/>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B91044" w:rsidRPr="00B91044">
        <w:rPr>
          <w:rFonts w:ascii="Times New Roman" w:hAnsi="Times New Roman" w:cs="Times New Roman"/>
          <w:noProof/>
          <w:sz w:val="20"/>
          <w:szCs w:val="24"/>
        </w:rPr>
        <w:t>[1]</w:t>
      </w:r>
      <w:r w:rsidR="00B91044" w:rsidRPr="00B91044">
        <w:rPr>
          <w:rFonts w:ascii="Times New Roman" w:hAnsi="Times New Roman" w:cs="Times New Roman"/>
          <w:noProof/>
          <w:sz w:val="20"/>
          <w:szCs w:val="24"/>
        </w:rPr>
        <w:tab/>
        <w:t xml:space="preserve">K. Sun and F. Bai, “Mining weighted association rules without preassigned weights,” </w:t>
      </w:r>
      <w:r w:rsidR="00B91044" w:rsidRPr="00B91044">
        <w:rPr>
          <w:rFonts w:ascii="Times New Roman" w:hAnsi="Times New Roman" w:cs="Times New Roman"/>
          <w:i/>
          <w:iCs/>
          <w:noProof/>
          <w:sz w:val="20"/>
          <w:szCs w:val="24"/>
        </w:rPr>
        <w:t>IEEE Trans. Knowl. Data Eng.</w:t>
      </w:r>
      <w:r w:rsidR="00B91044" w:rsidRPr="00B91044">
        <w:rPr>
          <w:rFonts w:ascii="Times New Roman" w:hAnsi="Times New Roman" w:cs="Times New Roman"/>
          <w:noProof/>
          <w:sz w:val="20"/>
          <w:szCs w:val="24"/>
        </w:rPr>
        <w:t>, vol. 20, no. 4, pp. 489–495, 2008.</w:t>
      </w:r>
    </w:p>
    <w:p w:rsidR="00B91044" w:rsidRPr="00B91044" w:rsidRDefault="00B91044" w:rsidP="00B91044">
      <w:pPr>
        <w:widowControl w:val="0"/>
        <w:autoSpaceDE w:val="0"/>
        <w:autoSpaceDN w:val="0"/>
        <w:adjustRightInd w:val="0"/>
        <w:spacing w:line="240" w:lineRule="auto"/>
        <w:ind w:left="640" w:hanging="640"/>
        <w:rPr>
          <w:rFonts w:ascii="Times New Roman" w:hAnsi="Times New Roman" w:cs="Times New Roman"/>
          <w:noProof/>
          <w:sz w:val="20"/>
          <w:szCs w:val="24"/>
        </w:rPr>
      </w:pPr>
      <w:r w:rsidRPr="00B91044">
        <w:rPr>
          <w:rFonts w:ascii="Times New Roman" w:hAnsi="Times New Roman" w:cs="Times New Roman"/>
          <w:noProof/>
          <w:sz w:val="20"/>
          <w:szCs w:val="24"/>
        </w:rPr>
        <w:t>[2]</w:t>
      </w:r>
      <w:r w:rsidRPr="00B91044">
        <w:rPr>
          <w:rFonts w:ascii="Times New Roman" w:hAnsi="Times New Roman" w:cs="Times New Roman"/>
          <w:noProof/>
          <w:sz w:val="20"/>
          <w:szCs w:val="24"/>
        </w:rPr>
        <w:tab/>
        <w:t xml:space="preserve">F. Tao, F. Murtagh, and M. Farid, “Weighted Association Rule Mining using Weighted Support and Significance Framework,” </w:t>
      </w:r>
      <w:r w:rsidRPr="00B91044">
        <w:rPr>
          <w:rFonts w:ascii="Times New Roman" w:hAnsi="Times New Roman" w:cs="Times New Roman"/>
          <w:i/>
          <w:iCs/>
          <w:noProof/>
          <w:sz w:val="20"/>
          <w:szCs w:val="24"/>
        </w:rPr>
        <w:t>KDD 2003 Proc. ninth ACM SIGKDD Int. Conf. Knowl. Discov. Data Min.</w:t>
      </w:r>
      <w:r w:rsidRPr="00B91044">
        <w:rPr>
          <w:rFonts w:ascii="Times New Roman" w:hAnsi="Times New Roman" w:cs="Times New Roman"/>
          <w:noProof/>
          <w:sz w:val="20"/>
          <w:szCs w:val="24"/>
        </w:rPr>
        <w:t>, pp. 661–666, 2003.</w:t>
      </w:r>
    </w:p>
    <w:p w:rsidR="00B91044" w:rsidRPr="00B91044" w:rsidRDefault="00B91044" w:rsidP="00B91044">
      <w:pPr>
        <w:widowControl w:val="0"/>
        <w:autoSpaceDE w:val="0"/>
        <w:autoSpaceDN w:val="0"/>
        <w:adjustRightInd w:val="0"/>
        <w:spacing w:line="240" w:lineRule="auto"/>
        <w:ind w:left="640" w:hanging="640"/>
        <w:rPr>
          <w:rFonts w:ascii="Times New Roman" w:hAnsi="Times New Roman" w:cs="Times New Roman"/>
          <w:noProof/>
          <w:sz w:val="20"/>
          <w:szCs w:val="24"/>
        </w:rPr>
      </w:pPr>
      <w:r w:rsidRPr="00B91044">
        <w:rPr>
          <w:rFonts w:ascii="Times New Roman" w:hAnsi="Times New Roman" w:cs="Times New Roman"/>
          <w:noProof/>
          <w:sz w:val="20"/>
          <w:szCs w:val="24"/>
        </w:rPr>
        <w:t>[3]</w:t>
      </w:r>
      <w:r w:rsidRPr="00B91044">
        <w:rPr>
          <w:rFonts w:ascii="Times New Roman" w:hAnsi="Times New Roman" w:cs="Times New Roman"/>
          <w:noProof/>
          <w:sz w:val="20"/>
          <w:szCs w:val="24"/>
        </w:rPr>
        <w:tab/>
        <w:t xml:space="preserve">R. Agrawal, T. Imielinski, and A. Swami, “Mining Association Rules between Sets of Items in Large Databases,” </w:t>
      </w:r>
      <w:r w:rsidRPr="00B91044">
        <w:rPr>
          <w:rFonts w:ascii="Times New Roman" w:hAnsi="Times New Roman" w:cs="Times New Roman"/>
          <w:i/>
          <w:iCs/>
          <w:noProof/>
          <w:sz w:val="20"/>
          <w:szCs w:val="24"/>
        </w:rPr>
        <w:t>Proc. 1993 ACM SIGMOD Conf.</w:t>
      </w:r>
      <w:r w:rsidRPr="00B91044">
        <w:rPr>
          <w:rFonts w:ascii="Times New Roman" w:hAnsi="Times New Roman" w:cs="Times New Roman"/>
          <w:noProof/>
          <w:sz w:val="20"/>
          <w:szCs w:val="24"/>
        </w:rPr>
        <w:t>, p. 10, 1993.</w:t>
      </w:r>
    </w:p>
    <w:p w:rsidR="00B91044" w:rsidRPr="00B91044" w:rsidRDefault="00B91044" w:rsidP="00B91044">
      <w:pPr>
        <w:widowControl w:val="0"/>
        <w:autoSpaceDE w:val="0"/>
        <w:autoSpaceDN w:val="0"/>
        <w:adjustRightInd w:val="0"/>
        <w:spacing w:line="240" w:lineRule="auto"/>
        <w:ind w:left="640" w:hanging="640"/>
        <w:rPr>
          <w:rFonts w:ascii="Times New Roman" w:hAnsi="Times New Roman" w:cs="Times New Roman"/>
          <w:noProof/>
          <w:sz w:val="20"/>
          <w:szCs w:val="24"/>
        </w:rPr>
      </w:pPr>
      <w:r w:rsidRPr="00B91044">
        <w:rPr>
          <w:rFonts w:ascii="Times New Roman" w:hAnsi="Times New Roman" w:cs="Times New Roman"/>
          <w:noProof/>
          <w:sz w:val="20"/>
          <w:szCs w:val="24"/>
        </w:rPr>
        <w:t>[4]</w:t>
      </w:r>
      <w:r w:rsidRPr="00B91044">
        <w:rPr>
          <w:rFonts w:ascii="Times New Roman" w:hAnsi="Times New Roman" w:cs="Times New Roman"/>
          <w:noProof/>
          <w:sz w:val="20"/>
          <w:szCs w:val="24"/>
        </w:rPr>
        <w:tab/>
        <w:t xml:space="preserve">S. Brin, R. Motwani, J. D. Ullman, and S. Tsur, “Dynamic itemset counting and implication rules for market basket data,” </w:t>
      </w:r>
      <w:r w:rsidRPr="00B91044">
        <w:rPr>
          <w:rFonts w:ascii="Times New Roman" w:hAnsi="Times New Roman" w:cs="Times New Roman"/>
          <w:i/>
          <w:iCs/>
          <w:noProof/>
          <w:sz w:val="20"/>
          <w:szCs w:val="24"/>
        </w:rPr>
        <w:t>ACM SIGMOD Rec.</w:t>
      </w:r>
      <w:r w:rsidRPr="00B91044">
        <w:rPr>
          <w:rFonts w:ascii="Times New Roman" w:hAnsi="Times New Roman" w:cs="Times New Roman"/>
          <w:noProof/>
          <w:sz w:val="20"/>
          <w:szCs w:val="24"/>
        </w:rPr>
        <w:t>, vol. 26, no. 2, pp. 255–264, 2005.</w:t>
      </w:r>
    </w:p>
    <w:p w:rsidR="00B91044" w:rsidRPr="00B91044" w:rsidRDefault="00B91044" w:rsidP="00B91044">
      <w:pPr>
        <w:widowControl w:val="0"/>
        <w:autoSpaceDE w:val="0"/>
        <w:autoSpaceDN w:val="0"/>
        <w:adjustRightInd w:val="0"/>
        <w:spacing w:line="240" w:lineRule="auto"/>
        <w:ind w:left="640" w:hanging="640"/>
        <w:rPr>
          <w:rFonts w:ascii="Times New Roman" w:hAnsi="Times New Roman" w:cs="Times New Roman"/>
          <w:noProof/>
          <w:sz w:val="20"/>
          <w:szCs w:val="24"/>
        </w:rPr>
      </w:pPr>
      <w:r w:rsidRPr="00B91044">
        <w:rPr>
          <w:rFonts w:ascii="Times New Roman" w:hAnsi="Times New Roman" w:cs="Times New Roman"/>
          <w:noProof/>
          <w:sz w:val="20"/>
          <w:szCs w:val="24"/>
        </w:rPr>
        <w:t>[5]</w:t>
      </w:r>
      <w:r w:rsidRPr="00B91044">
        <w:rPr>
          <w:rFonts w:ascii="Times New Roman" w:hAnsi="Times New Roman" w:cs="Times New Roman"/>
          <w:noProof/>
          <w:sz w:val="20"/>
          <w:szCs w:val="24"/>
        </w:rPr>
        <w:tab/>
        <w:t>J. S. Park, M.-S. Chen, and P. S. Yu, “An Effective Hash-Based Algorithm for Mining Association Rules.”</w:t>
      </w:r>
    </w:p>
    <w:p w:rsidR="00B91044" w:rsidRPr="00B91044" w:rsidRDefault="00B91044" w:rsidP="00B91044">
      <w:pPr>
        <w:widowControl w:val="0"/>
        <w:autoSpaceDE w:val="0"/>
        <w:autoSpaceDN w:val="0"/>
        <w:adjustRightInd w:val="0"/>
        <w:spacing w:line="240" w:lineRule="auto"/>
        <w:ind w:left="640" w:hanging="640"/>
        <w:rPr>
          <w:rFonts w:ascii="Times New Roman" w:hAnsi="Times New Roman" w:cs="Times New Roman"/>
          <w:noProof/>
          <w:sz w:val="20"/>
          <w:szCs w:val="24"/>
        </w:rPr>
      </w:pPr>
      <w:r w:rsidRPr="00B91044">
        <w:rPr>
          <w:rFonts w:ascii="Times New Roman" w:hAnsi="Times New Roman" w:cs="Times New Roman"/>
          <w:noProof/>
          <w:sz w:val="20"/>
          <w:szCs w:val="24"/>
        </w:rPr>
        <w:t>[6]</w:t>
      </w:r>
      <w:r w:rsidRPr="00B91044">
        <w:rPr>
          <w:rFonts w:ascii="Times New Roman" w:hAnsi="Times New Roman" w:cs="Times New Roman"/>
          <w:noProof/>
          <w:sz w:val="20"/>
          <w:szCs w:val="24"/>
        </w:rPr>
        <w:tab/>
        <w:t xml:space="preserve">S. Pramod and O. P. Vyas, “Survey on Frequent Item set Mining Algorithms,” </w:t>
      </w:r>
      <w:r w:rsidRPr="00B91044">
        <w:rPr>
          <w:rFonts w:ascii="Times New Roman" w:hAnsi="Times New Roman" w:cs="Times New Roman"/>
          <w:i/>
          <w:iCs/>
          <w:noProof/>
          <w:sz w:val="20"/>
          <w:szCs w:val="24"/>
        </w:rPr>
        <w:t>Int. J. Comput. Appl. (0975 - 8887)</w:t>
      </w:r>
      <w:r w:rsidRPr="00B91044">
        <w:rPr>
          <w:rFonts w:ascii="Times New Roman" w:hAnsi="Times New Roman" w:cs="Times New Roman"/>
          <w:noProof/>
          <w:sz w:val="20"/>
          <w:szCs w:val="24"/>
        </w:rPr>
        <w:t>, vol. 1, no. 15, pp. 86–91.</w:t>
      </w:r>
    </w:p>
    <w:p w:rsidR="00B91044" w:rsidRPr="00B91044" w:rsidRDefault="00B91044" w:rsidP="00B91044">
      <w:pPr>
        <w:widowControl w:val="0"/>
        <w:autoSpaceDE w:val="0"/>
        <w:autoSpaceDN w:val="0"/>
        <w:adjustRightInd w:val="0"/>
        <w:spacing w:line="240" w:lineRule="auto"/>
        <w:ind w:left="640" w:hanging="640"/>
        <w:rPr>
          <w:rFonts w:ascii="Times New Roman" w:hAnsi="Times New Roman" w:cs="Times New Roman"/>
          <w:noProof/>
          <w:sz w:val="20"/>
          <w:szCs w:val="24"/>
        </w:rPr>
      </w:pPr>
      <w:r w:rsidRPr="00B91044">
        <w:rPr>
          <w:rFonts w:ascii="Times New Roman" w:hAnsi="Times New Roman" w:cs="Times New Roman"/>
          <w:noProof/>
          <w:sz w:val="20"/>
          <w:szCs w:val="24"/>
        </w:rPr>
        <w:t>[7]</w:t>
      </w:r>
      <w:r w:rsidRPr="00B91044">
        <w:rPr>
          <w:rFonts w:ascii="Times New Roman" w:hAnsi="Times New Roman" w:cs="Times New Roman"/>
          <w:noProof/>
          <w:sz w:val="20"/>
          <w:szCs w:val="24"/>
        </w:rPr>
        <w:tab/>
        <w:t xml:space="preserve">G. D. Ramkumar, S. Ranka, and S. Tsur, “Weighted Association Rules: Model and Algorithm,” </w:t>
      </w:r>
      <w:r w:rsidRPr="00B91044">
        <w:rPr>
          <w:rFonts w:ascii="Times New Roman" w:hAnsi="Times New Roman" w:cs="Times New Roman"/>
          <w:i/>
          <w:iCs/>
          <w:noProof/>
          <w:sz w:val="20"/>
          <w:szCs w:val="24"/>
        </w:rPr>
        <w:t>Proc.ACM SIGKDD</w:t>
      </w:r>
      <w:r w:rsidRPr="00B91044">
        <w:rPr>
          <w:rFonts w:ascii="Times New Roman" w:hAnsi="Times New Roman" w:cs="Times New Roman"/>
          <w:noProof/>
          <w:sz w:val="20"/>
          <w:szCs w:val="24"/>
        </w:rPr>
        <w:t>, pp. 1–13, 1997.</w:t>
      </w:r>
    </w:p>
    <w:p w:rsidR="00B91044" w:rsidRPr="00B91044" w:rsidRDefault="00B91044" w:rsidP="00B91044">
      <w:pPr>
        <w:widowControl w:val="0"/>
        <w:autoSpaceDE w:val="0"/>
        <w:autoSpaceDN w:val="0"/>
        <w:adjustRightInd w:val="0"/>
        <w:spacing w:line="240" w:lineRule="auto"/>
        <w:ind w:left="640" w:hanging="640"/>
        <w:rPr>
          <w:rFonts w:ascii="Times New Roman" w:hAnsi="Times New Roman" w:cs="Times New Roman"/>
          <w:noProof/>
          <w:sz w:val="20"/>
          <w:szCs w:val="24"/>
        </w:rPr>
      </w:pPr>
      <w:r w:rsidRPr="00B91044">
        <w:rPr>
          <w:rFonts w:ascii="Times New Roman" w:hAnsi="Times New Roman" w:cs="Times New Roman"/>
          <w:noProof/>
          <w:sz w:val="20"/>
          <w:szCs w:val="24"/>
        </w:rPr>
        <w:t>[8]</w:t>
      </w:r>
      <w:r w:rsidRPr="00B91044">
        <w:rPr>
          <w:rFonts w:ascii="Times New Roman" w:hAnsi="Times New Roman" w:cs="Times New Roman"/>
          <w:noProof/>
          <w:sz w:val="20"/>
          <w:szCs w:val="24"/>
        </w:rPr>
        <w:tab/>
        <w:t xml:space="preserve">C. H. Cai, A. W. C. Fu, C. H. Cheng, and W. W. Kwong, “Mining association rules with weighted items,” </w:t>
      </w:r>
      <w:r w:rsidRPr="00B91044">
        <w:rPr>
          <w:rFonts w:ascii="Times New Roman" w:hAnsi="Times New Roman" w:cs="Times New Roman"/>
          <w:i/>
          <w:iCs/>
          <w:noProof/>
          <w:sz w:val="20"/>
          <w:szCs w:val="24"/>
        </w:rPr>
        <w:t>Proc. - IDEAS 1998 Int. Database Eng. Appl. Symp.</w:t>
      </w:r>
      <w:r w:rsidRPr="00B91044">
        <w:rPr>
          <w:rFonts w:ascii="Times New Roman" w:hAnsi="Times New Roman" w:cs="Times New Roman"/>
          <w:noProof/>
          <w:sz w:val="20"/>
          <w:szCs w:val="24"/>
        </w:rPr>
        <w:t>, pp. 68–77, 1998.</w:t>
      </w:r>
    </w:p>
    <w:p w:rsidR="00B91044" w:rsidRPr="00B91044" w:rsidRDefault="00B91044" w:rsidP="00B91044">
      <w:pPr>
        <w:widowControl w:val="0"/>
        <w:autoSpaceDE w:val="0"/>
        <w:autoSpaceDN w:val="0"/>
        <w:adjustRightInd w:val="0"/>
        <w:spacing w:line="240" w:lineRule="auto"/>
        <w:ind w:left="640" w:hanging="640"/>
        <w:rPr>
          <w:rFonts w:ascii="Times New Roman" w:hAnsi="Times New Roman" w:cs="Times New Roman"/>
          <w:noProof/>
          <w:sz w:val="20"/>
          <w:szCs w:val="24"/>
        </w:rPr>
      </w:pPr>
      <w:r w:rsidRPr="00B91044">
        <w:rPr>
          <w:rFonts w:ascii="Times New Roman" w:hAnsi="Times New Roman" w:cs="Times New Roman"/>
          <w:noProof/>
          <w:sz w:val="20"/>
          <w:szCs w:val="24"/>
        </w:rPr>
        <w:t>[9]</w:t>
      </w:r>
      <w:r w:rsidRPr="00B91044">
        <w:rPr>
          <w:rFonts w:ascii="Times New Roman" w:hAnsi="Times New Roman" w:cs="Times New Roman"/>
          <w:noProof/>
          <w:sz w:val="20"/>
          <w:szCs w:val="24"/>
        </w:rPr>
        <w:tab/>
        <w:t>W. Wang, J. Yang, and P. S. Yu, “Efficient mining of weighted association rules (WAR),” no. February, pp. 270–274, 2004.</w:t>
      </w:r>
    </w:p>
    <w:p w:rsidR="00B91044" w:rsidRPr="00B91044" w:rsidRDefault="00B91044" w:rsidP="00B91044">
      <w:pPr>
        <w:widowControl w:val="0"/>
        <w:autoSpaceDE w:val="0"/>
        <w:autoSpaceDN w:val="0"/>
        <w:adjustRightInd w:val="0"/>
        <w:spacing w:line="240" w:lineRule="auto"/>
        <w:ind w:left="640" w:hanging="640"/>
        <w:rPr>
          <w:rFonts w:ascii="Times New Roman" w:hAnsi="Times New Roman" w:cs="Times New Roman"/>
          <w:noProof/>
          <w:sz w:val="20"/>
          <w:szCs w:val="24"/>
        </w:rPr>
      </w:pPr>
      <w:r w:rsidRPr="00B91044">
        <w:rPr>
          <w:rFonts w:ascii="Times New Roman" w:hAnsi="Times New Roman" w:cs="Times New Roman"/>
          <w:noProof/>
          <w:sz w:val="20"/>
          <w:szCs w:val="24"/>
        </w:rPr>
        <w:t>[10]</w:t>
      </w:r>
      <w:r w:rsidRPr="00B91044">
        <w:rPr>
          <w:rFonts w:ascii="Times New Roman" w:hAnsi="Times New Roman" w:cs="Times New Roman"/>
          <w:noProof/>
          <w:sz w:val="20"/>
          <w:szCs w:val="24"/>
        </w:rPr>
        <w:tab/>
        <w:t>“The Movie Dataset.” [Online]. Available: https://www.kaggle.com/rounakbanik/the-movies-dataset#movies_metadata.csv.</w:t>
      </w:r>
    </w:p>
    <w:p w:rsidR="00B91044" w:rsidRPr="00B91044" w:rsidRDefault="00B91044" w:rsidP="00B91044">
      <w:pPr>
        <w:widowControl w:val="0"/>
        <w:autoSpaceDE w:val="0"/>
        <w:autoSpaceDN w:val="0"/>
        <w:adjustRightInd w:val="0"/>
        <w:spacing w:line="240" w:lineRule="auto"/>
        <w:ind w:left="640" w:hanging="640"/>
        <w:rPr>
          <w:rFonts w:ascii="Times New Roman" w:hAnsi="Times New Roman" w:cs="Times New Roman"/>
          <w:noProof/>
          <w:sz w:val="20"/>
        </w:rPr>
      </w:pPr>
      <w:r w:rsidRPr="00B91044">
        <w:rPr>
          <w:rFonts w:ascii="Times New Roman" w:hAnsi="Times New Roman" w:cs="Times New Roman"/>
          <w:noProof/>
          <w:sz w:val="20"/>
          <w:szCs w:val="24"/>
        </w:rPr>
        <w:t>[11]</w:t>
      </w:r>
      <w:r w:rsidRPr="00B91044">
        <w:rPr>
          <w:rFonts w:ascii="Times New Roman" w:hAnsi="Times New Roman" w:cs="Times New Roman"/>
          <w:noProof/>
          <w:sz w:val="20"/>
          <w:szCs w:val="24"/>
        </w:rPr>
        <w:tab/>
        <w:t>D. D. Chen, “Online Retail Dataset.” [Online]. Available: https://archive.ics.uci.edu/ml/datasets/online+retail.</w:t>
      </w:r>
    </w:p>
    <w:p w:rsidR="002D3B98" w:rsidRPr="00AF60BB" w:rsidRDefault="002D3B98" w:rsidP="002D3B98">
      <w:r>
        <w:fldChar w:fldCharType="end"/>
      </w:r>
    </w:p>
    <w:p w:rsidR="002D3B98" w:rsidRPr="00BC062D" w:rsidRDefault="002D3B98" w:rsidP="002D3B98">
      <w:pPr>
        <w:pStyle w:val="ListeParagraf"/>
        <w:ind w:left="360"/>
        <w:rPr>
          <w:sz w:val="24"/>
          <w:szCs w:val="24"/>
        </w:rPr>
      </w:pPr>
      <w:r>
        <w:rPr>
          <w:sz w:val="24"/>
          <w:szCs w:val="24"/>
        </w:rPr>
        <w:tab/>
      </w:r>
    </w:p>
    <w:p w:rsidR="002D3B98" w:rsidRDefault="002D3B98" w:rsidP="002D3B98">
      <w:r>
        <w:tab/>
      </w:r>
    </w:p>
    <w:p w:rsidR="002D3B98" w:rsidRPr="00D765BF" w:rsidRDefault="002D3B98" w:rsidP="002D3B98"/>
    <w:p w:rsidR="00BC062D" w:rsidRPr="002D3B98" w:rsidRDefault="00BC062D" w:rsidP="002D3B98"/>
    <w:sectPr w:rsidR="00BC062D" w:rsidRPr="002D3B9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802" w:rsidRDefault="00B42802" w:rsidP="00633070">
      <w:pPr>
        <w:spacing w:after="0" w:line="240" w:lineRule="auto"/>
      </w:pPr>
      <w:r>
        <w:separator/>
      </w:r>
    </w:p>
  </w:endnote>
  <w:endnote w:type="continuationSeparator" w:id="0">
    <w:p w:rsidR="00B42802" w:rsidRDefault="00B42802" w:rsidP="00633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846475"/>
      <w:docPartObj>
        <w:docPartGallery w:val="Page Numbers (Bottom of Page)"/>
        <w:docPartUnique/>
      </w:docPartObj>
    </w:sdtPr>
    <w:sdtEndPr/>
    <w:sdtContent>
      <w:p w:rsidR="008900C7" w:rsidRDefault="008900C7">
        <w:pPr>
          <w:pStyle w:val="AltBilgi"/>
          <w:jc w:val="right"/>
        </w:pPr>
        <w:r>
          <w:fldChar w:fldCharType="begin"/>
        </w:r>
        <w:r>
          <w:instrText>PAGE   \* MERGEFORMAT</w:instrText>
        </w:r>
        <w:r>
          <w:fldChar w:fldCharType="separate"/>
        </w:r>
        <w:r w:rsidR="00B91044" w:rsidRPr="00B91044">
          <w:rPr>
            <w:noProof/>
            <w:lang w:val="tr-TR"/>
          </w:rPr>
          <w:t>6</w:t>
        </w:r>
        <w:r>
          <w:fldChar w:fldCharType="end"/>
        </w:r>
      </w:p>
    </w:sdtContent>
  </w:sdt>
  <w:p w:rsidR="008900C7" w:rsidRDefault="008900C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802" w:rsidRDefault="00B42802" w:rsidP="00633070">
      <w:pPr>
        <w:spacing w:after="0" w:line="240" w:lineRule="auto"/>
      </w:pPr>
      <w:r>
        <w:separator/>
      </w:r>
    </w:p>
  </w:footnote>
  <w:footnote w:type="continuationSeparator" w:id="0">
    <w:p w:rsidR="00B42802" w:rsidRDefault="00B42802" w:rsidP="00633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7680"/>
    <w:multiLevelType w:val="hybridMultilevel"/>
    <w:tmpl w:val="BCC2F282"/>
    <w:lvl w:ilvl="0" w:tplc="041F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15FE4"/>
    <w:multiLevelType w:val="hybridMultilevel"/>
    <w:tmpl w:val="76507C06"/>
    <w:lvl w:ilvl="0" w:tplc="BB2059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039AA"/>
    <w:multiLevelType w:val="hybridMultilevel"/>
    <w:tmpl w:val="D20CA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A10CE0"/>
    <w:multiLevelType w:val="hybridMultilevel"/>
    <w:tmpl w:val="5C489A50"/>
    <w:lvl w:ilvl="0" w:tplc="36664AFC">
      <w:start w:val="1"/>
      <w:numFmt w:val="bullet"/>
      <w:lvlText w:val="•"/>
      <w:lvlJc w:val="left"/>
      <w:pPr>
        <w:tabs>
          <w:tab w:val="num" w:pos="720"/>
        </w:tabs>
        <w:ind w:left="720" w:hanging="360"/>
      </w:pPr>
      <w:rPr>
        <w:rFonts w:ascii="Arial" w:hAnsi="Arial" w:hint="default"/>
      </w:rPr>
    </w:lvl>
    <w:lvl w:ilvl="1" w:tplc="1DB0670C" w:tentative="1">
      <w:start w:val="1"/>
      <w:numFmt w:val="bullet"/>
      <w:lvlText w:val="•"/>
      <w:lvlJc w:val="left"/>
      <w:pPr>
        <w:tabs>
          <w:tab w:val="num" w:pos="1440"/>
        </w:tabs>
        <w:ind w:left="1440" w:hanging="360"/>
      </w:pPr>
      <w:rPr>
        <w:rFonts w:ascii="Arial" w:hAnsi="Arial" w:hint="default"/>
      </w:rPr>
    </w:lvl>
    <w:lvl w:ilvl="2" w:tplc="CF9E6F2C" w:tentative="1">
      <w:start w:val="1"/>
      <w:numFmt w:val="bullet"/>
      <w:lvlText w:val="•"/>
      <w:lvlJc w:val="left"/>
      <w:pPr>
        <w:tabs>
          <w:tab w:val="num" w:pos="2160"/>
        </w:tabs>
        <w:ind w:left="2160" w:hanging="360"/>
      </w:pPr>
      <w:rPr>
        <w:rFonts w:ascii="Arial" w:hAnsi="Arial" w:hint="default"/>
      </w:rPr>
    </w:lvl>
    <w:lvl w:ilvl="3" w:tplc="748C89C6" w:tentative="1">
      <w:start w:val="1"/>
      <w:numFmt w:val="bullet"/>
      <w:lvlText w:val="•"/>
      <w:lvlJc w:val="left"/>
      <w:pPr>
        <w:tabs>
          <w:tab w:val="num" w:pos="2880"/>
        </w:tabs>
        <w:ind w:left="2880" w:hanging="360"/>
      </w:pPr>
      <w:rPr>
        <w:rFonts w:ascii="Arial" w:hAnsi="Arial" w:hint="default"/>
      </w:rPr>
    </w:lvl>
    <w:lvl w:ilvl="4" w:tplc="064CED68" w:tentative="1">
      <w:start w:val="1"/>
      <w:numFmt w:val="bullet"/>
      <w:lvlText w:val="•"/>
      <w:lvlJc w:val="left"/>
      <w:pPr>
        <w:tabs>
          <w:tab w:val="num" w:pos="3600"/>
        </w:tabs>
        <w:ind w:left="3600" w:hanging="360"/>
      </w:pPr>
      <w:rPr>
        <w:rFonts w:ascii="Arial" w:hAnsi="Arial" w:hint="default"/>
      </w:rPr>
    </w:lvl>
    <w:lvl w:ilvl="5" w:tplc="4CACD9D6" w:tentative="1">
      <w:start w:val="1"/>
      <w:numFmt w:val="bullet"/>
      <w:lvlText w:val="•"/>
      <w:lvlJc w:val="left"/>
      <w:pPr>
        <w:tabs>
          <w:tab w:val="num" w:pos="4320"/>
        </w:tabs>
        <w:ind w:left="4320" w:hanging="360"/>
      </w:pPr>
      <w:rPr>
        <w:rFonts w:ascii="Arial" w:hAnsi="Arial" w:hint="default"/>
      </w:rPr>
    </w:lvl>
    <w:lvl w:ilvl="6" w:tplc="90DCDD26" w:tentative="1">
      <w:start w:val="1"/>
      <w:numFmt w:val="bullet"/>
      <w:lvlText w:val="•"/>
      <w:lvlJc w:val="left"/>
      <w:pPr>
        <w:tabs>
          <w:tab w:val="num" w:pos="5040"/>
        </w:tabs>
        <w:ind w:left="5040" w:hanging="360"/>
      </w:pPr>
      <w:rPr>
        <w:rFonts w:ascii="Arial" w:hAnsi="Arial" w:hint="default"/>
      </w:rPr>
    </w:lvl>
    <w:lvl w:ilvl="7" w:tplc="BC547914" w:tentative="1">
      <w:start w:val="1"/>
      <w:numFmt w:val="bullet"/>
      <w:lvlText w:val="•"/>
      <w:lvlJc w:val="left"/>
      <w:pPr>
        <w:tabs>
          <w:tab w:val="num" w:pos="5760"/>
        </w:tabs>
        <w:ind w:left="5760" w:hanging="360"/>
      </w:pPr>
      <w:rPr>
        <w:rFonts w:ascii="Arial" w:hAnsi="Arial" w:hint="default"/>
      </w:rPr>
    </w:lvl>
    <w:lvl w:ilvl="8" w:tplc="9A10EC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1D64BE"/>
    <w:multiLevelType w:val="hybridMultilevel"/>
    <w:tmpl w:val="3D8481BC"/>
    <w:lvl w:ilvl="0" w:tplc="041F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242E8"/>
    <w:multiLevelType w:val="hybridMultilevel"/>
    <w:tmpl w:val="195EA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B402F"/>
    <w:multiLevelType w:val="hybridMultilevel"/>
    <w:tmpl w:val="12860506"/>
    <w:lvl w:ilvl="0" w:tplc="36245252">
      <w:start w:val="1"/>
      <w:numFmt w:val="bullet"/>
      <w:lvlText w:val=""/>
      <w:lvlJc w:val="left"/>
      <w:pPr>
        <w:tabs>
          <w:tab w:val="num" w:pos="720"/>
        </w:tabs>
        <w:ind w:left="720" w:hanging="360"/>
      </w:pPr>
      <w:rPr>
        <w:rFonts w:ascii="Wingdings 3" w:hAnsi="Wingdings 3" w:hint="default"/>
      </w:rPr>
    </w:lvl>
    <w:lvl w:ilvl="1" w:tplc="9014D1C2" w:tentative="1">
      <w:start w:val="1"/>
      <w:numFmt w:val="bullet"/>
      <w:lvlText w:val=""/>
      <w:lvlJc w:val="left"/>
      <w:pPr>
        <w:tabs>
          <w:tab w:val="num" w:pos="1440"/>
        </w:tabs>
        <w:ind w:left="1440" w:hanging="360"/>
      </w:pPr>
      <w:rPr>
        <w:rFonts w:ascii="Wingdings 3" w:hAnsi="Wingdings 3" w:hint="default"/>
      </w:rPr>
    </w:lvl>
    <w:lvl w:ilvl="2" w:tplc="A314D542" w:tentative="1">
      <w:start w:val="1"/>
      <w:numFmt w:val="bullet"/>
      <w:lvlText w:val=""/>
      <w:lvlJc w:val="left"/>
      <w:pPr>
        <w:tabs>
          <w:tab w:val="num" w:pos="2160"/>
        </w:tabs>
        <w:ind w:left="2160" w:hanging="360"/>
      </w:pPr>
      <w:rPr>
        <w:rFonts w:ascii="Wingdings 3" w:hAnsi="Wingdings 3" w:hint="default"/>
      </w:rPr>
    </w:lvl>
    <w:lvl w:ilvl="3" w:tplc="E0F01BDA" w:tentative="1">
      <w:start w:val="1"/>
      <w:numFmt w:val="bullet"/>
      <w:lvlText w:val=""/>
      <w:lvlJc w:val="left"/>
      <w:pPr>
        <w:tabs>
          <w:tab w:val="num" w:pos="2880"/>
        </w:tabs>
        <w:ind w:left="2880" w:hanging="360"/>
      </w:pPr>
      <w:rPr>
        <w:rFonts w:ascii="Wingdings 3" w:hAnsi="Wingdings 3" w:hint="default"/>
      </w:rPr>
    </w:lvl>
    <w:lvl w:ilvl="4" w:tplc="C3C4EFAE" w:tentative="1">
      <w:start w:val="1"/>
      <w:numFmt w:val="bullet"/>
      <w:lvlText w:val=""/>
      <w:lvlJc w:val="left"/>
      <w:pPr>
        <w:tabs>
          <w:tab w:val="num" w:pos="3600"/>
        </w:tabs>
        <w:ind w:left="3600" w:hanging="360"/>
      </w:pPr>
      <w:rPr>
        <w:rFonts w:ascii="Wingdings 3" w:hAnsi="Wingdings 3" w:hint="default"/>
      </w:rPr>
    </w:lvl>
    <w:lvl w:ilvl="5" w:tplc="8DA0D0E8" w:tentative="1">
      <w:start w:val="1"/>
      <w:numFmt w:val="bullet"/>
      <w:lvlText w:val=""/>
      <w:lvlJc w:val="left"/>
      <w:pPr>
        <w:tabs>
          <w:tab w:val="num" w:pos="4320"/>
        </w:tabs>
        <w:ind w:left="4320" w:hanging="360"/>
      </w:pPr>
      <w:rPr>
        <w:rFonts w:ascii="Wingdings 3" w:hAnsi="Wingdings 3" w:hint="default"/>
      </w:rPr>
    </w:lvl>
    <w:lvl w:ilvl="6" w:tplc="E6084CB8" w:tentative="1">
      <w:start w:val="1"/>
      <w:numFmt w:val="bullet"/>
      <w:lvlText w:val=""/>
      <w:lvlJc w:val="left"/>
      <w:pPr>
        <w:tabs>
          <w:tab w:val="num" w:pos="5040"/>
        </w:tabs>
        <w:ind w:left="5040" w:hanging="360"/>
      </w:pPr>
      <w:rPr>
        <w:rFonts w:ascii="Wingdings 3" w:hAnsi="Wingdings 3" w:hint="default"/>
      </w:rPr>
    </w:lvl>
    <w:lvl w:ilvl="7" w:tplc="AAA630AA" w:tentative="1">
      <w:start w:val="1"/>
      <w:numFmt w:val="bullet"/>
      <w:lvlText w:val=""/>
      <w:lvlJc w:val="left"/>
      <w:pPr>
        <w:tabs>
          <w:tab w:val="num" w:pos="5760"/>
        </w:tabs>
        <w:ind w:left="5760" w:hanging="360"/>
      </w:pPr>
      <w:rPr>
        <w:rFonts w:ascii="Wingdings 3" w:hAnsi="Wingdings 3" w:hint="default"/>
      </w:rPr>
    </w:lvl>
    <w:lvl w:ilvl="8" w:tplc="5D04D56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A642A4E"/>
    <w:multiLevelType w:val="hybridMultilevel"/>
    <w:tmpl w:val="539C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8373D"/>
    <w:multiLevelType w:val="hybridMultilevel"/>
    <w:tmpl w:val="B9EE6892"/>
    <w:lvl w:ilvl="0" w:tplc="5BEAB8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14171"/>
    <w:multiLevelType w:val="hybridMultilevel"/>
    <w:tmpl w:val="F9A84D84"/>
    <w:lvl w:ilvl="0" w:tplc="E6DAD6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C5280"/>
    <w:multiLevelType w:val="hybridMultilevel"/>
    <w:tmpl w:val="873A2E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F57B0A"/>
    <w:multiLevelType w:val="hybridMultilevel"/>
    <w:tmpl w:val="F6C47362"/>
    <w:lvl w:ilvl="0" w:tplc="D480C88A">
      <w:start w:val="1"/>
      <w:numFmt w:val="bullet"/>
      <w:lvlText w:val="•"/>
      <w:lvlJc w:val="left"/>
      <w:pPr>
        <w:tabs>
          <w:tab w:val="num" w:pos="720"/>
        </w:tabs>
        <w:ind w:left="720" w:hanging="360"/>
      </w:pPr>
      <w:rPr>
        <w:rFonts w:ascii="Arial" w:hAnsi="Arial" w:hint="default"/>
      </w:rPr>
    </w:lvl>
    <w:lvl w:ilvl="1" w:tplc="EAEE732C" w:tentative="1">
      <w:start w:val="1"/>
      <w:numFmt w:val="bullet"/>
      <w:lvlText w:val="•"/>
      <w:lvlJc w:val="left"/>
      <w:pPr>
        <w:tabs>
          <w:tab w:val="num" w:pos="1440"/>
        </w:tabs>
        <w:ind w:left="1440" w:hanging="360"/>
      </w:pPr>
      <w:rPr>
        <w:rFonts w:ascii="Arial" w:hAnsi="Arial" w:hint="default"/>
      </w:rPr>
    </w:lvl>
    <w:lvl w:ilvl="2" w:tplc="FA622D86" w:tentative="1">
      <w:start w:val="1"/>
      <w:numFmt w:val="bullet"/>
      <w:lvlText w:val="•"/>
      <w:lvlJc w:val="left"/>
      <w:pPr>
        <w:tabs>
          <w:tab w:val="num" w:pos="2160"/>
        </w:tabs>
        <w:ind w:left="2160" w:hanging="360"/>
      </w:pPr>
      <w:rPr>
        <w:rFonts w:ascii="Arial" w:hAnsi="Arial" w:hint="default"/>
      </w:rPr>
    </w:lvl>
    <w:lvl w:ilvl="3" w:tplc="B3AA351C" w:tentative="1">
      <w:start w:val="1"/>
      <w:numFmt w:val="bullet"/>
      <w:lvlText w:val="•"/>
      <w:lvlJc w:val="left"/>
      <w:pPr>
        <w:tabs>
          <w:tab w:val="num" w:pos="2880"/>
        </w:tabs>
        <w:ind w:left="2880" w:hanging="360"/>
      </w:pPr>
      <w:rPr>
        <w:rFonts w:ascii="Arial" w:hAnsi="Arial" w:hint="default"/>
      </w:rPr>
    </w:lvl>
    <w:lvl w:ilvl="4" w:tplc="E8803168" w:tentative="1">
      <w:start w:val="1"/>
      <w:numFmt w:val="bullet"/>
      <w:lvlText w:val="•"/>
      <w:lvlJc w:val="left"/>
      <w:pPr>
        <w:tabs>
          <w:tab w:val="num" w:pos="3600"/>
        </w:tabs>
        <w:ind w:left="3600" w:hanging="360"/>
      </w:pPr>
      <w:rPr>
        <w:rFonts w:ascii="Arial" w:hAnsi="Arial" w:hint="default"/>
      </w:rPr>
    </w:lvl>
    <w:lvl w:ilvl="5" w:tplc="DD8E267A" w:tentative="1">
      <w:start w:val="1"/>
      <w:numFmt w:val="bullet"/>
      <w:lvlText w:val="•"/>
      <w:lvlJc w:val="left"/>
      <w:pPr>
        <w:tabs>
          <w:tab w:val="num" w:pos="4320"/>
        </w:tabs>
        <w:ind w:left="4320" w:hanging="360"/>
      </w:pPr>
      <w:rPr>
        <w:rFonts w:ascii="Arial" w:hAnsi="Arial" w:hint="default"/>
      </w:rPr>
    </w:lvl>
    <w:lvl w:ilvl="6" w:tplc="6FA69118" w:tentative="1">
      <w:start w:val="1"/>
      <w:numFmt w:val="bullet"/>
      <w:lvlText w:val="•"/>
      <w:lvlJc w:val="left"/>
      <w:pPr>
        <w:tabs>
          <w:tab w:val="num" w:pos="5040"/>
        </w:tabs>
        <w:ind w:left="5040" w:hanging="360"/>
      </w:pPr>
      <w:rPr>
        <w:rFonts w:ascii="Arial" w:hAnsi="Arial" w:hint="default"/>
      </w:rPr>
    </w:lvl>
    <w:lvl w:ilvl="7" w:tplc="D86C319C" w:tentative="1">
      <w:start w:val="1"/>
      <w:numFmt w:val="bullet"/>
      <w:lvlText w:val="•"/>
      <w:lvlJc w:val="left"/>
      <w:pPr>
        <w:tabs>
          <w:tab w:val="num" w:pos="5760"/>
        </w:tabs>
        <w:ind w:left="5760" w:hanging="360"/>
      </w:pPr>
      <w:rPr>
        <w:rFonts w:ascii="Arial" w:hAnsi="Arial" w:hint="default"/>
      </w:rPr>
    </w:lvl>
    <w:lvl w:ilvl="8" w:tplc="7688D5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39A7468"/>
    <w:multiLevelType w:val="hybridMultilevel"/>
    <w:tmpl w:val="354C27C8"/>
    <w:lvl w:ilvl="0" w:tplc="9516F64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740883"/>
    <w:multiLevelType w:val="hybridMultilevel"/>
    <w:tmpl w:val="5D109B34"/>
    <w:lvl w:ilvl="0" w:tplc="1AE4278A">
      <w:start w:val="1"/>
      <w:numFmt w:val="lowerRoman"/>
      <w:lvlText w:val="%1."/>
      <w:lvlJc w:val="left"/>
      <w:pPr>
        <w:ind w:left="1944" w:hanging="72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34375ED0"/>
    <w:multiLevelType w:val="hybridMultilevel"/>
    <w:tmpl w:val="5EA8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40D81"/>
    <w:multiLevelType w:val="hybridMultilevel"/>
    <w:tmpl w:val="51823A22"/>
    <w:lvl w:ilvl="0" w:tplc="719600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82601"/>
    <w:multiLevelType w:val="hybridMultilevel"/>
    <w:tmpl w:val="12C6B960"/>
    <w:lvl w:ilvl="0" w:tplc="57DE4C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53310"/>
    <w:multiLevelType w:val="hybridMultilevel"/>
    <w:tmpl w:val="4CF23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9B0A19"/>
    <w:multiLevelType w:val="hybridMultilevel"/>
    <w:tmpl w:val="FD42681A"/>
    <w:lvl w:ilvl="0" w:tplc="AC6C3606">
      <w:start w:val="1"/>
      <w:numFmt w:val="lowerRoman"/>
      <w:lvlText w:val="%1."/>
      <w:lvlJc w:val="left"/>
      <w:pPr>
        <w:ind w:left="2664" w:hanging="72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9" w15:restartNumberingAfterBreak="0">
    <w:nsid w:val="3F240653"/>
    <w:multiLevelType w:val="hybridMultilevel"/>
    <w:tmpl w:val="8398C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064EA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754A89"/>
    <w:multiLevelType w:val="hybridMultilevel"/>
    <w:tmpl w:val="C61C9FEE"/>
    <w:lvl w:ilvl="0" w:tplc="041F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5AE5479"/>
    <w:multiLevelType w:val="multilevel"/>
    <w:tmpl w:val="D3F289BE"/>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B2C13A7"/>
    <w:multiLevelType w:val="hybridMultilevel"/>
    <w:tmpl w:val="689CA9FE"/>
    <w:lvl w:ilvl="0" w:tplc="AF2830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C2601B"/>
    <w:multiLevelType w:val="hybridMultilevel"/>
    <w:tmpl w:val="2E9A237A"/>
    <w:lvl w:ilvl="0" w:tplc="5C9A1376">
      <w:start w:val="1"/>
      <w:numFmt w:val="lowerRoman"/>
      <w:lvlText w:val="%1."/>
      <w:lvlJc w:val="right"/>
      <w:pPr>
        <w:ind w:left="1440" w:hanging="360"/>
      </w:pPr>
      <w:rPr>
        <w:rFonts w:ascii="Times New Roman" w:hAnsi="Times New Roman" w:cs="Times New Roman"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DA4DCE"/>
    <w:multiLevelType w:val="hybridMultilevel"/>
    <w:tmpl w:val="77A45582"/>
    <w:lvl w:ilvl="0" w:tplc="19B8149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207929"/>
    <w:multiLevelType w:val="hybridMultilevel"/>
    <w:tmpl w:val="56AA249A"/>
    <w:lvl w:ilvl="0" w:tplc="8F0660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900D1F"/>
    <w:multiLevelType w:val="hybridMultilevel"/>
    <w:tmpl w:val="3A36A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25624"/>
    <w:multiLevelType w:val="hybridMultilevel"/>
    <w:tmpl w:val="DC6A8670"/>
    <w:lvl w:ilvl="0" w:tplc="041F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22F4BF4"/>
    <w:multiLevelType w:val="hybridMultilevel"/>
    <w:tmpl w:val="2BB2C138"/>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655613"/>
    <w:multiLevelType w:val="hybridMultilevel"/>
    <w:tmpl w:val="97B2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9"/>
  </w:num>
  <w:num w:numId="4">
    <w:abstractNumId w:val="4"/>
  </w:num>
  <w:num w:numId="5">
    <w:abstractNumId w:val="20"/>
  </w:num>
  <w:num w:numId="6">
    <w:abstractNumId w:val="6"/>
  </w:num>
  <w:num w:numId="7">
    <w:abstractNumId w:val="10"/>
  </w:num>
  <w:num w:numId="8">
    <w:abstractNumId w:val="5"/>
  </w:num>
  <w:num w:numId="9">
    <w:abstractNumId w:val="15"/>
  </w:num>
  <w:num w:numId="10">
    <w:abstractNumId w:val="27"/>
  </w:num>
  <w:num w:numId="11">
    <w:abstractNumId w:val="21"/>
  </w:num>
  <w:num w:numId="12">
    <w:abstractNumId w:val="30"/>
  </w:num>
  <w:num w:numId="13">
    <w:abstractNumId w:val="0"/>
  </w:num>
  <w:num w:numId="14">
    <w:abstractNumId w:val="24"/>
  </w:num>
  <w:num w:numId="15">
    <w:abstractNumId w:val="9"/>
  </w:num>
  <w:num w:numId="16">
    <w:abstractNumId w:val="12"/>
  </w:num>
  <w:num w:numId="17">
    <w:abstractNumId w:val="1"/>
  </w:num>
  <w:num w:numId="18">
    <w:abstractNumId w:val="19"/>
  </w:num>
  <w:num w:numId="19">
    <w:abstractNumId w:val="14"/>
  </w:num>
  <w:num w:numId="20">
    <w:abstractNumId w:val="2"/>
  </w:num>
  <w:num w:numId="21">
    <w:abstractNumId w:val="7"/>
  </w:num>
  <w:num w:numId="22">
    <w:abstractNumId w:val="23"/>
  </w:num>
  <w:num w:numId="23">
    <w:abstractNumId w:val="13"/>
  </w:num>
  <w:num w:numId="24">
    <w:abstractNumId w:val="22"/>
  </w:num>
  <w:num w:numId="25">
    <w:abstractNumId w:val="25"/>
  </w:num>
  <w:num w:numId="26">
    <w:abstractNumId w:val="18"/>
  </w:num>
  <w:num w:numId="27">
    <w:abstractNumId w:val="8"/>
  </w:num>
  <w:num w:numId="28">
    <w:abstractNumId w:val="26"/>
  </w:num>
  <w:num w:numId="29">
    <w:abstractNumId w:val="16"/>
  </w:num>
  <w:num w:numId="30">
    <w:abstractNumId w:val="1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AE"/>
    <w:rsid w:val="0003426C"/>
    <w:rsid w:val="00035E81"/>
    <w:rsid w:val="00072F54"/>
    <w:rsid w:val="000865F0"/>
    <w:rsid w:val="001447AE"/>
    <w:rsid w:val="00192B34"/>
    <w:rsid w:val="0024551D"/>
    <w:rsid w:val="00253322"/>
    <w:rsid w:val="002B2DC1"/>
    <w:rsid w:val="002D3B98"/>
    <w:rsid w:val="002E0FC0"/>
    <w:rsid w:val="002F444B"/>
    <w:rsid w:val="00336790"/>
    <w:rsid w:val="00343064"/>
    <w:rsid w:val="003608AE"/>
    <w:rsid w:val="003A1188"/>
    <w:rsid w:val="003A43A7"/>
    <w:rsid w:val="003A7E15"/>
    <w:rsid w:val="003B2C50"/>
    <w:rsid w:val="003F4688"/>
    <w:rsid w:val="00426907"/>
    <w:rsid w:val="004344DC"/>
    <w:rsid w:val="004668FE"/>
    <w:rsid w:val="004C13FB"/>
    <w:rsid w:val="004D75D7"/>
    <w:rsid w:val="004E6A94"/>
    <w:rsid w:val="0050308E"/>
    <w:rsid w:val="005575BB"/>
    <w:rsid w:val="00583B72"/>
    <w:rsid w:val="00586B27"/>
    <w:rsid w:val="0059329C"/>
    <w:rsid w:val="005B5C71"/>
    <w:rsid w:val="005E6B52"/>
    <w:rsid w:val="00624D16"/>
    <w:rsid w:val="006259AD"/>
    <w:rsid w:val="00633070"/>
    <w:rsid w:val="00655F36"/>
    <w:rsid w:val="00677137"/>
    <w:rsid w:val="006A504B"/>
    <w:rsid w:val="006B2972"/>
    <w:rsid w:val="006C3896"/>
    <w:rsid w:val="006E2BD1"/>
    <w:rsid w:val="00726C20"/>
    <w:rsid w:val="00773B42"/>
    <w:rsid w:val="0077545B"/>
    <w:rsid w:val="0078436E"/>
    <w:rsid w:val="007F7F01"/>
    <w:rsid w:val="00825830"/>
    <w:rsid w:val="008477CA"/>
    <w:rsid w:val="00851014"/>
    <w:rsid w:val="00863A7B"/>
    <w:rsid w:val="00874409"/>
    <w:rsid w:val="0088107C"/>
    <w:rsid w:val="008900C7"/>
    <w:rsid w:val="00936778"/>
    <w:rsid w:val="00950766"/>
    <w:rsid w:val="00964729"/>
    <w:rsid w:val="009F6743"/>
    <w:rsid w:val="00A24CD1"/>
    <w:rsid w:val="00A47513"/>
    <w:rsid w:val="00A7503D"/>
    <w:rsid w:val="00A75C5B"/>
    <w:rsid w:val="00AA0CC7"/>
    <w:rsid w:val="00AB41D7"/>
    <w:rsid w:val="00AD2BEA"/>
    <w:rsid w:val="00AF60BB"/>
    <w:rsid w:val="00B423DE"/>
    <w:rsid w:val="00B42802"/>
    <w:rsid w:val="00B42D8A"/>
    <w:rsid w:val="00B565E6"/>
    <w:rsid w:val="00B91044"/>
    <w:rsid w:val="00BA6A8B"/>
    <w:rsid w:val="00BC062D"/>
    <w:rsid w:val="00BC6260"/>
    <w:rsid w:val="00BD72A5"/>
    <w:rsid w:val="00BE474E"/>
    <w:rsid w:val="00C00E78"/>
    <w:rsid w:val="00C411ED"/>
    <w:rsid w:val="00C52FC2"/>
    <w:rsid w:val="00C64407"/>
    <w:rsid w:val="00C82025"/>
    <w:rsid w:val="00C93F8A"/>
    <w:rsid w:val="00CE3197"/>
    <w:rsid w:val="00D22E39"/>
    <w:rsid w:val="00D765BF"/>
    <w:rsid w:val="00D81382"/>
    <w:rsid w:val="00D827CD"/>
    <w:rsid w:val="00DC4B51"/>
    <w:rsid w:val="00DC7081"/>
    <w:rsid w:val="00DF5B9A"/>
    <w:rsid w:val="00E542F5"/>
    <w:rsid w:val="00E577FF"/>
    <w:rsid w:val="00E83B9F"/>
    <w:rsid w:val="00EF3D84"/>
    <w:rsid w:val="00F25188"/>
    <w:rsid w:val="00F44CC8"/>
    <w:rsid w:val="00F67944"/>
    <w:rsid w:val="00F70758"/>
    <w:rsid w:val="00FD2CAB"/>
    <w:rsid w:val="00FF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25DAA"/>
  <w15:chartTrackingRefBased/>
  <w15:docId w15:val="{CB2FA584-D23F-4101-802C-0E179B20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B98"/>
  </w:style>
  <w:style w:type="paragraph" w:styleId="Balk1">
    <w:name w:val="heading 1"/>
    <w:basedOn w:val="Normal"/>
    <w:next w:val="Normal"/>
    <w:link w:val="Balk1Char"/>
    <w:uiPriority w:val="9"/>
    <w:qFormat/>
    <w:rsid w:val="00BC06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D3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2F44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C062D"/>
    <w:pPr>
      <w:ind w:left="720"/>
      <w:contextualSpacing/>
    </w:pPr>
  </w:style>
  <w:style w:type="character" w:customStyle="1" w:styleId="Balk1Char">
    <w:name w:val="Başlık 1 Char"/>
    <w:basedOn w:val="VarsaylanParagrafYazTipi"/>
    <w:link w:val="Balk1"/>
    <w:uiPriority w:val="9"/>
    <w:rsid w:val="00BC062D"/>
    <w:rPr>
      <w:rFonts w:asciiTheme="majorHAnsi" w:eastAsiaTheme="majorEastAsia" w:hAnsiTheme="majorHAnsi" w:cstheme="majorBidi"/>
      <w:color w:val="2E74B5" w:themeColor="accent1" w:themeShade="BF"/>
      <w:sz w:val="32"/>
      <w:szCs w:val="32"/>
    </w:rPr>
  </w:style>
  <w:style w:type="table" w:styleId="TabloKlavuzu">
    <w:name w:val="Table Grid"/>
    <w:basedOn w:val="NormalTablo"/>
    <w:uiPriority w:val="39"/>
    <w:rsid w:val="00A75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A75C5B"/>
    <w:rPr>
      <w:color w:val="808080"/>
    </w:rPr>
  </w:style>
  <w:style w:type="character" w:customStyle="1" w:styleId="Balk2Char">
    <w:name w:val="Başlık 2 Char"/>
    <w:basedOn w:val="VarsaylanParagrafYazTipi"/>
    <w:link w:val="Balk2"/>
    <w:uiPriority w:val="9"/>
    <w:rsid w:val="002D3B98"/>
    <w:rPr>
      <w:rFonts w:asciiTheme="majorHAnsi" w:eastAsiaTheme="majorEastAsia" w:hAnsiTheme="majorHAnsi" w:cstheme="majorBidi"/>
      <w:color w:val="2E74B5" w:themeColor="accent1" w:themeShade="BF"/>
      <w:sz w:val="26"/>
      <w:szCs w:val="26"/>
    </w:rPr>
  </w:style>
  <w:style w:type="table" w:styleId="KlavuzTablo2-Vurgu3">
    <w:name w:val="Grid Table 2 Accent 3"/>
    <w:basedOn w:val="NormalTablo"/>
    <w:uiPriority w:val="47"/>
    <w:rsid w:val="002D3B9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7Renkli-Vurgu3">
    <w:name w:val="Grid Table 7 Colorful Accent 3"/>
    <w:basedOn w:val="NormalTablo"/>
    <w:uiPriority w:val="52"/>
    <w:rsid w:val="000865F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2">
    <w:name w:val="Grid Table 2"/>
    <w:basedOn w:val="NormalTablo"/>
    <w:uiPriority w:val="47"/>
    <w:rsid w:val="00BA6A8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1Ak">
    <w:name w:val="Grid Table 1 Light"/>
    <w:basedOn w:val="NormalTablo"/>
    <w:uiPriority w:val="46"/>
    <w:rsid w:val="00F679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Gl">
    <w:name w:val="Strong"/>
    <w:basedOn w:val="VarsaylanParagrafYazTipi"/>
    <w:uiPriority w:val="22"/>
    <w:qFormat/>
    <w:rsid w:val="003A43A7"/>
    <w:rPr>
      <w:b/>
      <w:bCs/>
    </w:rPr>
  </w:style>
  <w:style w:type="paragraph" w:styleId="NormalWeb">
    <w:name w:val="Normal (Web)"/>
    <w:basedOn w:val="Normal"/>
    <w:uiPriority w:val="99"/>
    <w:semiHidden/>
    <w:unhideWhenUsed/>
    <w:rsid w:val="0050308E"/>
    <w:pPr>
      <w:spacing w:before="100" w:beforeAutospacing="1" w:after="100" w:afterAutospacing="1" w:line="240" w:lineRule="auto"/>
    </w:pPr>
    <w:rPr>
      <w:rFonts w:ascii="Times New Roman" w:eastAsia="Times New Roman" w:hAnsi="Times New Roman" w:cs="Times New Roman"/>
      <w:sz w:val="24"/>
      <w:szCs w:val="24"/>
    </w:rPr>
  </w:style>
  <w:style w:type="paragraph" w:styleId="stBilgi">
    <w:name w:val="header"/>
    <w:basedOn w:val="Normal"/>
    <w:link w:val="stBilgiChar"/>
    <w:uiPriority w:val="99"/>
    <w:unhideWhenUsed/>
    <w:rsid w:val="00633070"/>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633070"/>
  </w:style>
  <w:style w:type="paragraph" w:styleId="AltBilgi">
    <w:name w:val="footer"/>
    <w:basedOn w:val="Normal"/>
    <w:link w:val="AltBilgiChar"/>
    <w:uiPriority w:val="99"/>
    <w:unhideWhenUsed/>
    <w:rsid w:val="00633070"/>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633070"/>
  </w:style>
  <w:style w:type="paragraph" w:styleId="BalonMetni">
    <w:name w:val="Balloon Text"/>
    <w:basedOn w:val="Normal"/>
    <w:link w:val="BalonMetniChar"/>
    <w:uiPriority w:val="99"/>
    <w:semiHidden/>
    <w:unhideWhenUsed/>
    <w:rsid w:val="0096472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64729"/>
    <w:rPr>
      <w:rFonts w:ascii="Segoe UI" w:hAnsi="Segoe UI" w:cs="Segoe UI"/>
      <w:sz w:val="18"/>
      <w:szCs w:val="18"/>
    </w:rPr>
  </w:style>
  <w:style w:type="character" w:customStyle="1" w:styleId="Balk3Char">
    <w:name w:val="Başlık 3 Char"/>
    <w:basedOn w:val="VarsaylanParagrafYazTipi"/>
    <w:link w:val="Balk3"/>
    <w:uiPriority w:val="9"/>
    <w:rsid w:val="002F44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807">
      <w:bodyDiv w:val="1"/>
      <w:marLeft w:val="0"/>
      <w:marRight w:val="0"/>
      <w:marTop w:val="0"/>
      <w:marBottom w:val="0"/>
      <w:divBdr>
        <w:top w:val="none" w:sz="0" w:space="0" w:color="auto"/>
        <w:left w:val="none" w:sz="0" w:space="0" w:color="auto"/>
        <w:bottom w:val="none" w:sz="0" w:space="0" w:color="auto"/>
        <w:right w:val="none" w:sz="0" w:space="0" w:color="auto"/>
      </w:divBdr>
    </w:div>
    <w:div w:id="70199156">
      <w:bodyDiv w:val="1"/>
      <w:marLeft w:val="0"/>
      <w:marRight w:val="0"/>
      <w:marTop w:val="0"/>
      <w:marBottom w:val="0"/>
      <w:divBdr>
        <w:top w:val="none" w:sz="0" w:space="0" w:color="auto"/>
        <w:left w:val="none" w:sz="0" w:space="0" w:color="auto"/>
        <w:bottom w:val="none" w:sz="0" w:space="0" w:color="auto"/>
        <w:right w:val="none" w:sz="0" w:space="0" w:color="auto"/>
      </w:divBdr>
    </w:div>
    <w:div w:id="248123403">
      <w:bodyDiv w:val="1"/>
      <w:marLeft w:val="0"/>
      <w:marRight w:val="0"/>
      <w:marTop w:val="0"/>
      <w:marBottom w:val="0"/>
      <w:divBdr>
        <w:top w:val="none" w:sz="0" w:space="0" w:color="auto"/>
        <w:left w:val="none" w:sz="0" w:space="0" w:color="auto"/>
        <w:bottom w:val="none" w:sz="0" w:space="0" w:color="auto"/>
        <w:right w:val="none" w:sz="0" w:space="0" w:color="auto"/>
      </w:divBdr>
    </w:div>
    <w:div w:id="780149787">
      <w:bodyDiv w:val="1"/>
      <w:marLeft w:val="0"/>
      <w:marRight w:val="0"/>
      <w:marTop w:val="0"/>
      <w:marBottom w:val="0"/>
      <w:divBdr>
        <w:top w:val="none" w:sz="0" w:space="0" w:color="auto"/>
        <w:left w:val="none" w:sz="0" w:space="0" w:color="auto"/>
        <w:bottom w:val="none" w:sz="0" w:space="0" w:color="auto"/>
        <w:right w:val="none" w:sz="0" w:space="0" w:color="auto"/>
      </w:divBdr>
    </w:div>
    <w:div w:id="791216178">
      <w:bodyDiv w:val="1"/>
      <w:marLeft w:val="0"/>
      <w:marRight w:val="0"/>
      <w:marTop w:val="0"/>
      <w:marBottom w:val="0"/>
      <w:divBdr>
        <w:top w:val="none" w:sz="0" w:space="0" w:color="auto"/>
        <w:left w:val="none" w:sz="0" w:space="0" w:color="auto"/>
        <w:bottom w:val="none" w:sz="0" w:space="0" w:color="auto"/>
        <w:right w:val="none" w:sz="0" w:space="0" w:color="auto"/>
      </w:divBdr>
    </w:div>
    <w:div w:id="1062169468">
      <w:bodyDiv w:val="1"/>
      <w:marLeft w:val="0"/>
      <w:marRight w:val="0"/>
      <w:marTop w:val="0"/>
      <w:marBottom w:val="0"/>
      <w:divBdr>
        <w:top w:val="none" w:sz="0" w:space="0" w:color="auto"/>
        <w:left w:val="none" w:sz="0" w:space="0" w:color="auto"/>
        <w:bottom w:val="none" w:sz="0" w:space="0" w:color="auto"/>
        <w:right w:val="none" w:sz="0" w:space="0" w:color="auto"/>
      </w:divBdr>
    </w:div>
    <w:div w:id="1063799049">
      <w:bodyDiv w:val="1"/>
      <w:marLeft w:val="0"/>
      <w:marRight w:val="0"/>
      <w:marTop w:val="0"/>
      <w:marBottom w:val="0"/>
      <w:divBdr>
        <w:top w:val="none" w:sz="0" w:space="0" w:color="auto"/>
        <w:left w:val="none" w:sz="0" w:space="0" w:color="auto"/>
        <w:bottom w:val="none" w:sz="0" w:space="0" w:color="auto"/>
        <w:right w:val="none" w:sz="0" w:space="0" w:color="auto"/>
      </w:divBdr>
    </w:div>
    <w:div w:id="1183518026">
      <w:bodyDiv w:val="1"/>
      <w:marLeft w:val="0"/>
      <w:marRight w:val="0"/>
      <w:marTop w:val="0"/>
      <w:marBottom w:val="0"/>
      <w:divBdr>
        <w:top w:val="none" w:sz="0" w:space="0" w:color="auto"/>
        <w:left w:val="none" w:sz="0" w:space="0" w:color="auto"/>
        <w:bottom w:val="none" w:sz="0" w:space="0" w:color="auto"/>
        <w:right w:val="none" w:sz="0" w:space="0" w:color="auto"/>
      </w:divBdr>
    </w:div>
    <w:div w:id="1241208153">
      <w:bodyDiv w:val="1"/>
      <w:marLeft w:val="0"/>
      <w:marRight w:val="0"/>
      <w:marTop w:val="0"/>
      <w:marBottom w:val="0"/>
      <w:divBdr>
        <w:top w:val="none" w:sz="0" w:space="0" w:color="auto"/>
        <w:left w:val="none" w:sz="0" w:space="0" w:color="auto"/>
        <w:bottom w:val="none" w:sz="0" w:space="0" w:color="auto"/>
        <w:right w:val="none" w:sz="0" w:space="0" w:color="auto"/>
      </w:divBdr>
    </w:div>
    <w:div w:id="1378312519">
      <w:bodyDiv w:val="1"/>
      <w:marLeft w:val="0"/>
      <w:marRight w:val="0"/>
      <w:marTop w:val="0"/>
      <w:marBottom w:val="0"/>
      <w:divBdr>
        <w:top w:val="none" w:sz="0" w:space="0" w:color="auto"/>
        <w:left w:val="none" w:sz="0" w:space="0" w:color="auto"/>
        <w:bottom w:val="none" w:sz="0" w:space="0" w:color="auto"/>
        <w:right w:val="none" w:sz="0" w:space="0" w:color="auto"/>
      </w:divBdr>
    </w:div>
    <w:div w:id="1402483260">
      <w:bodyDiv w:val="1"/>
      <w:marLeft w:val="0"/>
      <w:marRight w:val="0"/>
      <w:marTop w:val="0"/>
      <w:marBottom w:val="0"/>
      <w:divBdr>
        <w:top w:val="none" w:sz="0" w:space="0" w:color="auto"/>
        <w:left w:val="none" w:sz="0" w:space="0" w:color="auto"/>
        <w:bottom w:val="none" w:sz="0" w:space="0" w:color="auto"/>
        <w:right w:val="none" w:sz="0" w:space="0" w:color="auto"/>
      </w:divBdr>
    </w:div>
    <w:div w:id="1416515624">
      <w:bodyDiv w:val="1"/>
      <w:marLeft w:val="0"/>
      <w:marRight w:val="0"/>
      <w:marTop w:val="0"/>
      <w:marBottom w:val="0"/>
      <w:divBdr>
        <w:top w:val="none" w:sz="0" w:space="0" w:color="auto"/>
        <w:left w:val="none" w:sz="0" w:space="0" w:color="auto"/>
        <w:bottom w:val="none" w:sz="0" w:space="0" w:color="auto"/>
        <w:right w:val="none" w:sz="0" w:space="0" w:color="auto"/>
      </w:divBdr>
      <w:divsChild>
        <w:div w:id="206187236">
          <w:marLeft w:val="0"/>
          <w:marRight w:val="0"/>
          <w:marTop w:val="0"/>
          <w:marBottom w:val="0"/>
          <w:divBdr>
            <w:top w:val="none" w:sz="0" w:space="0" w:color="auto"/>
            <w:left w:val="none" w:sz="0" w:space="0" w:color="auto"/>
            <w:bottom w:val="none" w:sz="0" w:space="0" w:color="auto"/>
            <w:right w:val="none" w:sz="0" w:space="0" w:color="auto"/>
          </w:divBdr>
          <w:divsChild>
            <w:div w:id="892618173">
              <w:marLeft w:val="0"/>
              <w:marRight w:val="0"/>
              <w:marTop w:val="0"/>
              <w:marBottom w:val="0"/>
              <w:divBdr>
                <w:top w:val="none" w:sz="0" w:space="0" w:color="auto"/>
                <w:left w:val="none" w:sz="0" w:space="0" w:color="auto"/>
                <w:bottom w:val="none" w:sz="0" w:space="0" w:color="auto"/>
                <w:right w:val="none" w:sz="0" w:space="0" w:color="auto"/>
              </w:divBdr>
              <w:divsChild>
                <w:div w:id="1280722967">
                  <w:marLeft w:val="0"/>
                  <w:marRight w:val="0"/>
                  <w:marTop w:val="0"/>
                  <w:marBottom w:val="0"/>
                  <w:divBdr>
                    <w:top w:val="none" w:sz="0" w:space="0" w:color="auto"/>
                    <w:left w:val="none" w:sz="0" w:space="0" w:color="auto"/>
                    <w:bottom w:val="none" w:sz="0" w:space="0" w:color="auto"/>
                    <w:right w:val="none" w:sz="0" w:space="0" w:color="auto"/>
                  </w:divBdr>
                  <w:divsChild>
                    <w:div w:id="1085570412">
                      <w:marLeft w:val="0"/>
                      <w:marRight w:val="0"/>
                      <w:marTop w:val="0"/>
                      <w:marBottom w:val="0"/>
                      <w:divBdr>
                        <w:top w:val="none" w:sz="0" w:space="0" w:color="auto"/>
                        <w:left w:val="none" w:sz="0" w:space="0" w:color="auto"/>
                        <w:bottom w:val="none" w:sz="0" w:space="0" w:color="auto"/>
                        <w:right w:val="none" w:sz="0" w:space="0" w:color="auto"/>
                      </w:divBdr>
                      <w:divsChild>
                        <w:div w:id="1630822308">
                          <w:marLeft w:val="0"/>
                          <w:marRight w:val="0"/>
                          <w:marTop w:val="0"/>
                          <w:marBottom w:val="0"/>
                          <w:divBdr>
                            <w:top w:val="none" w:sz="0" w:space="0" w:color="auto"/>
                            <w:left w:val="none" w:sz="0" w:space="0" w:color="auto"/>
                            <w:bottom w:val="none" w:sz="0" w:space="0" w:color="auto"/>
                            <w:right w:val="none" w:sz="0" w:space="0" w:color="auto"/>
                          </w:divBdr>
                          <w:divsChild>
                            <w:div w:id="1244337983">
                              <w:marLeft w:val="0"/>
                              <w:marRight w:val="300"/>
                              <w:marTop w:val="180"/>
                              <w:marBottom w:val="0"/>
                              <w:divBdr>
                                <w:top w:val="none" w:sz="0" w:space="0" w:color="auto"/>
                                <w:left w:val="none" w:sz="0" w:space="0" w:color="auto"/>
                                <w:bottom w:val="none" w:sz="0" w:space="0" w:color="auto"/>
                                <w:right w:val="none" w:sz="0" w:space="0" w:color="auto"/>
                              </w:divBdr>
                              <w:divsChild>
                                <w:div w:id="20738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332914">
          <w:marLeft w:val="0"/>
          <w:marRight w:val="0"/>
          <w:marTop w:val="0"/>
          <w:marBottom w:val="0"/>
          <w:divBdr>
            <w:top w:val="none" w:sz="0" w:space="0" w:color="auto"/>
            <w:left w:val="none" w:sz="0" w:space="0" w:color="auto"/>
            <w:bottom w:val="none" w:sz="0" w:space="0" w:color="auto"/>
            <w:right w:val="none" w:sz="0" w:space="0" w:color="auto"/>
          </w:divBdr>
          <w:divsChild>
            <w:div w:id="1209997897">
              <w:marLeft w:val="0"/>
              <w:marRight w:val="0"/>
              <w:marTop w:val="0"/>
              <w:marBottom w:val="0"/>
              <w:divBdr>
                <w:top w:val="none" w:sz="0" w:space="0" w:color="auto"/>
                <w:left w:val="none" w:sz="0" w:space="0" w:color="auto"/>
                <w:bottom w:val="none" w:sz="0" w:space="0" w:color="auto"/>
                <w:right w:val="none" w:sz="0" w:space="0" w:color="auto"/>
              </w:divBdr>
              <w:divsChild>
                <w:div w:id="702021644">
                  <w:marLeft w:val="0"/>
                  <w:marRight w:val="0"/>
                  <w:marTop w:val="0"/>
                  <w:marBottom w:val="0"/>
                  <w:divBdr>
                    <w:top w:val="none" w:sz="0" w:space="0" w:color="auto"/>
                    <w:left w:val="none" w:sz="0" w:space="0" w:color="auto"/>
                    <w:bottom w:val="none" w:sz="0" w:space="0" w:color="auto"/>
                    <w:right w:val="none" w:sz="0" w:space="0" w:color="auto"/>
                  </w:divBdr>
                  <w:divsChild>
                    <w:div w:id="40595862">
                      <w:marLeft w:val="0"/>
                      <w:marRight w:val="0"/>
                      <w:marTop w:val="0"/>
                      <w:marBottom w:val="0"/>
                      <w:divBdr>
                        <w:top w:val="none" w:sz="0" w:space="0" w:color="auto"/>
                        <w:left w:val="none" w:sz="0" w:space="0" w:color="auto"/>
                        <w:bottom w:val="none" w:sz="0" w:space="0" w:color="auto"/>
                        <w:right w:val="none" w:sz="0" w:space="0" w:color="auto"/>
                      </w:divBdr>
                      <w:divsChild>
                        <w:div w:id="520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17836">
      <w:bodyDiv w:val="1"/>
      <w:marLeft w:val="0"/>
      <w:marRight w:val="0"/>
      <w:marTop w:val="0"/>
      <w:marBottom w:val="0"/>
      <w:divBdr>
        <w:top w:val="none" w:sz="0" w:space="0" w:color="auto"/>
        <w:left w:val="none" w:sz="0" w:space="0" w:color="auto"/>
        <w:bottom w:val="none" w:sz="0" w:space="0" w:color="auto"/>
        <w:right w:val="none" w:sz="0" w:space="0" w:color="auto"/>
      </w:divBdr>
      <w:divsChild>
        <w:div w:id="999501990">
          <w:marLeft w:val="547"/>
          <w:marRight w:val="0"/>
          <w:marTop w:val="200"/>
          <w:marBottom w:val="0"/>
          <w:divBdr>
            <w:top w:val="none" w:sz="0" w:space="0" w:color="auto"/>
            <w:left w:val="none" w:sz="0" w:space="0" w:color="auto"/>
            <w:bottom w:val="none" w:sz="0" w:space="0" w:color="auto"/>
            <w:right w:val="none" w:sz="0" w:space="0" w:color="auto"/>
          </w:divBdr>
        </w:div>
      </w:divsChild>
    </w:div>
    <w:div w:id="1533766001">
      <w:bodyDiv w:val="1"/>
      <w:marLeft w:val="0"/>
      <w:marRight w:val="0"/>
      <w:marTop w:val="0"/>
      <w:marBottom w:val="0"/>
      <w:divBdr>
        <w:top w:val="none" w:sz="0" w:space="0" w:color="auto"/>
        <w:left w:val="none" w:sz="0" w:space="0" w:color="auto"/>
        <w:bottom w:val="none" w:sz="0" w:space="0" w:color="auto"/>
        <w:right w:val="none" w:sz="0" w:space="0" w:color="auto"/>
      </w:divBdr>
      <w:divsChild>
        <w:div w:id="288049114">
          <w:marLeft w:val="446"/>
          <w:marRight w:val="0"/>
          <w:marTop w:val="0"/>
          <w:marBottom w:val="0"/>
          <w:divBdr>
            <w:top w:val="none" w:sz="0" w:space="0" w:color="auto"/>
            <w:left w:val="none" w:sz="0" w:space="0" w:color="auto"/>
            <w:bottom w:val="none" w:sz="0" w:space="0" w:color="auto"/>
            <w:right w:val="none" w:sz="0" w:space="0" w:color="auto"/>
          </w:divBdr>
        </w:div>
        <w:div w:id="1376007179">
          <w:marLeft w:val="446"/>
          <w:marRight w:val="0"/>
          <w:marTop w:val="0"/>
          <w:marBottom w:val="0"/>
          <w:divBdr>
            <w:top w:val="none" w:sz="0" w:space="0" w:color="auto"/>
            <w:left w:val="none" w:sz="0" w:space="0" w:color="auto"/>
            <w:bottom w:val="none" w:sz="0" w:space="0" w:color="auto"/>
            <w:right w:val="none" w:sz="0" w:space="0" w:color="auto"/>
          </w:divBdr>
        </w:div>
        <w:div w:id="1176991885">
          <w:marLeft w:val="446"/>
          <w:marRight w:val="0"/>
          <w:marTop w:val="0"/>
          <w:marBottom w:val="0"/>
          <w:divBdr>
            <w:top w:val="none" w:sz="0" w:space="0" w:color="auto"/>
            <w:left w:val="none" w:sz="0" w:space="0" w:color="auto"/>
            <w:bottom w:val="none" w:sz="0" w:space="0" w:color="auto"/>
            <w:right w:val="none" w:sz="0" w:space="0" w:color="auto"/>
          </w:divBdr>
        </w:div>
      </w:divsChild>
    </w:div>
    <w:div w:id="1542981424">
      <w:bodyDiv w:val="1"/>
      <w:marLeft w:val="0"/>
      <w:marRight w:val="0"/>
      <w:marTop w:val="0"/>
      <w:marBottom w:val="0"/>
      <w:divBdr>
        <w:top w:val="none" w:sz="0" w:space="0" w:color="auto"/>
        <w:left w:val="none" w:sz="0" w:space="0" w:color="auto"/>
        <w:bottom w:val="none" w:sz="0" w:space="0" w:color="auto"/>
        <w:right w:val="none" w:sz="0" w:space="0" w:color="auto"/>
      </w:divBdr>
      <w:divsChild>
        <w:div w:id="1660957595">
          <w:marLeft w:val="547"/>
          <w:marRight w:val="0"/>
          <w:marTop w:val="200"/>
          <w:marBottom w:val="0"/>
          <w:divBdr>
            <w:top w:val="none" w:sz="0" w:space="0" w:color="auto"/>
            <w:left w:val="none" w:sz="0" w:space="0" w:color="auto"/>
            <w:bottom w:val="none" w:sz="0" w:space="0" w:color="auto"/>
            <w:right w:val="none" w:sz="0" w:space="0" w:color="auto"/>
          </w:divBdr>
        </w:div>
      </w:divsChild>
    </w:div>
    <w:div w:id="1822621848">
      <w:bodyDiv w:val="1"/>
      <w:marLeft w:val="0"/>
      <w:marRight w:val="0"/>
      <w:marTop w:val="0"/>
      <w:marBottom w:val="0"/>
      <w:divBdr>
        <w:top w:val="none" w:sz="0" w:space="0" w:color="auto"/>
        <w:left w:val="none" w:sz="0" w:space="0" w:color="auto"/>
        <w:bottom w:val="none" w:sz="0" w:space="0" w:color="auto"/>
        <w:right w:val="none" w:sz="0" w:space="0" w:color="auto"/>
      </w:divBdr>
    </w:div>
    <w:div w:id="1884830409">
      <w:bodyDiv w:val="1"/>
      <w:marLeft w:val="0"/>
      <w:marRight w:val="0"/>
      <w:marTop w:val="0"/>
      <w:marBottom w:val="0"/>
      <w:divBdr>
        <w:top w:val="none" w:sz="0" w:space="0" w:color="auto"/>
        <w:left w:val="none" w:sz="0" w:space="0" w:color="auto"/>
        <w:bottom w:val="none" w:sz="0" w:space="0" w:color="auto"/>
        <w:right w:val="none" w:sz="0" w:space="0" w:color="auto"/>
      </w:divBdr>
    </w:div>
    <w:div w:id="1891570716">
      <w:bodyDiv w:val="1"/>
      <w:marLeft w:val="0"/>
      <w:marRight w:val="0"/>
      <w:marTop w:val="0"/>
      <w:marBottom w:val="0"/>
      <w:divBdr>
        <w:top w:val="none" w:sz="0" w:space="0" w:color="auto"/>
        <w:left w:val="none" w:sz="0" w:space="0" w:color="auto"/>
        <w:bottom w:val="none" w:sz="0" w:space="0" w:color="auto"/>
        <w:right w:val="none" w:sz="0" w:space="0" w:color="auto"/>
      </w:divBdr>
      <w:divsChild>
        <w:div w:id="460539196">
          <w:marLeft w:val="547"/>
          <w:marRight w:val="0"/>
          <w:marTop w:val="200"/>
          <w:marBottom w:val="0"/>
          <w:divBdr>
            <w:top w:val="none" w:sz="0" w:space="0" w:color="auto"/>
            <w:left w:val="none" w:sz="0" w:space="0" w:color="auto"/>
            <w:bottom w:val="none" w:sz="0" w:space="0" w:color="auto"/>
            <w:right w:val="none" w:sz="0" w:space="0" w:color="auto"/>
          </w:divBdr>
        </w:div>
        <w:div w:id="89199013">
          <w:marLeft w:val="547"/>
          <w:marRight w:val="0"/>
          <w:marTop w:val="200"/>
          <w:marBottom w:val="0"/>
          <w:divBdr>
            <w:top w:val="none" w:sz="0" w:space="0" w:color="auto"/>
            <w:left w:val="none" w:sz="0" w:space="0" w:color="auto"/>
            <w:bottom w:val="none" w:sz="0" w:space="0" w:color="auto"/>
            <w:right w:val="none" w:sz="0" w:space="0" w:color="auto"/>
          </w:divBdr>
        </w:div>
      </w:divsChild>
    </w:div>
    <w:div w:id="198253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898B8-6E71-4006-9EC4-1C3C8603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8</Pages>
  <Words>6173</Words>
  <Characters>35192</Characters>
  <Application>Microsoft Office Word</Application>
  <DocSecurity>0</DocSecurity>
  <Lines>293</Lines>
  <Paragraphs>82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betul simsek</dc:creator>
  <cp:keywords/>
  <dc:description/>
  <cp:lastModifiedBy>ayse simsek</cp:lastModifiedBy>
  <cp:revision>21</cp:revision>
  <dcterms:created xsi:type="dcterms:W3CDTF">2019-05-11T16:15:00Z</dcterms:created>
  <dcterms:modified xsi:type="dcterms:W3CDTF">2019-05-18T14:05:00Z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160f666e-18dd-39f8-b166-4a96064948eb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