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F2FF4" w14:textId="77777777" w:rsidR="00EA06DB" w:rsidRDefault="007C3090">
      <w:pPr>
        <w:spacing w:after="400"/>
        <w:ind w:right="-360"/>
        <w:jc w:val="both"/>
        <w:rPr>
          <w:i/>
          <w:sz w:val="26"/>
          <w:szCs w:val="26"/>
        </w:rPr>
      </w:pPr>
      <w:r>
        <w:rPr>
          <w:i/>
          <w:sz w:val="26"/>
          <w:szCs w:val="26"/>
        </w:rPr>
        <w:t xml:space="preserve">You are provided with the following data from PayBuddy – </w:t>
      </w:r>
    </w:p>
    <w:p w14:paraId="6D6FA916" w14:textId="77777777" w:rsidR="00EA06DB" w:rsidRDefault="007C3090">
      <w:pPr>
        <w:numPr>
          <w:ilvl w:val="0"/>
          <w:numId w:val="1"/>
        </w:numPr>
        <w:spacing w:after="400"/>
        <w:ind w:right="-360"/>
        <w:jc w:val="both"/>
        <w:rPr>
          <w:i/>
          <w:sz w:val="26"/>
          <w:szCs w:val="26"/>
        </w:rPr>
      </w:pPr>
      <w:r>
        <w:rPr>
          <w:b/>
          <w:i/>
          <w:sz w:val="26"/>
          <w:szCs w:val="26"/>
        </w:rPr>
        <w:t>Credit data:</w:t>
      </w:r>
      <w:r>
        <w:rPr>
          <w:i/>
          <w:sz w:val="26"/>
          <w:szCs w:val="26"/>
        </w:rPr>
        <w:t xml:space="preserve"> Data about credit application, approved/declined decision, repayment details and more at the customer level.</w:t>
      </w:r>
    </w:p>
    <w:p w14:paraId="6FB69E29" w14:textId="77777777" w:rsidR="00EA06DB" w:rsidRDefault="007C3090">
      <w:pPr>
        <w:numPr>
          <w:ilvl w:val="0"/>
          <w:numId w:val="1"/>
        </w:numPr>
        <w:spacing w:after="400"/>
        <w:ind w:right="-360"/>
        <w:jc w:val="both"/>
        <w:rPr>
          <w:i/>
          <w:sz w:val="26"/>
          <w:szCs w:val="26"/>
        </w:rPr>
      </w:pPr>
      <w:r>
        <w:rPr>
          <w:b/>
          <w:i/>
          <w:sz w:val="26"/>
          <w:szCs w:val="26"/>
        </w:rPr>
        <w:t>Marketing data:</w:t>
      </w:r>
      <w:r>
        <w:rPr>
          <w:i/>
          <w:sz w:val="26"/>
          <w:szCs w:val="26"/>
        </w:rPr>
        <w:t xml:space="preserve"> Transaction level data with details like merchant industry, price, chosen funding instrument and more. </w:t>
      </w:r>
    </w:p>
    <w:p w14:paraId="4BDE7DC2" w14:textId="77777777" w:rsidR="00EA06DB" w:rsidRDefault="007C3090">
      <w:pPr>
        <w:numPr>
          <w:ilvl w:val="0"/>
          <w:numId w:val="1"/>
        </w:numPr>
        <w:spacing w:after="400"/>
        <w:ind w:right="-360"/>
        <w:jc w:val="both"/>
        <w:rPr>
          <w:i/>
          <w:sz w:val="26"/>
          <w:szCs w:val="26"/>
        </w:rPr>
      </w:pPr>
      <w:r>
        <w:rPr>
          <w:b/>
          <w:i/>
          <w:sz w:val="26"/>
          <w:szCs w:val="26"/>
        </w:rPr>
        <w:t>AB Testing data:</w:t>
      </w:r>
      <w:r>
        <w:rPr>
          <w:i/>
          <w:sz w:val="26"/>
          <w:szCs w:val="26"/>
        </w:rPr>
        <w:t xml:space="preserve"> AB testing data for 3 months for transactions with random recommendation (nudge) of Funding Instrument as default (control group) and data-based recommendation (nudge) of Funding Instrument as default (test group). The test/control group tag for every transaction is provided.</w:t>
      </w:r>
    </w:p>
    <w:p w14:paraId="230320E4" w14:textId="77777777" w:rsidR="00EA06DB" w:rsidRDefault="007C3090">
      <w:pPr>
        <w:numPr>
          <w:ilvl w:val="0"/>
          <w:numId w:val="2"/>
        </w:numPr>
        <w:spacing w:after="400"/>
        <w:ind w:right="-360"/>
        <w:jc w:val="both"/>
        <w:rPr>
          <w:b/>
          <w:i/>
          <w:sz w:val="26"/>
          <w:szCs w:val="26"/>
        </w:rPr>
      </w:pPr>
      <w:r>
        <w:rPr>
          <w:b/>
          <w:i/>
          <w:sz w:val="26"/>
          <w:szCs w:val="26"/>
        </w:rPr>
        <w:t>Visualize and identify the topmost reason for a credit card application to be declined.</w:t>
      </w:r>
    </w:p>
    <w:p w14:paraId="1C0D692D" w14:textId="449808AA" w:rsidR="00EA06DB" w:rsidRDefault="007C3090">
      <w:pPr>
        <w:spacing w:after="400"/>
        <w:ind w:left="720" w:right="-360"/>
        <w:jc w:val="both"/>
        <w:rPr>
          <w:b/>
          <w:i/>
          <w:color w:val="948A54"/>
          <w:sz w:val="26"/>
          <w:szCs w:val="26"/>
        </w:rPr>
      </w:pPr>
      <w:r>
        <w:rPr>
          <w:b/>
          <w:sz w:val="26"/>
          <w:szCs w:val="26"/>
        </w:rPr>
        <w:t>Answer:</w:t>
      </w:r>
      <w:r w:rsidR="006E4081" w:rsidRPr="006E4081">
        <w:rPr>
          <w:noProof/>
        </w:rPr>
        <w:t xml:space="preserve"> </w:t>
      </w:r>
      <w:r w:rsidR="006E4081" w:rsidRPr="006E4081">
        <w:rPr>
          <w:b/>
          <w:noProof/>
          <w:sz w:val="26"/>
          <w:szCs w:val="26"/>
        </w:rPr>
        <w:drawing>
          <wp:inline distT="0" distB="0" distL="0" distR="0" wp14:anchorId="37A34458" wp14:editId="2145589B">
            <wp:extent cx="5943600" cy="3559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59810"/>
                    </a:xfrm>
                    <a:prstGeom prst="rect">
                      <a:avLst/>
                    </a:prstGeom>
                  </pic:spPr>
                </pic:pic>
              </a:graphicData>
            </a:graphic>
          </wp:inline>
        </w:drawing>
      </w:r>
    </w:p>
    <w:p w14:paraId="4988951A" w14:textId="77777777" w:rsidR="00EA06DB" w:rsidRDefault="00EA06DB">
      <w:pPr>
        <w:spacing w:after="400"/>
        <w:ind w:left="720" w:right="-360"/>
        <w:jc w:val="both"/>
        <w:rPr>
          <w:b/>
          <w:i/>
          <w:color w:val="948A54"/>
          <w:sz w:val="26"/>
          <w:szCs w:val="26"/>
        </w:rPr>
      </w:pPr>
    </w:p>
    <w:p w14:paraId="17CCD14D" w14:textId="77777777" w:rsidR="00EA06DB" w:rsidRDefault="007C3090">
      <w:pPr>
        <w:numPr>
          <w:ilvl w:val="0"/>
          <w:numId w:val="2"/>
        </w:numPr>
        <w:ind w:right="-360"/>
        <w:jc w:val="both"/>
        <w:rPr>
          <w:b/>
          <w:i/>
          <w:sz w:val="26"/>
          <w:szCs w:val="26"/>
        </w:rPr>
      </w:pPr>
      <w:r>
        <w:rPr>
          <w:b/>
          <w:i/>
          <w:sz w:val="26"/>
          <w:szCs w:val="26"/>
        </w:rPr>
        <w:t xml:space="preserve">Identify the following from the data – </w:t>
      </w:r>
    </w:p>
    <w:p w14:paraId="27863C0F" w14:textId="77777777" w:rsidR="00EA06DB" w:rsidRDefault="007C3090">
      <w:pPr>
        <w:numPr>
          <w:ilvl w:val="1"/>
          <w:numId w:val="2"/>
        </w:numPr>
        <w:ind w:right="-360"/>
        <w:jc w:val="both"/>
        <w:rPr>
          <w:b/>
          <w:i/>
          <w:sz w:val="26"/>
          <w:szCs w:val="26"/>
        </w:rPr>
      </w:pPr>
      <w:r>
        <w:rPr>
          <w:b/>
          <w:i/>
          <w:sz w:val="26"/>
          <w:szCs w:val="26"/>
        </w:rPr>
        <w:t>the month with the lowest credit score cutoff for approval</w:t>
      </w:r>
    </w:p>
    <w:p w14:paraId="63BAD10E" w14:textId="77777777" w:rsidR="00EA06DB" w:rsidRDefault="007C3090">
      <w:pPr>
        <w:numPr>
          <w:ilvl w:val="1"/>
          <w:numId w:val="2"/>
        </w:numPr>
        <w:ind w:right="-360"/>
        <w:jc w:val="both"/>
        <w:rPr>
          <w:b/>
          <w:i/>
          <w:sz w:val="26"/>
          <w:szCs w:val="26"/>
        </w:rPr>
      </w:pPr>
      <w:r>
        <w:rPr>
          <w:b/>
          <w:i/>
          <w:sz w:val="26"/>
          <w:szCs w:val="26"/>
        </w:rPr>
        <w:t>the month with the highest default rate</w:t>
      </w:r>
    </w:p>
    <w:p w14:paraId="10F2FC7A" w14:textId="77777777" w:rsidR="00EA06DB" w:rsidRDefault="007C3090">
      <w:pPr>
        <w:numPr>
          <w:ilvl w:val="1"/>
          <w:numId w:val="2"/>
        </w:numPr>
        <w:ind w:right="-360"/>
        <w:jc w:val="both"/>
        <w:rPr>
          <w:b/>
          <w:i/>
          <w:sz w:val="26"/>
          <w:szCs w:val="26"/>
        </w:rPr>
      </w:pPr>
      <w:r>
        <w:rPr>
          <w:b/>
          <w:i/>
          <w:sz w:val="26"/>
          <w:szCs w:val="26"/>
        </w:rPr>
        <w:lastRenderedPageBreak/>
        <w:t>the month with the highest approval rate</w:t>
      </w:r>
    </w:p>
    <w:p w14:paraId="54CC877F" w14:textId="77777777" w:rsidR="00EA06DB" w:rsidRDefault="00EA06DB">
      <w:pPr>
        <w:ind w:right="-360"/>
        <w:jc w:val="both"/>
        <w:rPr>
          <w:b/>
          <w:i/>
          <w:sz w:val="26"/>
          <w:szCs w:val="26"/>
        </w:rPr>
      </w:pPr>
    </w:p>
    <w:p w14:paraId="4576EF4C" w14:textId="77777777" w:rsidR="00EA06DB" w:rsidRDefault="007C3090">
      <w:pPr>
        <w:ind w:left="709" w:right="-360"/>
        <w:jc w:val="both"/>
        <w:rPr>
          <w:b/>
          <w:i/>
          <w:sz w:val="26"/>
          <w:szCs w:val="26"/>
        </w:rPr>
      </w:pPr>
      <w:r>
        <w:rPr>
          <w:b/>
          <w:i/>
          <w:sz w:val="26"/>
          <w:szCs w:val="26"/>
        </w:rPr>
        <w:t>Also identify the trend for each credit score, default rate and approval rate as to whether increasing or decreasing or fluctuating (increase/decrease) month over month.</w:t>
      </w:r>
    </w:p>
    <w:p w14:paraId="7EC7207B" w14:textId="77777777" w:rsidR="00EA06DB" w:rsidRDefault="00EA06DB">
      <w:pPr>
        <w:ind w:right="-360"/>
        <w:jc w:val="both"/>
        <w:rPr>
          <w:b/>
          <w:i/>
          <w:sz w:val="26"/>
          <w:szCs w:val="26"/>
        </w:rPr>
      </w:pPr>
    </w:p>
    <w:p w14:paraId="0AEEE2C6" w14:textId="344B7584" w:rsidR="00EA06DB" w:rsidRDefault="007C3090" w:rsidP="00076CDA">
      <w:pPr>
        <w:spacing w:after="400"/>
        <w:ind w:left="720" w:right="-360"/>
        <w:rPr>
          <w:noProof/>
        </w:rPr>
      </w:pPr>
      <w:r>
        <w:rPr>
          <w:b/>
          <w:sz w:val="26"/>
          <w:szCs w:val="26"/>
        </w:rPr>
        <w:t>Answer:</w:t>
      </w:r>
      <w:r w:rsidR="006E4081">
        <w:rPr>
          <w:b/>
          <w:sz w:val="26"/>
          <w:szCs w:val="26"/>
        </w:rPr>
        <w:t xml:space="preserve"> a)</w:t>
      </w:r>
      <w:r w:rsidR="006E4081" w:rsidRPr="006E4081">
        <w:rPr>
          <w:noProof/>
        </w:rPr>
        <w:t xml:space="preserve"> </w:t>
      </w:r>
      <w:r w:rsidR="006E4081">
        <w:rPr>
          <w:noProof/>
        </w:rPr>
        <w:t>It’s March with lowest credit score</w:t>
      </w:r>
      <w:r w:rsidR="00076CDA" w:rsidRPr="006E4081">
        <w:rPr>
          <w:b/>
          <w:noProof/>
          <w:sz w:val="26"/>
          <w:szCs w:val="26"/>
        </w:rPr>
        <w:drawing>
          <wp:inline distT="0" distB="0" distL="0" distR="0" wp14:anchorId="4DE814C8" wp14:editId="5B720F9A">
            <wp:extent cx="3488871" cy="14540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3606" cy="1468546"/>
                    </a:xfrm>
                    <a:prstGeom prst="rect">
                      <a:avLst/>
                    </a:prstGeom>
                  </pic:spPr>
                </pic:pic>
              </a:graphicData>
            </a:graphic>
          </wp:inline>
        </w:drawing>
      </w:r>
    </w:p>
    <w:p w14:paraId="76F3F8B0" w14:textId="5CCA08E0" w:rsidR="00076CDA" w:rsidRDefault="006E4081" w:rsidP="00076CDA">
      <w:pPr>
        <w:spacing w:after="400"/>
        <w:ind w:left="720" w:right="-360"/>
        <w:jc w:val="both"/>
        <w:rPr>
          <w:bCs/>
          <w:i/>
          <w:color w:val="948A54"/>
          <w:sz w:val="26"/>
          <w:szCs w:val="26"/>
        </w:rPr>
      </w:pPr>
      <w:r>
        <w:rPr>
          <w:b/>
          <w:sz w:val="26"/>
          <w:szCs w:val="26"/>
        </w:rPr>
        <w:t xml:space="preserve">b) </w:t>
      </w:r>
      <w:r>
        <w:rPr>
          <w:bCs/>
          <w:sz w:val="26"/>
          <w:szCs w:val="26"/>
        </w:rPr>
        <w:t>March being the highest default rate with 49</w:t>
      </w:r>
      <w:r w:rsidR="00076CDA">
        <w:rPr>
          <w:bCs/>
          <w:sz w:val="26"/>
          <w:szCs w:val="26"/>
        </w:rPr>
        <w:t>%</w:t>
      </w:r>
    </w:p>
    <w:p w14:paraId="4DC35BFB" w14:textId="749937E4" w:rsidR="00076CDA" w:rsidRDefault="00076CDA" w:rsidP="00076CDA">
      <w:pPr>
        <w:spacing w:after="400"/>
        <w:ind w:left="720" w:right="-360"/>
        <w:jc w:val="both"/>
        <w:rPr>
          <w:bCs/>
          <w:i/>
          <w:color w:val="948A54"/>
          <w:sz w:val="26"/>
          <w:szCs w:val="26"/>
        </w:rPr>
      </w:pPr>
      <w:r w:rsidRPr="00076CDA">
        <w:rPr>
          <w:bCs/>
          <w:i/>
          <w:noProof/>
          <w:color w:val="948A54"/>
          <w:sz w:val="26"/>
          <w:szCs w:val="26"/>
        </w:rPr>
        <w:drawing>
          <wp:inline distT="0" distB="0" distL="0" distR="0" wp14:anchorId="4DDD4F1D" wp14:editId="4648DED4">
            <wp:extent cx="3537857" cy="118495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6328" cy="1194491"/>
                    </a:xfrm>
                    <a:prstGeom prst="rect">
                      <a:avLst/>
                    </a:prstGeom>
                  </pic:spPr>
                </pic:pic>
              </a:graphicData>
            </a:graphic>
          </wp:inline>
        </w:drawing>
      </w:r>
    </w:p>
    <w:p w14:paraId="35020D9B" w14:textId="13968FB1" w:rsidR="00076CDA" w:rsidRDefault="00076CDA" w:rsidP="00076CDA">
      <w:pPr>
        <w:spacing w:after="400"/>
        <w:ind w:left="720" w:right="-360"/>
        <w:jc w:val="both"/>
        <w:rPr>
          <w:bCs/>
          <w:sz w:val="26"/>
          <w:szCs w:val="26"/>
        </w:rPr>
      </w:pPr>
      <w:r>
        <w:rPr>
          <w:b/>
          <w:sz w:val="26"/>
          <w:szCs w:val="26"/>
        </w:rPr>
        <w:t xml:space="preserve">c) </w:t>
      </w:r>
      <w:r>
        <w:rPr>
          <w:bCs/>
          <w:sz w:val="26"/>
          <w:szCs w:val="26"/>
        </w:rPr>
        <w:t>March being the highest approval rate with 47%</w:t>
      </w:r>
    </w:p>
    <w:p w14:paraId="12133313" w14:textId="7F9E4925" w:rsidR="00076CDA" w:rsidRPr="00076CDA" w:rsidRDefault="00076CDA" w:rsidP="00076CDA">
      <w:pPr>
        <w:spacing w:after="400"/>
        <w:ind w:left="720" w:right="-360"/>
        <w:jc w:val="both"/>
        <w:rPr>
          <w:bCs/>
          <w:i/>
          <w:color w:val="948A54"/>
          <w:sz w:val="26"/>
          <w:szCs w:val="26"/>
        </w:rPr>
      </w:pPr>
      <w:r w:rsidRPr="00076CDA">
        <w:rPr>
          <w:bCs/>
          <w:i/>
          <w:noProof/>
          <w:color w:val="948A54"/>
          <w:sz w:val="26"/>
          <w:szCs w:val="26"/>
        </w:rPr>
        <w:drawing>
          <wp:inline distT="0" distB="0" distL="0" distR="0" wp14:anchorId="766904E1" wp14:editId="6086A186">
            <wp:extent cx="3554186" cy="1226878"/>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5217" cy="1241042"/>
                    </a:xfrm>
                    <a:prstGeom prst="rect">
                      <a:avLst/>
                    </a:prstGeom>
                  </pic:spPr>
                </pic:pic>
              </a:graphicData>
            </a:graphic>
          </wp:inline>
        </w:drawing>
      </w:r>
    </w:p>
    <w:p w14:paraId="52CB0A8C" w14:textId="696EE476" w:rsidR="00EA06DB" w:rsidRDefault="007C3090">
      <w:pPr>
        <w:numPr>
          <w:ilvl w:val="0"/>
          <w:numId w:val="2"/>
        </w:numPr>
        <w:ind w:right="-360"/>
        <w:jc w:val="both"/>
        <w:rPr>
          <w:b/>
          <w:i/>
          <w:sz w:val="26"/>
          <w:szCs w:val="26"/>
        </w:rPr>
      </w:pPr>
      <w:r>
        <w:rPr>
          <w:b/>
          <w:i/>
          <w:sz w:val="26"/>
          <w:szCs w:val="26"/>
        </w:rPr>
        <w:t xml:space="preserve">Plot average transaction amount and approval rate for every month. Identify the following from the plot – </w:t>
      </w:r>
    </w:p>
    <w:p w14:paraId="52609172" w14:textId="77777777" w:rsidR="00EA06DB" w:rsidRDefault="007C3090">
      <w:pPr>
        <w:numPr>
          <w:ilvl w:val="1"/>
          <w:numId w:val="2"/>
        </w:numPr>
        <w:ind w:right="-360"/>
        <w:jc w:val="both"/>
        <w:rPr>
          <w:b/>
          <w:i/>
          <w:sz w:val="26"/>
          <w:szCs w:val="26"/>
        </w:rPr>
      </w:pPr>
      <w:r>
        <w:rPr>
          <w:b/>
          <w:i/>
          <w:sz w:val="26"/>
          <w:szCs w:val="26"/>
        </w:rPr>
        <w:t>the month with highest transaction amount</w:t>
      </w:r>
    </w:p>
    <w:p w14:paraId="5DB8B487" w14:textId="77777777" w:rsidR="00EA06DB" w:rsidRDefault="007C3090">
      <w:pPr>
        <w:numPr>
          <w:ilvl w:val="1"/>
          <w:numId w:val="2"/>
        </w:numPr>
        <w:ind w:right="-360"/>
        <w:jc w:val="both"/>
        <w:rPr>
          <w:b/>
          <w:i/>
          <w:sz w:val="26"/>
          <w:szCs w:val="26"/>
        </w:rPr>
      </w:pPr>
      <w:r>
        <w:rPr>
          <w:b/>
          <w:i/>
          <w:sz w:val="26"/>
          <w:szCs w:val="26"/>
        </w:rPr>
        <w:t>the month with highest approval rate</w:t>
      </w:r>
    </w:p>
    <w:p w14:paraId="11F29163" w14:textId="77777777" w:rsidR="00EA06DB" w:rsidRDefault="00EA06DB">
      <w:pPr>
        <w:ind w:right="-360"/>
        <w:jc w:val="both"/>
        <w:rPr>
          <w:b/>
          <w:i/>
          <w:sz w:val="26"/>
          <w:szCs w:val="26"/>
        </w:rPr>
      </w:pPr>
    </w:p>
    <w:p w14:paraId="21C03D7C" w14:textId="77777777" w:rsidR="00EA06DB" w:rsidRDefault="007C3090">
      <w:pPr>
        <w:ind w:left="709" w:right="-360"/>
        <w:jc w:val="both"/>
        <w:rPr>
          <w:b/>
          <w:i/>
          <w:sz w:val="26"/>
          <w:szCs w:val="26"/>
        </w:rPr>
      </w:pPr>
      <w:r>
        <w:rPr>
          <w:b/>
          <w:i/>
          <w:sz w:val="26"/>
          <w:szCs w:val="26"/>
        </w:rPr>
        <w:t xml:space="preserve">Also identify if average transaction amount is increasing or decreasing with respect to approval rate? (for e.g. if approval rate increases, average transaction amount </w:t>
      </w:r>
      <w:r>
        <w:rPr>
          <w:b/>
          <w:i/>
          <w:sz w:val="26"/>
          <w:szCs w:val="26"/>
        </w:rPr>
        <w:lastRenderedPageBreak/>
        <w:t>decreases or if approval rate increases, average transaction amount increases or vice versa).</w:t>
      </w:r>
    </w:p>
    <w:p w14:paraId="67039290" w14:textId="77777777" w:rsidR="00EA06DB" w:rsidRDefault="00EA06DB">
      <w:pPr>
        <w:ind w:right="-360"/>
        <w:jc w:val="both"/>
        <w:rPr>
          <w:b/>
          <w:i/>
          <w:sz w:val="26"/>
          <w:szCs w:val="26"/>
        </w:rPr>
      </w:pPr>
    </w:p>
    <w:p w14:paraId="58E88734" w14:textId="1461E124" w:rsidR="00076CDA" w:rsidRDefault="007C3090">
      <w:pPr>
        <w:spacing w:after="400"/>
        <w:ind w:left="720" w:right="-360"/>
        <w:jc w:val="both"/>
        <w:rPr>
          <w:bCs/>
          <w:sz w:val="26"/>
          <w:szCs w:val="26"/>
        </w:rPr>
      </w:pPr>
      <w:r>
        <w:rPr>
          <w:b/>
          <w:sz w:val="26"/>
          <w:szCs w:val="26"/>
        </w:rPr>
        <w:t>Answer:</w:t>
      </w:r>
      <w:r w:rsidR="0012701E">
        <w:rPr>
          <w:b/>
          <w:sz w:val="26"/>
          <w:szCs w:val="26"/>
        </w:rPr>
        <w:t xml:space="preserve"> </w:t>
      </w:r>
      <w:r w:rsidR="00076CDA">
        <w:rPr>
          <w:b/>
          <w:sz w:val="26"/>
          <w:szCs w:val="26"/>
        </w:rPr>
        <w:t xml:space="preserve">a) </w:t>
      </w:r>
      <w:r w:rsidR="00076CDA">
        <w:rPr>
          <w:bCs/>
          <w:sz w:val="26"/>
          <w:szCs w:val="26"/>
        </w:rPr>
        <w:t>April month being the highest transaction amount</w:t>
      </w:r>
    </w:p>
    <w:p w14:paraId="01FBC6DB" w14:textId="77777777" w:rsidR="00C77C34" w:rsidRDefault="00076CDA">
      <w:pPr>
        <w:spacing w:after="400"/>
        <w:ind w:left="720" w:right="-360"/>
        <w:jc w:val="both"/>
        <w:rPr>
          <w:bCs/>
          <w:sz w:val="26"/>
          <w:szCs w:val="26"/>
        </w:rPr>
      </w:pPr>
      <w:r>
        <w:rPr>
          <w:b/>
          <w:sz w:val="26"/>
          <w:szCs w:val="26"/>
        </w:rPr>
        <w:t xml:space="preserve">b) </w:t>
      </w:r>
      <w:r>
        <w:rPr>
          <w:bCs/>
          <w:sz w:val="26"/>
          <w:szCs w:val="26"/>
        </w:rPr>
        <w:t xml:space="preserve">March month being the highest approval rate </w:t>
      </w:r>
    </w:p>
    <w:p w14:paraId="11D74CA4" w14:textId="7A9CC86C" w:rsidR="00EA06DB" w:rsidRPr="00076CDA" w:rsidRDefault="00C77C34">
      <w:pPr>
        <w:spacing w:after="400"/>
        <w:ind w:left="720" w:right="-360"/>
        <w:jc w:val="both"/>
        <w:rPr>
          <w:bCs/>
          <w:i/>
          <w:color w:val="948A54"/>
          <w:sz w:val="26"/>
          <w:szCs w:val="26"/>
        </w:rPr>
      </w:pPr>
      <w:r w:rsidRPr="00C77C34">
        <w:rPr>
          <w:bCs/>
          <w:noProof/>
          <w:sz w:val="26"/>
          <w:szCs w:val="26"/>
        </w:rPr>
        <w:drawing>
          <wp:inline distT="0" distB="0" distL="0" distR="0" wp14:anchorId="6BC1D855" wp14:editId="7E6013A7">
            <wp:extent cx="5943600" cy="1605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05915"/>
                    </a:xfrm>
                    <a:prstGeom prst="rect">
                      <a:avLst/>
                    </a:prstGeom>
                  </pic:spPr>
                </pic:pic>
              </a:graphicData>
            </a:graphic>
          </wp:inline>
        </w:drawing>
      </w:r>
      <w:r w:rsidR="00076CDA">
        <w:rPr>
          <w:bCs/>
          <w:sz w:val="26"/>
          <w:szCs w:val="26"/>
        </w:rPr>
        <w:t xml:space="preserve"> </w:t>
      </w:r>
    </w:p>
    <w:p w14:paraId="0BA3E8D4" w14:textId="34CE189E" w:rsidR="00EA06DB" w:rsidRDefault="00C77C34">
      <w:pPr>
        <w:spacing w:after="400"/>
        <w:ind w:left="720" w:right="-360"/>
        <w:jc w:val="both"/>
        <w:rPr>
          <w:b/>
          <w:i/>
          <w:color w:val="948A54"/>
          <w:sz w:val="26"/>
          <w:szCs w:val="26"/>
        </w:rPr>
      </w:pPr>
      <w:r>
        <w:rPr>
          <w:b/>
          <w:i/>
          <w:color w:val="948A54"/>
          <w:sz w:val="26"/>
          <w:szCs w:val="26"/>
        </w:rPr>
        <w:t>In Feb, decrease in application amount result in increase in Approval Rate.</w:t>
      </w:r>
    </w:p>
    <w:p w14:paraId="6193374B" w14:textId="3FC0E531" w:rsidR="00C77C34" w:rsidRDefault="00C77C34">
      <w:pPr>
        <w:spacing w:after="400"/>
        <w:ind w:left="720" w:right="-360"/>
        <w:jc w:val="both"/>
        <w:rPr>
          <w:b/>
          <w:i/>
          <w:color w:val="948A54"/>
          <w:sz w:val="26"/>
          <w:szCs w:val="26"/>
        </w:rPr>
      </w:pPr>
      <w:r>
        <w:rPr>
          <w:b/>
          <w:i/>
          <w:color w:val="948A54"/>
          <w:sz w:val="26"/>
          <w:szCs w:val="26"/>
        </w:rPr>
        <w:t xml:space="preserve">In Mar, we see no difference in application amount but Approval Rate increase. </w:t>
      </w:r>
    </w:p>
    <w:p w14:paraId="66255C92" w14:textId="304FEBA3" w:rsidR="00C77C34" w:rsidRDefault="00C77C34">
      <w:pPr>
        <w:spacing w:after="400"/>
        <w:ind w:left="720" w:right="-360"/>
        <w:jc w:val="both"/>
        <w:rPr>
          <w:b/>
          <w:i/>
          <w:color w:val="948A54"/>
          <w:sz w:val="26"/>
          <w:szCs w:val="26"/>
        </w:rPr>
      </w:pPr>
      <w:r>
        <w:rPr>
          <w:b/>
          <w:i/>
          <w:color w:val="948A54"/>
          <w:sz w:val="26"/>
          <w:szCs w:val="26"/>
        </w:rPr>
        <w:t>In Apr, there we have increase in application amount by 3% and decrease in approval rate</w:t>
      </w:r>
    </w:p>
    <w:p w14:paraId="2A27B7CD" w14:textId="77777777" w:rsidR="00EA06DB" w:rsidRDefault="007C3090">
      <w:pPr>
        <w:numPr>
          <w:ilvl w:val="0"/>
          <w:numId w:val="2"/>
        </w:numPr>
        <w:ind w:right="-360"/>
        <w:jc w:val="both"/>
        <w:rPr>
          <w:b/>
          <w:i/>
          <w:sz w:val="26"/>
          <w:szCs w:val="26"/>
        </w:rPr>
      </w:pPr>
      <w:r>
        <w:rPr>
          <w:b/>
          <w:i/>
          <w:sz w:val="26"/>
          <w:szCs w:val="26"/>
        </w:rPr>
        <w:t>Report the net revenue for PayBuddy for every month. Do you think the company is making a profit or loss overall?</w:t>
      </w:r>
    </w:p>
    <w:p w14:paraId="50C30272" w14:textId="77777777" w:rsidR="00EA06DB" w:rsidRDefault="00EA06DB">
      <w:pPr>
        <w:ind w:right="-360"/>
        <w:jc w:val="both"/>
        <w:rPr>
          <w:b/>
          <w:color w:val="434343"/>
          <w:sz w:val="26"/>
          <w:szCs w:val="26"/>
        </w:rPr>
      </w:pPr>
    </w:p>
    <w:p w14:paraId="489C168A" w14:textId="216046C7" w:rsidR="00EA06DB" w:rsidRDefault="007C3090">
      <w:pPr>
        <w:spacing w:after="400"/>
        <w:ind w:left="720" w:right="-360"/>
        <w:jc w:val="both"/>
        <w:rPr>
          <w:bCs/>
          <w:sz w:val="26"/>
          <w:szCs w:val="26"/>
        </w:rPr>
      </w:pPr>
      <w:r>
        <w:rPr>
          <w:b/>
          <w:sz w:val="26"/>
          <w:szCs w:val="26"/>
        </w:rPr>
        <w:t>Answer:</w:t>
      </w:r>
      <w:r w:rsidR="00C77C34">
        <w:rPr>
          <w:b/>
          <w:sz w:val="26"/>
          <w:szCs w:val="26"/>
        </w:rPr>
        <w:t xml:space="preserve"> </w:t>
      </w:r>
      <w:r w:rsidR="00C77C34">
        <w:rPr>
          <w:bCs/>
          <w:sz w:val="26"/>
          <w:szCs w:val="26"/>
        </w:rPr>
        <w:t>Company is making loss for whole the month with the March month highest loss incurred.</w:t>
      </w:r>
    </w:p>
    <w:p w14:paraId="11D948B8" w14:textId="6BE4C54C" w:rsidR="00C77C34" w:rsidRPr="00C77C34" w:rsidRDefault="00C77C34">
      <w:pPr>
        <w:spacing w:after="400"/>
        <w:ind w:left="720" w:right="-360"/>
        <w:jc w:val="both"/>
        <w:rPr>
          <w:bCs/>
          <w:i/>
          <w:color w:val="948A54"/>
          <w:sz w:val="26"/>
          <w:szCs w:val="26"/>
        </w:rPr>
      </w:pPr>
      <w:r w:rsidRPr="00C77C34">
        <w:rPr>
          <w:bCs/>
          <w:i/>
          <w:noProof/>
          <w:color w:val="948A54"/>
          <w:sz w:val="26"/>
          <w:szCs w:val="26"/>
        </w:rPr>
        <w:drawing>
          <wp:inline distT="0" distB="0" distL="0" distR="0" wp14:anchorId="4271E60D" wp14:editId="1A7E956F">
            <wp:extent cx="2482440" cy="1665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3842" cy="1673165"/>
                    </a:xfrm>
                    <a:prstGeom prst="rect">
                      <a:avLst/>
                    </a:prstGeom>
                  </pic:spPr>
                </pic:pic>
              </a:graphicData>
            </a:graphic>
          </wp:inline>
        </w:drawing>
      </w:r>
    </w:p>
    <w:p w14:paraId="271990C3" w14:textId="77777777" w:rsidR="00EA06DB" w:rsidRDefault="00EA06DB">
      <w:pPr>
        <w:spacing w:after="400"/>
        <w:ind w:left="720" w:right="-360"/>
        <w:jc w:val="both"/>
        <w:rPr>
          <w:b/>
          <w:i/>
          <w:color w:val="948A54"/>
          <w:sz w:val="26"/>
          <w:szCs w:val="26"/>
        </w:rPr>
      </w:pPr>
    </w:p>
    <w:p w14:paraId="1AD36082" w14:textId="77777777" w:rsidR="00EA06DB" w:rsidRDefault="007C3090">
      <w:pPr>
        <w:numPr>
          <w:ilvl w:val="0"/>
          <w:numId w:val="2"/>
        </w:numPr>
        <w:ind w:right="-360"/>
        <w:jc w:val="both"/>
        <w:rPr>
          <w:b/>
          <w:i/>
          <w:sz w:val="26"/>
          <w:szCs w:val="26"/>
        </w:rPr>
      </w:pPr>
      <w:r>
        <w:rPr>
          <w:b/>
          <w:i/>
          <w:sz w:val="26"/>
          <w:szCs w:val="26"/>
        </w:rPr>
        <w:lastRenderedPageBreak/>
        <w:t xml:space="preserve">What is the impact of the data-based nudge on customer engagement? Plot the old and new customer engagement distribution for the test and control group. </w:t>
      </w:r>
    </w:p>
    <w:p w14:paraId="3A2A22A2" w14:textId="77777777" w:rsidR="00EA06DB" w:rsidRDefault="00EA06DB">
      <w:pPr>
        <w:ind w:left="720" w:right="-360"/>
        <w:jc w:val="both"/>
        <w:rPr>
          <w:b/>
          <w:i/>
          <w:sz w:val="26"/>
          <w:szCs w:val="26"/>
        </w:rPr>
      </w:pPr>
    </w:p>
    <w:p w14:paraId="1D79E23A" w14:textId="77777777" w:rsidR="00C77C34" w:rsidRDefault="007C3090">
      <w:pPr>
        <w:spacing w:after="400"/>
        <w:ind w:left="720" w:right="-360"/>
        <w:jc w:val="both"/>
        <w:rPr>
          <w:b/>
          <w:sz w:val="26"/>
          <w:szCs w:val="26"/>
        </w:rPr>
      </w:pPr>
      <w:r>
        <w:rPr>
          <w:b/>
          <w:sz w:val="26"/>
          <w:szCs w:val="26"/>
        </w:rPr>
        <w:t>Answer:</w:t>
      </w:r>
    </w:p>
    <w:p w14:paraId="1F2B031F" w14:textId="10BF7F0D" w:rsidR="00EA06DB" w:rsidRDefault="00C77C34">
      <w:pPr>
        <w:spacing w:after="400"/>
        <w:ind w:left="720" w:right="-360"/>
        <w:jc w:val="both"/>
        <w:rPr>
          <w:b/>
          <w:i/>
          <w:color w:val="948A54"/>
          <w:sz w:val="26"/>
          <w:szCs w:val="26"/>
        </w:rPr>
      </w:pPr>
      <w:r w:rsidRPr="00C77C34">
        <w:rPr>
          <w:noProof/>
        </w:rPr>
        <w:t xml:space="preserve"> </w:t>
      </w:r>
      <w:r w:rsidRPr="00C77C34">
        <w:rPr>
          <w:b/>
          <w:noProof/>
          <w:sz w:val="26"/>
          <w:szCs w:val="26"/>
        </w:rPr>
        <w:drawing>
          <wp:inline distT="0" distB="0" distL="0" distR="0" wp14:anchorId="37440E6B" wp14:editId="18BFCA45">
            <wp:extent cx="5067300" cy="275615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1845" cy="2758628"/>
                    </a:xfrm>
                    <a:prstGeom prst="rect">
                      <a:avLst/>
                    </a:prstGeom>
                  </pic:spPr>
                </pic:pic>
              </a:graphicData>
            </a:graphic>
          </wp:inline>
        </w:drawing>
      </w:r>
    </w:p>
    <w:p w14:paraId="50237B20" w14:textId="77777777" w:rsidR="00EA06DB" w:rsidRDefault="00EA06DB">
      <w:pPr>
        <w:spacing w:after="400"/>
        <w:ind w:left="709" w:right="-360"/>
        <w:jc w:val="both"/>
        <w:rPr>
          <w:b/>
          <w:i/>
          <w:color w:val="948A54"/>
          <w:sz w:val="26"/>
          <w:szCs w:val="26"/>
        </w:rPr>
      </w:pPr>
    </w:p>
    <w:p w14:paraId="7C3763AC" w14:textId="77777777" w:rsidR="00EA06DB" w:rsidRDefault="007C3090">
      <w:pPr>
        <w:numPr>
          <w:ilvl w:val="0"/>
          <w:numId w:val="2"/>
        </w:numPr>
        <w:ind w:right="-360"/>
        <w:jc w:val="both"/>
        <w:rPr>
          <w:b/>
          <w:i/>
          <w:sz w:val="26"/>
          <w:szCs w:val="26"/>
        </w:rPr>
      </w:pPr>
      <w:r>
        <w:rPr>
          <w:b/>
          <w:i/>
          <w:sz w:val="26"/>
          <w:szCs w:val="26"/>
        </w:rPr>
        <w:t>What is the impact of the data-based nudge on customer spending (credit vs debit card)? Calculate the percentage change in  credit and debit spending between the test and control group. Identify if credit spending is increased or decreased after introducing data-based nudges (treatment group).</w:t>
      </w:r>
    </w:p>
    <w:p w14:paraId="73F7B0A5" w14:textId="77777777" w:rsidR="00EA06DB" w:rsidRDefault="00EA06DB">
      <w:pPr>
        <w:ind w:left="720" w:right="-360"/>
        <w:jc w:val="both"/>
        <w:rPr>
          <w:b/>
          <w:i/>
          <w:sz w:val="26"/>
          <w:szCs w:val="26"/>
        </w:rPr>
      </w:pPr>
    </w:p>
    <w:p w14:paraId="4CDA5308" w14:textId="67E89001" w:rsidR="00EA06DB" w:rsidRDefault="007C3090">
      <w:pPr>
        <w:spacing w:after="400"/>
        <w:ind w:left="720" w:right="-360"/>
        <w:jc w:val="both"/>
        <w:rPr>
          <w:b/>
          <w:sz w:val="26"/>
          <w:szCs w:val="26"/>
        </w:rPr>
      </w:pPr>
      <w:r>
        <w:rPr>
          <w:b/>
          <w:sz w:val="26"/>
          <w:szCs w:val="26"/>
        </w:rPr>
        <w:t>Answer:</w:t>
      </w:r>
    </w:p>
    <w:p w14:paraId="7E0BDAD7" w14:textId="77777777" w:rsidR="00C77C34" w:rsidRDefault="00C77C34">
      <w:pPr>
        <w:spacing w:after="400"/>
        <w:ind w:left="720" w:right="-360"/>
        <w:jc w:val="both"/>
        <w:rPr>
          <w:noProof/>
        </w:rPr>
      </w:pPr>
      <w:r w:rsidRPr="00C77C34">
        <w:rPr>
          <w:b/>
          <w:i/>
          <w:noProof/>
          <w:color w:val="948A54"/>
          <w:sz w:val="26"/>
          <w:szCs w:val="26"/>
        </w:rPr>
        <w:drawing>
          <wp:inline distT="0" distB="0" distL="0" distR="0" wp14:anchorId="0FFA18B1" wp14:editId="12ED4AC4">
            <wp:extent cx="4327071" cy="7826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4749" cy="791288"/>
                    </a:xfrm>
                    <a:prstGeom prst="rect">
                      <a:avLst/>
                    </a:prstGeom>
                  </pic:spPr>
                </pic:pic>
              </a:graphicData>
            </a:graphic>
          </wp:inline>
        </w:drawing>
      </w:r>
      <w:r w:rsidRPr="00C77C34">
        <w:rPr>
          <w:noProof/>
        </w:rPr>
        <w:t xml:space="preserve"> </w:t>
      </w:r>
    </w:p>
    <w:p w14:paraId="5FE95466" w14:textId="27D76092" w:rsidR="00C77C34" w:rsidRDefault="00C77C34">
      <w:pPr>
        <w:spacing w:after="400"/>
        <w:ind w:left="720" w:right="-360"/>
        <w:jc w:val="both"/>
        <w:rPr>
          <w:b/>
          <w:i/>
          <w:color w:val="948A54"/>
          <w:sz w:val="26"/>
          <w:szCs w:val="26"/>
        </w:rPr>
      </w:pPr>
      <w:r w:rsidRPr="00C77C34">
        <w:rPr>
          <w:b/>
          <w:i/>
          <w:noProof/>
          <w:color w:val="948A54"/>
          <w:sz w:val="26"/>
          <w:szCs w:val="26"/>
        </w:rPr>
        <w:drawing>
          <wp:inline distT="0" distB="0" distL="0" distR="0" wp14:anchorId="1FA01998" wp14:editId="61EEB9F6">
            <wp:extent cx="2432957" cy="696156"/>
            <wp:effectExtent l="0" t="0" r="571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1714" cy="704384"/>
                    </a:xfrm>
                    <a:prstGeom prst="rect">
                      <a:avLst/>
                    </a:prstGeom>
                  </pic:spPr>
                </pic:pic>
              </a:graphicData>
            </a:graphic>
          </wp:inline>
        </w:drawing>
      </w:r>
    </w:p>
    <w:p w14:paraId="6EB03684" w14:textId="7A787918" w:rsidR="00EA06DB" w:rsidRDefault="00C77C34">
      <w:pPr>
        <w:ind w:left="720" w:right="-360"/>
        <w:jc w:val="both"/>
        <w:rPr>
          <w:b/>
          <w:i/>
          <w:color w:val="948A54"/>
          <w:sz w:val="26"/>
          <w:szCs w:val="26"/>
        </w:rPr>
      </w:pPr>
      <w:r>
        <w:rPr>
          <w:b/>
          <w:i/>
          <w:color w:val="948A54"/>
          <w:sz w:val="26"/>
          <w:szCs w:val="26"/>
        </w:rPr>
        <w:t>We can clearly see not much difference between test group and control group.</w:t>
      </w:r>
    </w:p>
    <w:p w14:paraId="792861A8" w14:textId="77777777" w:rsidR="00EA06DB" w:rsidRDefault="00EA06DB">
      <w:pPr>
        <w:ind w:left="720" w:right="-360"/>
        <w:jc w:val="both"/>
        <w:rPr>
          <w:b/>
          <w:i/>
          <w:color w:val="948A54"/>
          <w:sz w:val="26"/>
          <w:szCs w:val="26"/>
        </w:rPr>
      </w:pPr>
    </w:p>
    <w:p w14:paraId="1D37660A" w14:textId="77777777" w:rsidR="00EA06DB" w:rsidRDefault="007C3090">
      <w:pPr>
        <w:numPr>
          <w:ilvl w:val="0"/>
          <w:numId w:val="2"/>
        </w:numPr>
        <w:ind w:right="-360"/>
        <w:jc w:val="both"/>
        <w:rPr>
          <w:b/>
          <w:i/>
          <w:sz w:val="26"/>
          <w:szCs w:val="26"/>
        </w:rPr>
      </w:pPr>
      <w:r>
        <w:rPr>
          <w:b/>
          <w:i/>
          <w:sz w:val="26"/>
          <w:szCs w:val="26"/>
        </w:rPr>
        <w:t xml:space="preserve">Which Funding Instrument is the most preferred for mobile transactions? </w:t>
      </w:r>
    </w:p>
    <w:p w14:paraId="715258C9" w14:textId="77777777" w:rsidR="00EA06DB" w:rsidRDefault="00EA06DB">
      <w:pPr>
        <w:ind w:left="720" w:right="-360"/>
        <w:jc w:val="both"/>
        <w:rPr>
          <w:b/>
          <w:i/>
          <w:sz w:val="26"/>
          <w:szCs w:val="26"/>
        </w:rPr>
      </w:pPr>
    </w:p>
    <w:p w14:paraId="484A0D75" w14:textId="6A781C87" w:rsidR="00EA06DB" w:rsidRDefault="007C3090">
      <w:pPr>
        <w:spacing w:after="400"/>
        <w:ind w:left="720" w:right="-360"/>
        <w:jc w:val="both"/>
        <w:rPr>
          <w:b/>
          <w:sz w:val="26"/>
          <w:szCs w:val="26"/>
        </w:rPr>
      </w:pPr>
      <w:r>
        <w:rPr>
          <w:b/>
          <w:sz w:val="26"/>
          <w:szCs w:val="26"/>
        </w:rPr>
        <w:t>Answer:</w:t>
      </w:r>
      <w:r w:rsidR="00C77C34">
        <w:rPr>
          <w:b/>
          <w:sz w:val="26"/>
          <w:szCs w:val="26"/>
        </w:rPr>
        <w:t xml:space="preserve"> Paypal pay later is most preferred for mobile transaction.</w:t>
      </w:r>
    </w:p>
    <w:p w14:paraId="4879BF7C" w14:textId="659DD0EB" w:rsidR="00C77C34" w:rsidRDefault="00C77C34">
      <w:pPr>
        <w:spacing w:after="400"/>
        <w:ind w:left="720" w:right="-360"/>
        <w:jc w:val="both"/>
        <w:rPr>
          <w:b/>
          <w:i/>
          <w:color w:val="948A54"/>
          <w:sz w:val="26"/>
          <w:szCs w:val="26"/>
        </w:rPr>
      </w:pPr>
      <w:r w:rsidRPr="00C77C34">
        <w:rPr>
          <w:b/>
          <w:i/>
          <w:noProof/>
          <w:color w:val="948A54"/>
          <w:sz w:val="26"/>
          <w:szCs w:val="26"/>
        </w:rPr>
        <w:drawing>
          <wp:inline distT="0" distB="0" distL="0" distR="0" wp14:anchorId="7264A434" wp14:editId="1FCA070F">
            <wp:extent cx="3508736" cy="18124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8287" cy="1822571"/>
                    </a:xfrm>
                    <a:prstGeom prst="rect">
                      <a:avLst/>
                    </a:prstGeom>
                  </pic:spPr>
                </pic:pic>
              </a:graphicData>
            </a:graphic>
          </wp:inline>
        </w:drawing>
      </w:r>
    </w:p>
    <w:p w14:paraId="5BF32109" w14:textId="77777777" w:rsidR="00EA06DB" w:rsidRDefault="00EA06DB">
      <w:pPr>
        <w:spacing w:after="400"/>
        <w:ind w:left="709" w:right="-360"/>
        <w:jc w:val="both"/>
        <w:rPr>
          <w:b/>
          <w:i/>
          <w:color w:val="948A54"/>
          <w:sz w:val="26"/>
          <w:szCs w:val="26"/>
        </w:rPr>
      </w:pPr>
    </w:p>
    <w:p w14:paraId="194746D1" w14:textId="77777777" w:rsidR="00EA06DB" w:rsidRDefault="007C3090">
      <w:pPr>
        <w:numPr>
          <w:ilvl w:val="0"/>
          <w:numId w:val="2"/>
        </w:numPr>
        <w:ind w:right="-360"/>
        <w:jc w:val="both"/>
        <w:rPr>
          <w:b/>
          <w:i/>
          <w:sz w:val="26"/>
          <w:szCs w:val="26"/>
        </w:rPr>
      </w:pPr>
      <w:r>
        <w:rPr>
          <w:b/>
          <w:i/>
          <w:sz w:val="26"/>
          <w:szCs w:val="26"/>
        </w:rPr>
        <w:t>Find the most frequently used merchant segment for each funding instrument.</w:t>
      </w:r>
    </w:p>
    <w:p w14:paraId="5E746CA8" w14:textId="77777777" w:rsidR="00EA06DB" w:rsidRDefault="00EA06DB">
      <w:pPr>
        <w:ind w:left="720" w:right="-360"/>
        <w:jc w:val="both"/>
        <w:rPr>
          <w:b/>
          <w:i/>
          <w:sz w:val="26"/>
          <w:szCs w:val="26"/>
          <w:highlight w:val="green"/>
        </w:rPr>
      </w:pPr>
    </w:p>
    <w:p w14:paraId="508DF996" w14:textId="47DAAFA3" w:rsidR="00EA06DB" w:rsidRDefault="007C3090">
      <w:pPr>
        <w:spacing w:after="400"/>
        <w:ind w:left="720" w:right="-360"/>
        <w:jc w:val="both"/>
        <w:rPr>
          <w:b/>
          <w:sz w:val="26"/>
          <w:szCs w:val="26"/>
        </w:rPr>
      </w:pPr>
      <w:r>
        <w:rPr>
          <w:b/>
          <w:sz w:val="26"/>
          <w:szCs w:val="26"/>
        </w:rPr>
        <w:t>Answer:</w:t>
      </w:r>
      <w:r w:rsidR="00261343">
        <w:rPr>
          <w:b/>
          <w:sz w:val="26"/>
          <w:szCs w:val="26"/>
        </w:rPr>
        <w:t xml:space="preserve"> </w:t>
      </w:r>
    </w:p>
    <w:p w14:paraId="0DC22F1D" w14:textId="220BFEAF" w:rsidR="00C77C34" w:rsidRDefault="00261343">
      <w:pPr>
        <w:spacing w:after="400"/>
        <w:ind w:left="720" w:right="-360"/>
        <w:jc w:val="both"/>
        <w:rPr>
          <w:b/>
          <w:i/>
          <w:color w:val="948A54"/>
          <w:sz w:val="26"/>
          <w:szCs w:val="26"/>
        </w:rPr>
      </w:pPr>
      <w:r w:rsidRPr="00261343">
        <w:rPr>
          <w:b/>
          <w:i/>
          <w:noProof/>
          <w:color w:val="948A54"/>
          <w:sz w:val="26"/>
          <w:szCs w:val="26"/>
        </w:rPr>
        <w:drawing>
          <wp:inline distT="0" distB="0" distL="0" distR="0" wp14:anchorId="4136342D" wp14:editId="2FAAD5D9">
            <wp:extent cx="5943600"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81100"/>
                    </a:xfrm>
                    <a:prstGeom prst="rect">
                      <a:avLst/>
                    </a:prstGeom>
                  </pic:spPr>
                </pic:pic>
              </a:graphicData>
            </a:graphic>
          </wp:inline>
        </w:drawing>
      </w:r>
    </w:p>
    <w:p w14:paraId="71ACC25C" w14:textId="77777777" w:rsidR="00EA06DB" w:rsidRDefault="00EA06DB">
      <w:pPr>
        <w:ind w:left="720" w:right="-360"/>
        <w:jc w:val="both"/>
        <w:rPr>
          <w:b/>
          <w:i/>
          <w:color w:val="948A54"/>
          <w:sz w:val="26"/>
          <w:szCs w:val="26"/>
        </w:rPr>
      </w:pPr>
    </w:p>
    <w:p w14:paraId="0BA93F95" w14:textId="77777777" w:rsidR="00EA06DB" w:rsidRDefault="00EA06DB">
      <w:pPr>
        <w:ind w:right="-360"/>
        <w:rPr>
          <w:b/>
          <w:color w:val="1F497D"/>
          <w:sz w:val="26"/>
          <w:szCs w:val="26"/>
          <w:u w:val="single"/>
        </w:rPr>
      </w:pPr>
    </w:p>
    <w:p w14:paraId="76F8E9DA" w14:textId="77777777" w:rsidR="00EA06DB" w:rsidRDefault="00EA06DB">
      <w:pPr>
        <w:ind w:left="720" w:right="-360"/>
        <w:jc w:val="both"/>
        <w:rPr>
          <w:b/>
          <w:i/>
          <w:sz w:val="26"/>
          <w:szCs w:val="26"/>
        </w:rPr>
      </w:pPr>
    </w:p>
    <w:p w14:paraId="46304F46" w14:textId="77777777" w:rsidR="00EA06DB" w:rsidRDefault="007C3090">
      <w:pPr>
        <w:numPr>
          <w:ilvl w:val="0"/>
          <w:numId w:val="2"/>
        </w:numPr>
        <w:ind w:right="-360"/>
        <w:jc w:val="both"/>
        <w:rPr>
          <w:b/>
          <w:i/>
          <w:sz w:val="26"/>
          <w:szCs w:val="26"/>
        </w:rPr>
      </w:pPr>
      <w:r>
        <w:rPr>
          <w:b/>
          <w:i/>
          <w:sz w:val="26"/>
          <w:szCs w:val="26"/>
        </w:rPr>
        <w:t>Which Funding Instrument is preferred by customers with many premium cards?</w:t>
      </w:r>
    </w:p>
    <w:p w14:paraId="465E0CAB" w14:textId="77777777" w:rsidR="00EA06DB" w:rsidRDefault="00EA06DB">
      <w:pPr>
        <w:ind w:left="720" w:right="-360"/>
        <w:jc w:val="both"/>
        <w:rPr>
          <w:b/>
          <w:i/>
          <w:sz w:val="26"/>
          <w:szCs w:val="26"/>
        </w:rPr>
      </w:pPr>
    </w:p>
    <w:p w14:paraId="4E87CA8D" w14:textId="7F112AE5" w:rsidR="00EA06DB" w:rsidRPr="00261343" w:rsidRDefault="007C3090">
      <w:pPr>
        <w:spacing w:after="400"/>
        <w:ind w:left="720" w:right="-360"/>
        <w:jc w:val="both"/>
        <w:rPr>
          <w:bCs/>
          <w:sz w:val="26"/>
          <w:szCs w:val="26"/>
        </w:rPr>
      </w:pPr>
      <w:bookmarkStart w:id="0" w:name="_heading=h.gjdgxs" w:colFirst="0" w:colLast="0"/>
      <w:bookmarkEnd w:id="0"/>
      <w:r>
        <w:rPr>
          <w:b/>
          <w:sz w:val="26"/>
          <w:szCs w:val="26"/>
        </w:rPr>
        <w:t>Answer:</w:t>
      </w:r>
      <w:r w:rsidR="00261343">
        <w:rPr>
          <w:b/>
          <w:sz w:val="26"/>
          <w:szCs w:val="26"/>
        </w:rPr>
        <w:t xml:space="preserve"> </w:t>
      </w:r>
      <w:r w:rsidR="00261343" w:rsidRPr="00261343">
        <w:rPr>
          <w:bCs/>
          <w:i/>
          <w:iCs/>
          <w:sz w:val="26"/>
          <w:szCs w:val="26"/>
        </w:rPr>
        <w:t>PayPal Cobrand Card</w:t>
      </w:r>
      <w:r w:rsidR="00261343">
        <w:rPr>
          <w:b/>
          <w:sz w:val="26"/>
          <w:szCs w:val="26"/>
        </w:rPr>
        <w:t xml:space="preserve"> </w:t>
      </w:r>
      <w:r w:rsidR="00261343" w:rsidRPr="00261343">
        <w:rPr>
          <w:bCs/>
          <w:sz w:val="26"/>
          <w:szCs w:val="26"/>
        </w:rPr>
        <w:t>is most preferred by customer.</w:t>
      </w:r>
    </w:p>
    <w:p w14:paraId="6E8E8251" w14:textId="3BA828B1" w:rsidR="00261343" w:rsidRDefault="00261343">
      <w:pPr>
        <w:spacing w:after="400"/>
        <w:ind w:left="720" w:right="-360"/>
        <w:jc w:val="both"/>
        <w:rPr>
          <w:b/>
          <w:i/>
          <w:color w:val="948A54"/>
          <w:sz w:val="26"/>
          <w:szCs w:val="26"/>
        </w:rPr>
      </w:pPr>
      <w:r w:rsidRPr="00261343">
        <w:rPr>
          <w:b/>
          <w:i/>
          <w:noProof/>
          <w:color w:val="948A54"/>
          <w:sz w:val="26"/>
          <w:szCs w:val="26"/>
        </w:rPr>
        <w:lastRenderedPageBreak/>
        <w:drawing>
          <wp:inline distT="0" distB="0" distL="0" distR="0" wp14:anchorId="3D2DDA0E" wp14:editId="59B7768B">
            <wp:extent cx="3646714" cy="1595048"/>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6186" cy="1599191"/>
                    </a:xfrm>
                    <a:prstGeom prst="rect">
                      <a:avLst/>
                    </a:prstGeom>
                  </pic:spPr>
                </pic:pic>
              </a:graphicData>
            </a:graphic>
          </wp:inline>
        </w:drawing>
      </w:r>
    </w:p>
    <w:p w14:paraId="20775FD7" w14:textId="77777777" w:rsidR="00EA06DB" w:rsidRDefault="00EA06DB">
      <w:pPr>
        <w:spacing w:after="400"/>
        <w:ind w:right="-360"/>
        <w:jc w:val="both"/>
        <w:rPr>
          <w:b/>
          <w:sz w:val="26"/>
          <w:szCs w:val="26"/>
        </w:rPr>
      </w:pPr>
      <w:bookmarkStart w:id="1" w:name="_heading=h.ko8r9iig637w" w:colFirst="0" w:colLast="0"/>
      <w:bookmarkEnd w:id="1"/>
    </w:p>
    <w:sectPr w:rsidR="00EA06DB">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84B58" w14:textId="77777777" w:rsidR="00012151" w:rsidRDefault="00012151">
      <w:r>
        <w:separator/>
      </w:r>
    </w:p>
  </w:endnote>
  <w:endnote w:type="continuationSeparator" w:id="0">
    <w:p w14:paraId="49D27C49" w14:textId="77777777" w:rsidR="00012151" w:rsidRDefault="00012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9E2EE" w14:textId="77777777" w:rsidR="00012151" w:rsidRDefault="00012151">
      <w:r>
        <w:separator/>
      </w:r>
    </w:p>
  </w:footnote>
  <w:footnote w:type="continuationSeparator" w:id="0">
    <w:p w14:paraId="0BA5CD16" w14:textId="77777777" w:rsidR="00012151" w:rsidRDefault="00012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8D29D" w14:textId="77777777" w:rsidR="0012701E" w:rsidRDefault="0012701E">
    <w:pPr>
      <w:pStyle w:val="Header"/>
    </w:pPr>
  </w:p>
  <w:p w14:paraId="6E3ACFCC" w14:textId="77777777" w:rsidR="0012701E" w:rsidRDefault="001270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B67B8"/>
    <w:multiLevelType w:val="multilevel"/>
    <w:tmpl w:val="8E200A8C"/>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7D1FC5"/>
    <w:multiLevelType w:val="multilevel"/>
    <w:tmpl w:val="23C834BC"/>
    <w:lvl w:ilvl="0">
      <w:start w:val="1"/>
      <w:numFmt w:val="lowerRoman"/>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6DB"/>
    <w:rsid w:val="00012151"/>
    <w:rsid w:val="00076CDA"/>
    <w:rsid w:val="0012701E"/>
    <w:rsid w:val="00261343"/>
    <w:rsid w:val="006E4081"/>
    <w:rsid w:val="007C3090"/>
    <w:rsid w:val="00C77C34"/>
    <w:rsid w:val="00EA0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3540"/>
  <w15:docId w15:val="{BA457798-B76D-43EC-8047-73033ED0B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425"/>
    <w:rPr>
      <w:lang w:eastAsia="en-GB"/>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en-I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en-I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eastAsia="en-I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eastAsia="en-I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eastAsia="en-I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en-I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paragraph" w:styleId="ListParagraph">
    <w:name w:val="List Paragraph"/>
    <w:basedOn w:val="Normal"/>
    <w:uiPriority w:val="34"/>
    <w:qFormat/>
    <w:rsid w:val="00AC3D3B"/>
    <w:pPr>
      <w:spacing w:line="276" w:lineRule="auto"/>
      <w:ind w:left="720"/>
      <w:contextualSpacing/>
    </w:pPr>
    <w:rPr>
      <w:rFonts w:ascii="Arial" w:eastAsia="Arial" w:hAnsi="Arial" w:cs="Arial"/>
      <w:sz w:val="22"/>
      <w:szCs w:val="22"/>
      <w:lang w:val="en" w:eastAsia="en-IN"/>
    </w:rPr>
  </w:style>
  <w:style w:type="paragraph" w:styleId="Header">
    <w:name w:val="header"/>
    <w:basedOn w:val="Normal"/>
    <w:link w:val="HeaderChar"/>
    <w:uiPriority w:val="99"/>
    <w:unhideWhenUsed/>
    <w:rsid w:val="00504572"/>
    <w:pPr>
      <w:tabs>
        <w:tab w:val="center" w:pos="4513"/>
        <w:tab w:val="right" w:pos="9026"/>
      </w:tabs>
    </w:pPr>
    <w:rPr>
      <w:rFonts w:ascii="Arial" w:eastAsia="Arial" w:hAnsi="Arial" w:cs="Arial"/>
      <w:sz w:val="22"/>
      <w:szCs w:val="22"/>
      <w:lang w:val="en" w:eastAsia="en-IN"/>
    </w:rPr>
  </w:style>
  <w:style w:type="character" w:customStyle="1" w:styleId="HeaderChar">
    <w:name w:val="Header Char"/>
    <w:basedOn w:val="DefaultParagraphFont"/>
    <w:link w:val="Header"/>
    <w:uiPriority w:val="99"/>
    <w:rsid w:val="00504572"/>
  </w:style>
  <w:style w:type="paragraph" w:styleId="Footer">
    <w:name w:val="footer"/>
    <w:basedOn w:val="Normal"/>
    <w:link w:val="FooterChar"/>
    <w:uiPriority w:val="99"/>
    <w:unhideWhenUsed/>
    <w:rsid w:val="00504572"/>
    <w:pPr>
      <w:tabs>
        <w:tab w:val="center" w:pos="4513"/>
        <w:tab w:val="right" w:pos="9026"/>
      </w:tabs>
    </w:pPr>
    <w:rPr>
      <w:rFonts w:ascii="Arial" w:eastAsia="Arial" w:hAnsi="Arial" w:cs="Arial"/>
      <w:sz w:val="22"/>
      <w:szCs w:val="22"/>
      <w:lang w:val="en" w:eastAsia="en-IN"/>
    </w:rPr>
  </w:style>
  <w:style w:type="character" w:customStyle="1" w:styleId="FooterChar">
    <w:name w:val="Footer Char"/>
    <w:basedOn w:val="DefaultParagraphFont"/>
    <w:link w:val="Footer"/>
    <w:uiPriority w:val="99"/>
    <w:rsid w:val="00504572"/>
  </w:style>
  <w:style w:type="table" w:styleId="TableGrid">
    <w:name w:val="Table Grid"/>
    <w:basedOn w:val="TableNormal"/>
    <w:uiPriority w:val="39"/>
    <w:rsid w:val="009D3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Nu9WAF61hEos8sJFMhfuc9mjeQ==">AMUW2mWJfe+ibDdws5h9/u1tMV9xxDb6DSIlZYlk9RUUgMJHEqJ+/OZ2L+GnaORU9kepyUbX+ZmbMNyA3QajKf6iCUIJgbG0D4qz+PRM5G48goNvI9UEkb6uvClWDmfTd+mILVXEaxHG0eEcvXx55ciFjBSkFxJkVg==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Smart Family</cp:lastModifiedBy>
  <cp:revision>3</cp:revision>
  <dcterms:created xsi:type="dcterms:W3CDTF">2021-11-18T12:39:00Z</dcterms:created>
  <dcterms:modified xsi:type="dcterms:W3CDTF">2022-04-07T05:15:00Z</dcterms:modified>
</cp:coreProperties>
</file>