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7304" w:rsidRDefault="00000000" w14:paraId="3E09DCD1" w14:textId="77777777">
      <w:pPr>
        <w:spacing w:after="120"/>
        <w:jc w:val="center"/>
      </w:pPr>
      <w:r>
        <w:rPr>
          <w:b/>
          <w:sz w:val="56"/>
        </w:rPr>
        <w:t xml:space="preserve">Customer Shopping </w:t>
      </w:r>
      <w:proofErr w:type="spellStart"/>
      <w:r>
        <w:rPr>
          <w:b/>
          <w:sz w:val="56"/>
        </w:rPr>
        <w:t>Behavior</w:t>
      </w:r>
      <w:proofErr w:type="spellEnd"/>
      <w:r>
        <w:rPr>
          <w:b/>
          <w:sz w:val="56"/>
        </w:rPr>
        <w:t xml:space="preserve"> Analysis</w:t>
      </w:r>
    </w:p>
    <w:p w:rsidR="003F7304" w:rsidRDefault="00000000" w14:paraId="1B691F2F" w14:textId="77777777">
      <w:pPr>
        <w:spacing w:after="120"/>
        <w:jc w:val="center"/>
      </w:pPr>
      <w:r>
        <w:rPr>
          <w:color w:val="57606A"/>
          <w:sz w:val="28"/>
        </w:rPr>
        <w:t>End-to-End Data Analytics Portfolio Project</w:t>
      </w:r>
    </w:p>
    <w:p w:rsidR="003F7304" w:rsidRDefault="00000000" w14:paraId="2ADE1F13" w14:textId="77777777">
      <w:pPr>
        <w:spacing w:after="480"/>
        <w:jc w:val="center"/>
      </w:pPr>
      <w:r>
        <w:rPr>
          <w:color w:val="57606A"/>
          <w:sz w:val="24"/>
        </w:rPr>
        <w:t>Tools: Python · SQL (PostgreSQL) · Power BI</w:t>
      </w:r>
    </w:p>
    <w:p w:rsidR="003F7304" w:rsidRDefault="00000000" w14:paraId="265ADCF1" w14:textId="77777777">
      <w:pPr>
        <w:spacing w:before="240" w:after="120"/>
      </w:pPr>
      <w:r>
        <w:rPr>
          <w:b/>
          <w:sz w:val="36"/>
        </w:rPr>
        <w:t>1. Project Overview</w:t>
      </w:r>
    </w:p>
    <w:p w:rsidR="003F7304" w:rsidRDefault="00000000" w14:paraId="06DAD682" w14:textId="77777777">
      <w:pPr>
        <w:spacing w:after="160"/>
      </w:pPr>
      <w:r>
        <w:t>This project simulates a corporate-grade, end-to-end data analytics workflow that mirrors the real responsibilities of professional data analysts in modern business environments. Starting from a raw retail customer dataset, the project covers every stage of the analytics lifecycle — from data preparation and exploratory analysis, through SQL-based business querying, to interactive dashboarding and executive reporting.</w:t>
      </w:r>
    </w:p>
    <w:p w:rsidR="003F7304" w:rsidRDefault="00000000" w14:paraId="1463DB3F" w14:textId="77777777">
      <w:pPr>
        <w:spacing w:after="160"/>
      </w:pPr>
      <w:r>
        <w:t>The project is designed as a portfolio piece suitable for Data Analyst, Data Science, and Product Analytics role interviews. It demonstrates proficiency across the three primary tools used in industry: Python, SQL, and Power BI.</w:t>
      </w:r>
    </w:p>
    <w:p w:rsidR="003F7304" w:rsidRDefault="00000000" w14:paraId="55DEC532" w14:textId="77777777">
      <w:pPr>
        <w:spacing w:after="240"/>
        <w:jc w:val="center"/>
      </w:pPr>
      <w:r>
        <w:rPr>
          <w:color w:val="57606A"/>
          <w:sz w:val="20"/>
        </w:rPr>
        <w:t>Figure 1: End-to-End Project Workflow</w:t>
      </w:r>
    </w:p>
    <w:p w:rsidR="003F7304" w:rsidRDefault="00000000" w14:paraId="5E3FE9AD" w14:textId="77777777">
      <w:pPr>
        <w:spacing w:line="240" w:lineRule="auto"/>
      </w:pPr>
      <w:r>
        <w:rPr>
          <w:noProof/>
        </w:rPr>
        <w:drawing>
          <wp:inline distT="0" distB="0" distL="0" distR="0" wp14:anchorId="621D10F5" wp14:editId="102076CD">
            <wp:extent cx="5760000" cy="1675636"/>
            <wp:effectExtent l="0" t="0" r="0" b="0"/>
            <wp:docPr id="1" name="diag1_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1_workflow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64B4" w14:textId="7FD564B5">
      <w:pPr>
        <w:pStyle w:val="Normal"/>
        <w:spacing w:before="160" w:after="80"/>
        <w:jc w:val="center"/>
      </w:pPr>
      <w:r>
        <w:rPr>
          <w:color w:val="57606A"/>
          <w:sz w:val="20"/>
        </w:rPr>
        <w:t xml:space="preserve">Figure 5: Key Findings at a Glance</w:t>
      </w:r>
    </w:p>
    <w:p w14:paraId="7FD564B6" w14:textId="7FD564B7">
      <w:pPr>
        <w:spacing w:line="240" w:lineRule="auto"/>
      </w:pPr>
      <w:r>
        <w:drawing>
          <wp:inline distT="0" distB="0" distL="0" distR="0">
            <wp:extent cx="5400000" cy="1320000"/>
            <wp:effectExtent l="0" t="0" r="0" b="0"/>
            <wp:docPr id="5" name="chartA_finding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chartA_findings.png"/>
                    <pic:cNvPicPr/>
                  </pic:nvPicPr>
                  <pic:blipFill>
                    <a:blip r:embed="Re2279ed0570f47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304" w:rsidRDefault="00000000" w14:paraId="54F47BDF" w14:textId="77777777">
      <w:pPr>
        <w:spacing w:before="240" w:after="120"/>
      </w:pPr>
      <w:r>
        <w:rPr>
          <w:b/>
          <w:sz w:val="36"/>
        </w:rPr>
        <w:t>2. Business Objectives</w:t>
      </w:r>
    </w:p>
    <w:p w:rsidR="003F7304" w:rsidRDefault="00000000" w14:paraId="4240F4AD" w14:textId="77777777">
      <w:pPr>
        <w:spacing w:after="120"/>
      </w:pPr>
      <w:r>
        <w:t>The core business questions this project answers include:</w:t>
      </w:r>
    </w:p>
    <w:p w:rsidR="003F7304" w:rsidRDefault="00000000" w14:paraId="50F76272" w14:textId="77777777">
      <w:pPr>
        <w:numPr>
          <w:ilvl w:val="0"/>
          <w:numId w:val="1"/>
        </w:numPr>
        <w:spacing w:after="80"/>
      </w:pPr>
      <w:r>
        <w:t>• What is the revenue split between male and female customers?</w:t>
      </w:r>
    </w:p>
    <w:p w:rsidR="003F7304" w:rsidRDefault="00000000" w14:paraId="3D8881D6" w14:textId="77777777">
      <w:pPr>
        <w:numPr>
          <w:ilvl w:val="0"/>
          <w:numId w:val="1"/>
        </w:numPr>
        <w:spacing w:after="80"/>
      </w:pPr>
      <w:r>
        <w:t>• Which customers used discounts yet still spent above average?</w:t>
      </w:r>
    </w:p>
    <w:p w:rsidR="003F7304" w:rsidRDefault="00000000" w14:paraId="38E9C117" w14:textId="77777777">
      <w:pPr>
        <w:numPr>
          <w:ilvl w:val="0"/>
          <w:numId w:val="1"/>
        </w:numPr>
        <w:spacing w:after="80"/>
      </w:pPr>
      <w:r>
        <w:t>• Which products carry the highest average review ratings?</w:t>
      </w:r>
    </w:p>
    <w:p w:rsidR="003F7304" w:rsidRDefault="00000000" w14:paraId="7AA15ABB" w14:textId="77777777">
      <w:pPr>
        <w:numPr>
          <w:ilvl w:val="0"/>
          <w:numId w:val="1"/>
        </w:numPr>
        <w:spacing w:after="80"/>
      </w:pPr>
      <w:r>
        <w:t>• Does shipping type (Standard vs. Express) influence average spend?</w:t>
      </w:r>
    </w:p>
    <w:p w:rsidR="003F7304" w:rsidRDefault="00000000" w14:paraId="1B22ADCC" w14:textId="77777777">
      <w:pPr>
        <w:numPr>
          <w:ilvl w:val="0"/>
          <w:numId w:val="1"/>
        </w:numPr>
        <w:spacing w:after="80"/>
      </w:pPr>
      <w:r>
        <w:t>• Do subscribed customers spend more in total and on average?</w:t>
      </w:r>
    </w:p>
    <w:p w:rsidR="003F7304" w:rsidRDefault="00000000" w14:paraId="1C723A50" w14:textId="77777777">
      <w:pPr>
        <w:numPr>
          <w:ilvl w:val="0"/>
          <w:numId w:val="1"/>
        </w:numPr>
        <w:spacing w:after="80"/>
      </w:pPr>
      <w:r>
        <w:t>• Which products have the highest discount application rates?</w:t>
      </w:r>
    </w:p>
    <w:p w:rsidR="003F7304" w:rsidRDefault="00000000" w14:paraId="6533C250" w14:textId="77777777">
      <w:pPr>
        <w:numPr>
          <w:ilvl w:val="0"/>
          <w:numId w:val="1"/>
        </w:numPr>
        <w:spacing w:after="80"/>
      </w:pPr>
      <w:r>
        <w:t>• How can customers be segmented into New, Returning, and Loyal tiers?</w:t>
      </w:r>
    </w:p>
    <w:p w:rsidR="003F7304" w:rsidRDefault="00000000" w14:paraId="0DB25A32" w14:textId="77777777">
      <w:pPr>
        <w:numPr>
          <w:ilvl w:val="0"/>
          <w:numId w:val="1"/>
        </w:numPr>
        <w:spacing w:after="80"/>
      </w:pPr>
      <w:r>
        <w:t>• What are the top 3 products within each category?</w:t>
      </w:r>
    </w:p>
    <w:p w:rsidR="003F7304" w:rsidRDefault="00000000" w14:paraId="0E3AEF8F" w14:textId="77777777">
      <w:pPr>
        <w:numPr>
          <w:ilvl w:val="0"/>
          <w:numId w:val="1"/>
        </w:numPr>
        <w:spacing w:after="80"/>
      </w:pPr>
      <w:r>
        <w:t>• Are repeat buyers more likely to subscribe?</w:t>
      </w:r>
    </w:p>
    <w:p w:rsidR="003F7304" w:rsidRDefault="00000000" w14:paraId="0604E7B1" w14:textId="77777777">
      <w:pPr>
        <w:numPr>
          <w:ilvl w:val="0"/>
          <w:numId w:val="1"/>
        </w:numPr>
        <w:spacing w:after="160"/>
      </w:pPr>
      <w:r>
        <w:lastRenderedPageBreak/>
        <w:t>• Which age groups contribute most to total revenue?</w:t>
      </w:r>
    </w:p>
    <w:p w:rsidR="003F7304" w:rsidRDefault="00000000" w14:paraId="05392142" w14:textId="77777777">
      <w:pPr>
        <w:spacing w:before="240" w:after="120"/>
      </w:pPr>
      <w:r>
        <w:rPr>
          <w:b/>
          <w:sz w:val="36"/>
        </w:rPr>
        <w:t>3. Dataset</w:t>
      </w:r>
    </w:p>
    <w:p w:rsidR="003F7304" w:rsidRDefault="00000000" w14:paraId="7BBD9E0A" w14:textId="77777777">
      <w:pPr>
        <w:spacing w:after="80"/>
      </w:pPr>
      <w:r>
        <w:rPr>
          <w:b/>
        </w:rPr>
        <w:t>Source file: customer_shopping_behavior.csv</w:t>
      </w:r>
    </w:p>
    <w:p w:rsidR="003F7304" w:rsidRDefault="00000000" w14:paraId="3464E743" w14:textId="77777777">
      <w:pPr>
        <w:spacing w:after="160"/>
      </w:pPr>
      <w:r>
        <w:t>The dataset contains retail transaction records with 18 attributes per customer. Each row represents a single purchase event.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8"/>
        <w:gridCol w:w="664"/>
        <w:gridCol w:w="5544"/>
      </w:tblGrid>
      <w:tr w:rsidR="003F7304" w14:paraId="3975A8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3F7304" w:rsidRDefault="00000000" w14:paraId="1E08B21C" w14:textId="77777777">
            <w:r>
              <w:t>Column Name</w:t>
            </w:r>
          </w:p>
        </w:tc>
        <w:tc>
          <w:tcPr>
            <w:tcW w:w="0" w:type="auto"/>
          </w:tcPr>
          <w:p w:rsidR="003F7304" w:rsidRDefault="00000000" w14:paraId="4EA59B90" w14:textId="77777777">
            <w:r>
              <w:t>Type</w:t>
            </w:r>
          </w:p>
        </w:tc>
        <w:tc>
          <w:tcPr>
            <w:tcW w:w="0" w:type="auto"/>
          </w:tcPr>
          <w:p w:rsidR="003F7304" w:rsidRDefault="00000000" w14:paraId="424DB06A" w14:textId="77777777">
            <w:r>
              <w:t>Description</w:t>
            </w:r>
          </w:p>
        </w:tc>
      </w:tr>
      <w:tr w:rsidR="003F7304" w14:paraId="39DC0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71DA8A14" w14:textId="77777777">
            <w:r>
              <w:t>Customer ID</w:t>
            </w:r>
          </w:p>
        </w:tc>
        <w:tc>
          <w:tcPr>
            <w:tcW w:w="0" w:type="auto"/>
          </w:tcPr>
          <w:p w:rsidR="003F7304" w:rsidRDefault="00000000" w14:paraId="67F022E4" w14:textId="77777777">
            <w:r>
              <w:t>Integer</w:t>
            </w:r>
          </w:p>
        </w:tc>
        <w:tc>
          <w:tcPr>
            <w:tcW w:w="0" w:type="auto"/>
          </w:tcPr>
          <w:p w:rsidR="003F7304" w:rsidRDefault="00000000" w14:paraId="027767F6" w14:textId="77777777">
            <w:r>
              <w:t>Unique customer identifier</w:t>
            </w:r>
          </w:p>
        </w:tc>
      </w:tr>
      <w:tr w:rsidR="003F7304" w14:paraId="62979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49226A94" w14:textId="77777777">
            <w:r>
              <w:t>Age</w:t>
            </w:r>
          </w:p>
        </w:tc>
        <w:tc>
          <w:tcPr>
            <w:tcW w:w="0" w:type="auto"/>
          </w:tcPr>
          <w:p w:rsidR="003F7304" w:rsidRDefault="00000000" w14:paraId="485F9D16" w14:textId="77777777">
            <w:r>
              <w:t>Integer</w:t>
            </w:r>
          </w:p>
        </w:tc>
        <w:tc>
          <w:tcPr>
            <w:tcW w:w="0" w:type="auto"/>
          </w:tcPr>
          <w:p w:rsidR="003F7304" w:rsidRDefault="00000000" w14:paraId="171A2F5C" w14:textId="77777777">
            <w:r>
              <w:t>Customer age in years</w:t>
            </w:r>
          </w:p>
        </w:tc>
      </w:tr>
      <w:tr w:rsidR="003F7304" w14:paraId="5F9270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6BCE7858" w14:textId="77777777">
            <w:r>
              <w:t>Gender</w:t>
            </w:r>
          </w:p>
        </w:tc>
        <w:tc>
          <w:tcPr>
            <w:tcW w:w="0" w:type="auto"/>
          </w:tcPr>
          <w:p w:rsidR="003F7304" w:rsidRDefault="00000000" w14:paraId="6AEBBF2D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7112213F" w14:textId="77777777">
            <w:r>
              <w:t>Male / Female</w:t>
            </w:r>
          </w:p>
        </w:tc>
      </w:tr>
      <w:tr w:rsidR="003F7304" w14:paraId="5EF2A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0FF235F8" w14:textId="77777777">
            <w:r>
              <w:t>Item Purchased</w:t>
            </w:r>
          </w:p>
        </w:tc>
        <w:tc>
          <w:tcPr>
            <w:tcW w:w="0" w:type="auto"/>
          </w:tcPr>
          <w:p w:rsidR="003F7304" w:rsidRDefault="00000000" w14:paraId="5A0D144E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42D0CA6E" w14:textId="77777777">
            <w:r>
              <w:t>Name of the product bought</w:t>
            </w:r>
          </w:p>
        </w:tc>
      </w:tr>
      <w:tr w:rsidR="003F7304" w14:paraId="7BB0CF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1ECFF8AD" w14:textId="77777777">
            <w:r>
              <w:t>Category</w:t>
            </w:r>
          </w:p>
        </w:tc>
        <w:tc>
          <w:tcPr>
            <w:tcW w:w="0" w:type="auto"/>
          </w:tcPr>
          <w:p w:rsidR="003F7304" w:rsidRDefault="00000000" w14:paraId="2B83C058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7876ABFC" w14:textId="77777777">
            <w:r>
              <w:t>Product category (e.g. Clothing, Footwear)</w:t>
            </w:r>
          </w:p>
        </w:tc>
      </w:tr>
      <w:tr w:rsidR="003F7304" w14:paraId="38853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490F32EB" w14:textId="77777777">
            <w:r>
              <w:t>Purchase Amount (USD)</w:t>
            </w:r>
          </w:p>
        </w:tc>
        <w:tc>
          <w:tcPr>
            <w:tcW w:w="0" w:type="auto"/>
          </w:tcPr>
          <w:p w:rsidR="003F7304" w:rsidRDefault="00000000" w14:paraId="67213404" w14:textId="77777777">
            <w:r>
              <w:t>Integer</w:t>
            </w:r>
          </w:p>
        </w:tc>
        <w:tc>
          <w:tcPr>
            <w:tcW w:w="0" w:type="auto"/>
          </w:tcPr>
          <w:p w:rsidR="003F7304" w:rsidRDefault="00000000" w14:paraId="7FD564B3" w14:textId="77777777">
            <w:r>
              <w:t>Transaction value in US dollars</w:t>
            </w:r>
          </w:p>
        </w:tc>
      </w:tr>
      <w:tr w:rsidR="003F7304" w14:paraId="64BFF1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68F98043" w14:textId="77777777">
            <w:r>
              <w:t>Location</w:t>
            </w:r>
          </w:p>
        </w:tc>
        <w:tc>
          <w:tcPr>
            <w:tcW w:w="0" w:type="auto"/>
          </w:tcPr>
          <w:p w:rsidR="003F7304" w:rsidRDefault="00000000" w14:paraId="46BA7C3B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7B3CC0DE" w14:textId="77777777">
            <w:r>
              <w:t>US state of the customer</w:t>
            </w:r>
          </w:p>
        </w:tc>
      </w:tr>
      <w:tr w:rsidR="003F7304" w14:paraId="14EFC2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32AFB1BD" w14:textId="77777777">
            <w:r>
              <w:t>Size</w:t>
            </w:r>
          </w:p>
        </w:tc>
        <w:tc>
          <w:tcPr>
            <w:tcW w:w="0" w:type="auto"/>
          </w:tcPr>
          <w:p w:rsidR="003F7304" w:rsidRDefault="00000000" w14:paraId="19426772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23873457" w14:textId="77777777">
            <w:r>
              <w:t>Product size (S / M / L / XL)</w:t>
            </w:r>
          </w:p>
        </w:tc>
      </w:tr>
      <w:tr w:rsidR="003F7304" w14:paraId="670000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4D0E1A3C" w14:textId="77777777">
            <w:proofErr w:type="spellStart"/>
            <w:r>
              <w:t>Color</w:t>
            </w:r>
            <w:proofErr w:type="spellEnd"/>
          </w:p>
        </w:tc>
        <w:tc>
          <w:tcPr>
            <w:tcW w:w="0" w:type="auto"/>
          </w:tcPr>
          <w:p w:rsidR="003F7304" w:rsidRDefault="00000000" w14:paraId="31114045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7DDB740D" w14:textId="77777777">
            <w:proofErr w:type="spellStart"/>
            <w:r>
              <w:t>Color</w:t>
            </w:r>
            <w:proofErr w:type="spellEnd"/>
            <w:r>
              <w:t xml:space="preserve"> of item purchased</w:t>
            </w:r>
          </w:p>
        </w:tc>
      </w:tr>
      <w:tr w:rsidR="003F7304" w14:paraId="0EE4D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0620DA71" w14:textId="77777777">
            <w:r>
              <w:t>Season</w:t>
            </w:r>
          </w:p>
        </w:tc>
        <w:tc>
          <w:tcPr>
            <w:tcW w:w="0" w:type="auto"/>
          </w:tcPr>
          <w:p w:rsidR="003F7304" w:rsidRDefault="00000000" w14:paraId="3568D8A6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124C299B" w14:textId="77777777">
            <w:r>
              <w:t>Season of purchase (Winter, Spring, Summer, Fall)</w:t>
            </w:r>
          </w:p>
        </w:tc>
      </w:tr>
      <w:tr w:rsidR="003F7304" w14:paraId="7F5B81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7BED1563" w14:textId="77777777">
            <w:r>
              <w:t>Review Rating</w:t>
            </w:r>
          </w:p>
        </w:tc>
        <w:tc>
          <w:tcPr>
            <w:tcW w:w="0" w:type="auto"/>
          </w:tcPr>
          <w:p w:rsidR="003F7304" w:rsidRDefault="00000000" w14:paraId="515A6735" w14:textId="77777777">
            <w:r>
              <w:t>Float</w:t>
            </w:r>
          </w:p>
        </w:tc>
        <w:tc>
          <w:tcPr>
            <w:tcW w:w="0" w:type="auto"/>
          </w:tcPr>
          <w:p w:rsidR="003F7304" w:rsidRDefault="00000000" w14:paraId="143639FE" w14:textId="77777777">
            <w:r>
              <w:t>Customer rating on a 1–5 scale</w:t>
            </w:r>
          </w:p>
        </w:tc>
      </w:tr>
      <w:tr w:rsidR="003F7304" w14:paraId="62A48A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748A4007" w14:textId="77777777">
            <w:r>
              <w:t>Subscription Status</w:t>
            </w:r>
          </w:p>
        </w:tc>
        <w:tc>
          <w:tcPr>
            <w:tcW w:w="0" w:type="auto"/>
          </w:tcPr>
          <w:p w:rsidR="003F7304" w:rsidRDefault="00000000" w14:paraId="76C754AF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5808BF6C" w14:textId="77777777">
            <w:r>
              <w:t>Yes / No — whether customer has a subscription</w:t>
            </w:r>
          </w:p>
        </w:tc>
      </w:tr>
      <w:tr w:rsidR="003F7304" w14:paraId="0C7E6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5D567295" w14:textId="77777777">
            <w:r>
              <w:t>Shipping Type</w:t>
            </w:r>
          </w:p>
        </w:tc>
        <w:tc>
          <w:tcPr>
            <w:tcW w:w="0" w:type="auto"/>
          </w:tcPr>
          <w:p w:rsidR="003F7304" w:rsidRDefault="00000000" w14:paraId="5876B6D6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5D51217B" w14:textId="77777777">
            <w:r>
              <w:t>Shipping method chosen (Standard, Express, Free Shipping, etc.)</w:t>
            </w:r>
          </w:p>
        </w:tc>
      </w:tr>
      <w:tr w:rsidR="003F7304" w14:paraId="541E9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677106FB" w14:textId="77777777">
            <w:r>
              <w:t>Discount Applied</w:t>
            </w:r>
          </w:p>
        </w:tc>
        <w:tc>
          <w:tcPr>
            <w:tcW w:w="0" w:type="auto"/>
          </w:tcPr>
          <w:p w:rsidR="003F7304" w:rsidRDefault="00000000" w14:paraId="7625C431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21E4730E" w14:textId="77777777">
            <w:r>
              <w:t>Yes / No — whether a discount was applied</w:t>
            </w:r>
          </w:p>
        </w:tc>
      </w:tr>
      <w:tr w:rsidR="003F7304" w14:paraId="5EACF4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35D038CF" w14:textId="77777777">
            <w:r>
              <w:t>Promo Code Used</w:t>
            </w:r>
          </w:p>
        </w:tc>
        <w:tc>
          <w:tcPr>
            <w:tcW w:w="0" w:type="auto"/>
          </w:tcPr>
          <w:p w:rsidR="003F7304" w:rsidRDefault="00000000" w14:paraId="10203FE2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403F7D0B" w14:textId="77777777">
            <w:r>
              <w:t>Yes / No — whether a promo code was redeemed</w:t>
            </w:r>
          </w:p>
        </w:tc>
      </w:tr>
      <w:tr w:rsidR="003F7304" w14:paraId="37731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2C3916B9" w14:textId="77777777">
            <w:r>
              <w:t>Previous Purchases</w:t>
            </w:r>
          </w:p>
        </w:tc>
        <w:tc>
          <w:tcPr>
            <w:tcW w:w="0" w:type="auto"/>
          </w:tcPr>
          <w:p w:rsidR="003F7304" w:rsidRDefault="00000000" w14:paraId="25298968" w14:textId="77777777">
            <w:r>
              <w:t>Integer</w:t>
            </w:r>
          </w:p>
        </w:tc>
        <w:tc>
          <w:tcPr>
            <w:tcW w:w="0" w:type="auto"/>
          </w:tcPr>
          <w:p w:rsidR="003F7304" w:rsidRDefault="00000000" w14:paraId="45891839" w14:textId="77777777">
            <w:r>
              <w:t>Number of prior transactions by the customer</w:t>
            </w:r>
          </w:p>
        </w:tc>
      </w:tr>
      <w:tr w:rsidR="003F7304" w14:paraId="73B362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55CA7C27" w14:textId="77777777">
            <w:r>
              <w:t>Payment Method</w:t>
            </w:r>
          </w:p>
        </w:tc>
        <w:tc>
          <w:tcPr>
            <w:tcW w:w="0" w:type="auto"/>
          </w:tcPr>
          <w:p w:rsidR="003F7304" w:rsidRDefault="00000000" w14:paraId="5409BDDB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14C564A9" w14:textId="77777777">
            <w:r>
              <w:t>Payment method used (Credit Card, PayPal, Venmo, Cash, etc.)</w:t>
            </w:r>
          </w:p>
        </w:tc>
      </w:tr>
      <w:tr w:rsidR="003F7304" w14:paraId="00958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43DCE13C" w14:textId="77777777">
            <w:r>
              <w:t>Frequency of Purchases</w:t>
            </w:r>
          </w:p>
        </w:tc>
        <w:tc>
          <w:tcPr>
            <w:tcW w:w="0" w:type="auto"/>
          </w:tcPr>
          <w:p w:rsidR="003F7304" w:rsidRDefault="00000000" w14:paraId="0BB98DBF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687F8EC8" w14:textId="77777777">
            <w:r>
              <w:t>Purchase frequency (Weekly, Fortnightly, Monthly, etc.)</w:t>
            </w:r>
          </w:p>
        </w:tc>
      </w:tr>
      <w:tr w:rsidR="003F7304" w14:paraId="7CA9F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03D8A822" w14:textId="77777777">
            <w:r>
              <w:t>Age Group</w:t>
            </w:r>
          </w:p>
        </w:tc>
        <w:tc>
          <w:tcPr>
            <w:tcW w:w="0" w:type="auto"/>
          </w:tcPr>
          <w:p w:rsidR="003F7304" w:rsidRDefault="00000000" w14:paraId="29B6D6D4" w14:textId="77777777">
            <w:r>
              <w:t>String</w:t>
            </w:r>
          </w:p>
        </w:tc>
        <w:tc>
          <w:tcPr>
            <w:tcW w:w="0" w:type="auto"/>
          </w:tcPr>
          <w:p w:rsidR="003F7304" w:rsidRDefault="00000000" w14:paraId="665C4402" w14:textId="77777777">
            <w:r>
              <w:t>Derived field — age bucket used in revenue segmentation queries</w:t>
            </w:r>
          </w:p>
        </w:tc>
      </w:tr>
    </w:tbl>
    <w:p w:rsidR="003F7304" w:rsidRDefault="00000000" w14:paraId="20391484" w14:textId="77777777">
      <w:pPr>
        <w:spacing w:before="280" w:after="120"/>
      </w:pPr>
      <w:r>
        <w:rPr>
          <w:b/>
          <w:sz w:val="36"/>
        </w:rPr>
        <w:t>4. Project Workflow</w:t>
      </w:r>
    </w:p>
    <w:p w:rsidR="003F7304" w:rsidRDefault="00000000" w14:paraId="48D4BFBA" w14:textId="77777777">
      <w:pPr>
        <w:spacing w:before="160" w:after="80"/>
      </w:pPr>
      <w:r>
        <w:rPr>
          <w:b/>
          <w:sz w:val="28"/>
        </w:rPr>
        <w:t>4.1 Phase 1 — Data Preparation &amp; EDA (Python)</w:t>
      </w:r>
    </w:p>
    <w:p w:rsidR="003F7304" w:rsidRDefault="00000000" w14:paraId="24CC301E" w14:textId="77777777">
      <w:pPr>
        <w:spacing w:after="240"/>
        <w:jc w:val="center"/>
      </w:pPr>
      <w:r>
        <w:rPr>
          <w:color w:val="57606A"/>
          <w:sz w:val="20"/>
        </w:rPr>
        <w:t>Figure 2: Data Preparation Pipeline (Python Phase)</w:t>
      </w:r>
    </w:p>
    <w:p w:rsidR="003F7304" w:rsidRDefault="00000000" w14:paraId="485EB7CE" w14:textId="77777777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487A4A3F" wp14:editId="167F406F">
            <wp:extent cx="5760000" cy="1780363"/>
            <wp:effectExtent l="0" t="0" r="0" b="0"/>
            <wp:docPr id="2" name="diag2_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2_pipelin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8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304" w:rsidRDefault="00000000" w14:paraId="74BE298F" w14:textId="77777777">
      <w:pPr>
        <w:spacing w:after="80"/>
      </w:pPr>
      <w:r>
        <w:rPr>
          <w:b/>
        </w:rPr>
        <w:t xml:space="preserve">Notebook: </w:t>
      </w:r>
      <w:proofErr w:type="spellStart"/>
      <w:r>
        <w:rPr>
          <w:b/>
        </w:rPr>
        <w:t>AyshaPanda_Customer_Shopping_Behavior_Analysis.ipynb</w:t>
      </w:r>
      <w:proofErr w:type="spellEnd"/>
    </w:p>
    <w:p w:rsidR="003F7304" w:rsidRDefault="00000000" w14:paraId="3E4D36FB" w14:textId="77777777">
      <w:pPr>
        <w:spacing w:after="80"/>
      </w:pPr>
      <w:r>
        <w:t>The Python notebook performs the following steps:</w:t>
      </w:r>
    </w:p>
    <w:p w:rsidR="003F7304" w:rsidRDefault="00000000" w14:paraId="3343018B" w14:textId="77777777">
      <w:pPr>
        <w:numPr>
          <w:ilvl w:val="0"/>
          <w:numId w:val="2"/>
        </w:numPr>
        <w:spacing w:after="80"/>
      </w:pPr>
      <w:r>
        <w:t>• Data Import — load customer_shopping_behavior.csv using pandas.</w:t>
      </w:r>
    </w:p>
    <w:p w:rsidR="003F7304" w:rsidRDefault="00000000" w14:paraId="2C9EFA7A" w14:textId="77777777">
      <w:pPr>
        <w:numPr>
          <w:ilvl w:val="0"/>
          <w:numId w:val="2"/>
        </w:numPr>
        <w:spacing w:after="80"/>
      </w:pPr>
      <w:r>
        <w:t xml:space="preserve">• Data Exploration — inspect shape, </w:t>
      </w:r>
      <w:proofErr w:type="spellStart"/>
      <w:r>
        <w:t>dtypes</w:t>
      </w:r>
      <w:proofErr w:type="spellEnd"/>
      <w:r>
        <w:t>, and summary statistics.</w:t>
      </w:r>
    </w:p>
    <w:p w:rsidR="003F7304" w:rsidRDefault="00000000" w14:paraId="69FBF103" w14:textId="77777777">
      <w:pPr>
        <w:numPr>
          <w:ilvl w:val="0"/>
          <w:numId w:val="2"/>
        </w:numPr>
        <w:spacing w:after="80"/>
      </w:pPr>
      <w:r>
        <w:t xml:space="preserve">• Data Cleaning — handle nulls, standardise column names, and derive new fields (e.g. </w:t>
      </w:r>
      <w:proofErr w:type="spellStart"/>
      <w:r>
        <w:t>age_group</w:t>
      </w:r>
      <w:proofErr w:type="spellEnd"/>
      <w:r>
        <w:t>).</w:t>
      </w:r>
    </w:p>
    <w:p w:rsidR="003F7304" w:rsidRDefault="00000000" w14:paraId="0159E001" w14:textId="77777777">
      <w:pPr>
        <w:numPr>
          <w:ilvl w:val="0"/>
          <w:numId w:val="2"/>
        </w:numPr>
        <w:spacing w:after="80"/>
      </w:pPr>
      <w:r>
        <w:t>• EDA Visualisations — distribution plots (matplotlib, seaborn) for age, spend, ratings, and seasonal trends.</w:t>
      </w:r>
    </w:p>
    <w:p w:rsidR="003F7304" w:rsidRDefault="00000000" w14:paraId="6FF326A8" w14:textId="77777777">
      <w:pPr>
        <w:numPr>
          <w:ilvl w:val="0"/>
          <w:numId w:val="2"/>
        </w:numPr>
        <w:spacing w:after="160"/>
      </w:pPr>
      <w:r>
        <w:t xml:space="preserve">• Database Load — use </w:t>
      </w:r>
      <w:proofErr w:type="spellStart"/>
      <w:r>
        <w:t>SQLAlchemy</w:t>
      </w:r>
      <w:proofErr w:type="spellEnd"/>
      <w:r>
        <w:t xml:space="preserve"> + </w:t>
      </w:r>
      <w:proofErr w:type="spellStart"/>
      <w:r>
        <w:t>mysql</w:t>
      </w:r>
      <w:proofErr w:type="spellEnd"/>
      <w:r>
        <w:t xml:space="preserve">-connector-python to push the cleaned </w:t>
      </w:r>
      <w:proofErr w:type="spellStart"/>
      <w:r>
        <w:t>DataFrame</w:t>
      </w:r>
      <w:proofErr w:type="spellEnd"/>
      <w:r>
        <w:t xml:space="preserve"> into a MySQL/PostgreSQL/MS SQL Server table named customer.</w:t>
      </w:r>
    </w:p>
    <w:p w:rsidR="003F7304" w:rsidRDefault="00000000" w14:paraId="5E1EDFE2" w14:textId="77777777">
      <w:pPr>
        <w:spacing w:after="160"/>
      </w:pPr>
      <w:r>
        <w:rPr>
          <w:color w:val="57606A"/>
        </w:rPr>
        <w:t xml:space="preserve">Key libraries: pandas, </w:t>
      </w:r>
      <w:proofErr w:type="spellStart"/>
      <w:r>
        <w:rPr>
          <w:color w:val="57606A"/>
        </w:rPr>
        <w:t>numpy</w:t>
      </w:r>
      <w:proofErr w:type="spellEnd"/>
      <w:r>
        <w:rPr>
          <w:color w:val="57606A"/>
        </w:rPr>
        <w:t xml:space="preserve">, matplotlib, seaborn, </w:t>
      </w:r>
      <w:proofErr w:type="spellStart"/>
      <w:r>
        <w:rPr>
          <w:color w:val="57606A"/>
        </w:rPr>
        <w:t>sqlalchemy</w:t>
      </w:r>
      <w:proofErr w:type="spellEnd"/>
      <w:r>
        <w:rPr>
          <w:color w:val="57606A"/>
        </w:rPr>
        <w:t xml:space="preserve">, </w:t>
      </w:r>
      <w:proofErr w:type="spellStart"/>
      <w:r>
        <w:rPr>
          <w:color w:val="57606A"/>
        </w:rPr>
        <w:t>mysql</w:t>
      </w:r>
      <w:proofErr w:type="spellEnd"/>
      <w:r>
        <w:rPr>
          <w:color w:val="57606A"/>
        </w:rPr>
        <w:t xml:space="preserve">-connector-python, scikit-learn, </w:t>
      </w:r>
      <w:proofErr w:type="spellStart"/>
      <w:r>
        <w:rPr>
          <w:color w:val="57606A"/>
        </w:rPr>
        <w:t>openpyxl</w:t>
      </w:r>
      <w:proofErr w:type="spellEnd"/>
      <w:r>
        <w:rPr>
          <w:color w:val="57606A"/>
        </w:rPr>
        <w:t>.</w:t>
      </w:r>
    </w:p>
    <w:p w:rsidR="003F7304" w:rsidRDefault="00000000" w14:paraId="617FD936" w14:textId="77777777">
      <w:pPr>
        <w:spacing w:before="160" w:after="80"/>
      </w:pPr>
      <w:r>
        <w:rPr>
          <w:b/>
          <w:sz w:val="28"/>
        </w:rPr>
        <w:t>4.2 Phase 2 — Business Analysis (SQL)</w:t>
      </w:r>
    </w:p>
    <w:p w:rsidR="003F7304" w:rsidRDefault="00000000" w14:paraId="00BCCCFB" w14:textId="77777777">
      <w:pPr>
        <w:spacing w:after="80"/>
      </w:pPr>
      <w:r>
        <w:rPr>
          <w:b/>
        </w:rPr>
        <w:t xml:space="preserve">Script: </w:t>
      </w:r>
      <w:proofErr w:type="spellStart"/>
      <w:r>
        <w:rPr>
          <w:b/>
        </w:rPr>
        <w:t>customer_behavior_sql_queries.sql</w:t>
      </w:r>
      <w:proofErr w:type="spellEnd"/>
    </w:p>
    <w:p w:rsidR="003F7304" w:rsidRDefault="00000000" w14:paraId="66105CEC" w14:textId="77777777">
      <w:pPr>
        <w:spacing w:after="80"/>
      </w:pPr>
      <w:r>
        <w:t>Ten business queries are executed against the customer table. Techniques used include:</w:t>
      </w:r>
    </w:p>
    <w:p w:rsidR="003F7304" w:rsidRDefault="00000000" w14:paraId="1CC9BC3A" w14:textId="77777777">
      <w:pPr>
        <w:numPr>
          <w:ilvl w:val="0"/>
          <w:numId w:val="3"/>
        </w:numPr>
        <w:spacing w:after="80"/>
      </w:pPr>
      <w:r>
        <w:t>• Aggregate functions — SUM, AVG, COUNT, ROUND</w:t>
      </w:r>
    </w:p>
    <w:p w:rsidR="003F7304" w:rsidRDefault="00000000" w14:paraId="0246D0FE" w14:textId="77777777">
      <w:pPr>
        <w:numPr>
          <w:ilvl w:val="0"/>
          <w:numId w:val="3"/>
        </w:numPr>
        <w:spacing w:after="80"/>
      </w:pPr>
      <w:r>
        <w:t>• Subqueries — filtering against a correlated average</w:t>
      </w:r>
    </w:p>
    <w:p w:rsidR="003F7304" w:rsidRDefault="00000000" w14:paraId="71CC6488" w14:textId="77777777">
      <w:pPr>
        <w:numPr>
          <w:ilvl w:val="0"/>
          <w:numId w:val="3"/>
        </w:numPr>
        <w:spacing w:after="80"/>
      </w:pPr>
      <w:r>
        <w:t>• CASE / WHEN — customer segmentation (New / Returning / Loyal)</w:t>
      </w:r>
    </w:p>
    <w:p w:rsidR="003F7304" w:rsidRDefault="00000000" w14:paraId="4939A174" w14:textId="77777777">
      <w:pPr>
        <w:spacing w:after="240"/>
        <w:jc w:val="center"/>
      </w:pPr>
      <w:r>
        <w:rPr>
          <w:color w:val="57606A"/>
          <w:sz w:val="20"/>
        </w:rPr>
        <w:t>Figure 3: Customer Segmentation Logic (SQL Query 7)</w:t>
      </w:r>
    </w:p>
    <w:p w:rsidR="003F7304" w:rsidRDefault="00000000" w14:paraId="42F3CD36" w14:textId="77777777">
      <w:pPr>
        <w:spacing w:line="240" w:lineRule="auto"/>
      </w:pPr>
      <w:r>
        <w:rPr>
          <w:noProof/>
        </w:rPr>
        <w:drawing>
          <wp:inline distT="0" distB="0" distL="0" distR="0" wp14:anchorId="2AD7AB3B" wp14:editId="2ED0C629">
            <wp:extent cx="5040000" cy="2128000"/>
            <wp:effectExtent l="0" t="0" r="0" b="0"/>
            <wp:docPr id="3" name="diag3_segm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3_segments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304" w:rsidRDefault="00000000" w14:paraId="1E1463F1" w14:textId="77777777">
      <w:pPr>
        <w:numPr>
          <w:ilvl w:val="0"/>
          <w:numId w:val="3"/>
        </w:numPr>
        <w:spacing w:after="80"/>
      </w:pPr>
      <w:r>
        <w:t>• Common Table Expressions (CTEs) — multi-step logic isolation</w:t>
      </w:r>
    </w:p>
    <w:p w:rsidR="003F7304" w:rsidRDefault="00000000" w14:paraId="0F4AC76E" w14:textId="77777777">
      <w:pPr>
        <w:numPr>
          <w:ilvl w:val="0"/>
          <w:numId w:val="3"/>
        </w:numPr>
        <w:spacing w:after="80"/>
      </w:pPr>
      <w:r>
        <w:lastRenderedPageBreak/>
        <w:t>• Window functions — ROW_</w:t>
      </w:r>
      <w:proofErr w:type="gramStart"/>
      <w:r>
        <w:t>NUMBER(</w:t>
      </w:r>
      <w:proofErr w:type="gramEnd"/>
      <w:r>
        <w:t>) OVER (PARTITION BY ...) for ranked product analysis</w:t>
      </w:r>
    </w:p>
    <w:p w:rsidR="003F7304" w:rsidRDefault="00000000" w14:paraId="42D18740" w14:textId="77777777">
      <w:pPr>
        <w:numPr>
          <w:ilvl w:val="0"/>
          <w:numId w:val="3"/>
        </w:numPr>
        <w:spacing w:after="160"/>
      </w:pPr>
      <w:r>
        <w:t xml:space="preserve">• GROUP BY / ORDER BY / LIMIT — summary rollups and </w:t>
      </w:r>
      <w:proofErr w:type="gramStart"/>
      <w:r>
        <w:t>top-N</w:t>
      </w:r>
      <w:proofErr w:type="gramEnd"/>
      <w:r>
        <w:t xml:space="preserve"> results</w:t>
      </w:r>
    </w:p>
    <w:p w14:paraId="7FD564C6" w14:textId="7FD564C7">
      <w:pPr>
        <w:spacing w:line="240" w:lineRule="auto"/>
      </w:pPr>
      <w:r>
        <w:drawing>
          <wp:inline distT="0" distB="0" distL="0" distR="0">
            <wp:extent cx="5760000" cy="2560000"/>
            <wp:effectExtent l="0" t="0" r="0" b="0"/>
            <wp:docPr id="9" name="chartE_sql_result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chartE_sql_results.png"/>
                    <pic:cNvPicPr/>
                  </pic:nvPicPr>
                  <pic:blipFill>
                    <a:blip r:embed="Rc9687f2293284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64C4" w14:textId="7FD564C5">
      <w:pPr>
        <w:pStyle w:val="Normal"/>
        <w:spacing w:before="240" w:after="80"/>
        <w:jc w:val="center"/>
      </w:pPr>
      <w:r>
        <w:rPr>
          <w:color w:val="57606A"/>
          <w:sz w:val="20"/>
        </w:rPr>
        <w:t xml:space="preserve">Figure 9: SQL Query Results Summary (All 10 Business Questions)</w:t>
      </w:r>
    </w:p>
    <w:p w14:paraId="7FD564C2" w14:textId="7FD564C3">
      <w:pPr>
        <w:spacing w:line="240" w:lineRule="auto"/>
      </w:pPr>
      <w:r>
        <w:drawing>
          <wp:inline distT="0" distB="0" distL="0" distR="0">
            <wp:extent cx="5760000" cy="1843200"/>
            <wp:effectExtent l="0" t="0" r="0" b="0"/>
            <wp:docPr id="8" name="chartD_season_product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chartD_season_products.png"/>
                    <pic:cNvPicPr/>
                  </pic:nvPicPr>
                  <pic:blipFill>
                    <a:blip r:embed="Re1f51410186449c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64C0" w14:textId="7FD564C1">
      <w:pPr>
        <w:pStyle w:val="Normal"/>
        <w:spacing w:before="240" w:after="80"/>
        <w:jc w:val="center"/>
      </w:pPr>
      <w:r>
        <w:rPr>
          <w:color w:val="57606A"/>
          <w:sz w:val="20"/>
        </w:rPr>
        <w:t xml:space="preserve">Figure 8: Seasonal Revenue &amp; Top Products by Purchase Count</w:t>
      </w:r>
    </w:p>
    <w:p w14:paraId="7FD564BE" w14:textId="7FD564BF">
      <w:pPr>
        <w:spacing w:line="240" w:lineRule="auto"/>
      </w:pPr>
      <w:r>
        <w:drawing>
          <wp:inline distT="0" distB="0" distL="0" distR="0">
            <wp:extent cx="5760000" cy="1843200"/>
            <wp:effectExtent l="0" t="0" r="0" b="0"/>
            <wp:docPr id="7" name="chartC_segments_sub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chartC_segments_subs.png"/>
                    <pic:cNvPicPr/>
                  </pic:nvPicPr>
                  <pic:blipFill>
                    <a:blip r:embed="R2f5089dc0f354e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64BC" w14:textId="7FD564BD">
      <w:pPr>
        <w:pStyle w:val="Normal"/>
        <w:spacing w:before="240" w:after="80"/>
        <w:jc w:val="center"/>
      </w:pPr>
      <w:r>
        <w:rPr>
          <w:color w:val="57606A"/>
          <w:sz w:val="20"/>
        </w:rPr>
        <w:t xml:space="preserve">Figure 7: Customer Segmentation &amp; Subscription Revenue Impact</w:t>
      </w:r>
    </w:p>
    <w:p w14:paraId="7FD564BA" w14:textId="7FD564BB">
      <w:pPr>
        <w:spacing w:line="240" w:lineRule="auto"/>
      </w:pPr>
      <w:r>
        <w:drawing>
          <wp:inline distT="0" distB="0" distL="0" distR="0">
            <wp:extent cx="5760000" cy="1958400"/>
            <wp:effectExtent l="0" t="0" r="0" b="0"/>
            <wp:docPr id="6" name="chartB_gender_shipping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chartB_gender_shipping.png"/>
                    <pic:cNvPicPr/>
                  </pic:nvPicPr>
                  <pic:blipFill>
                    <a:blip r:embed="R8ecaf964bdb34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64B8" w14:textId="7FD564B9">
      <w:pPr>
        <w:pStyle w:val="Normal"/>
        <w:spacing w:before="240" w:after="80"/>
        <w:jc w:val="center"/>
      </w:pPr>
      <w:r>
        <w:rPr>
          <w:color w:val="57606A"/>
          <w:sz w:val="20"/>
        </w:rPr>
        <w:t xml:space="preserve">Figure 6: Revenue by Gender &amp; Shipping Type vs Average Spend</w:t>
      </w:r>
    </w:p>
    <w:p w:rsidR="003F7304" w:rsidRDefault="00000000" w14:paraId="7B3E763E" w14:textId="77777777">
      <w:pPr>
        <w:spacing w:before="160" w:after="80"/>
      </w:pPr>
      <w:r>
        <w:rPr>
          <w:b/>
          <w:sz w:val="28"/>
        </w:rPr>
        <w:t>4.3 Phase 3 — Visualisation &amp; Dashboard (Power BI)</w:t>
      </w:r>
    </w:p>
    <w:p w:rsidR="003F7304" w:rsidRDefault="00000000" w14:paraId="264B1A1E" w14:textId="77777777">
      <w:pPr>
        <w:spacing w:after="80"/>
      </w:pPr>
      <w:r>
        <w:rPr>
          <w:b/>
        </w:rPr>
        <w:t xml:space="preserve">File: </w:t>
      </w:r>
      <w:proofErr w:type="spellStart"/>
      <w:r>
        <w:rPr>
          <w:b/>
        </w:rPr>
        <w:t>customer_behavior_dashboard.pbix</w:t>
      </w:r>
      <w:proofErr w:type="spellEnd"/>
    </w:p>
    <w:p w:rsidR="003F7304" w:rsidRDefault="00000000" w14:paraId="2A35B276" w14:textId="77777777">
      <w:pPr>
        <w:spacing w:after="80"/>
      </w:pPr>
      <w:r>
        <w:t>The SQL database is connected directly to Power BI. An interactive dashboard is built to highlight:</w:t>
      </w:r>
    </w:p>
    <w:p w:rsidR="003F7304" w:rsidRDefault="00000000" w14:paraId="690C303B" w14:textId="77777777">
      <w:pPr>
        <w:numPr>
          <w:ilvl w:val="0"/>
          <w:numId w:val="4"/>
        </w:numPr>
        <w:spacing w:after="80"/>
      </w:pPr>
      <w:r>
        <w:t>• Revenue breakdown by gender, age group, and season</w:t>
      </w:r>
    </w:p>
    <w:p w:rsidR="003F7304" w:rsidRDefault="00000000" w14:paraId="13A33FB2" w14:textId="77777777">
      <w:pPr>
        <w:numPr>
          <w:ilvl w:val="0"/>
          <w:numId w:val="4"/>
        </w:numPr>
        <w:spacing w:after="80"/>
      </w:pPr>
      <w:r>
        <w:t>• Customer loyalty tier distribution</w:t>
      </w:r>
    </w:p>
    <w:p w:rsidR="003F7304" w:rsidRDefault="00000000" w14:paraId="78CF5798" w14:textId="77777777">
      <w:pPr>
        <w:numPr>
          <w:ilvl w:val="0"/>
          <w:numId w:val="4"/>
        </w:numPr>
        <w:spacing w:after="80"/>
      </w:pPr>
      <w:r>
        <w:t>• Top products by category and review rating</w:t>
      </w:r>
    </w:p>
    <w:p w:rsidR="003F7304" w:rsidRDefault="00000000" w14:paraId="45604A72" w14:textId="77777777">
      <w:pPr>
        <w:numPr>
          <w:ilvl w:val="0"/>
          <w:numId w:val="4"/>
        </w:numPr>
        <w:spacing w:after="80"/>
      </w:pPr>
      <w:r>
        <w:t>• Subscription vs. non-subscription spend comparison</w:t>
      </w:r>
    </w:p>
    <w:p w:rsidR="003F7304" w:rsidRDefault="00000000" w14:paraId="1A14C45E" w14:textId="77777777">
      <w:pPr>
        <w:numPr>
          <w:ilvl w:val="0"/>
          <w:numId w:val="4"/>
        </w:numPr>
        <w:spacing w:after="160"/>
      </w:pPr>
      <w:r>
        <w:t>• Discount usage patterns and their impact on revenue</w:t>
      </w:r>
    </w:p>
    <w:p w:rsidR="003F7304" w:rsidRDefault="00000000" w14:paraId="29BE1288" w14:textId="77777777">
      <w:pPr>
        <w:spacing w:before="160" w:after="80"/>
      </w:pPr>
      <w:r>
        <w:rPr>
          <w:b/>
          <w:sz w:val="28"/>
        </w:rPr>
        <w:t>4.4 Phase 4 — Reporting &amp; Presentation</w:t>
      </w:r>
    </w:p>
    <w:p w:rsidR="003F7304" w:rsidRDefault="00000000" w14:paraId="7BD9B0B6" w14:textId="77777777">
      <w:pPr>
        <w:spacing w:after="80"/>
      </w:pPr>
      <w:r>
        <w:rPr>
          <w:b/>
        </w:rPr>
        <w:t xml:space="preserve">Files: Customer Shopping </w:t>
      </w:r>
      <w:proofErr w:type="spellStart"/>
      <w:r>
        <w:rPr>
          <w:b/>
        </w:rPr>
        <w:t>Behavior</w:t>
      </w:r>
      <w:proofErr w:type="spellEnd"/>
      <w:r>
        <w:rPr>
          <w:b/>
        </w:rPr>
        <w:t xml:space="preserve"> Analysis.pdf, Customer-Shopping-Behavior-Analysis.pptx, Business Problem Document.pdf</w:t>
      </w:r>
    </w:p>
    <w:p w:rsidR="003F7304" w:rsidRDefault="00000000" w14:paraId="695D36FE" w14:textId="77777777">
      <w:pPr>
        <w:spacing w:after="160"/>
      </w:pPr>
      <w:r>
        <w:t>The final deliverables include a written report summarising findings and business recommendations, and a presentation deck built with Gamma AI for communication to non-technical stakeholders.</w:t>
      </w:r>
    </w:p>
    <w:p w:rsidR="003F7304" w:rsidRDefault="00000000" w14:paraId="3813984C" w14:textId="77777777">
      <w:pPr>
        <w:spacing w:before="280" w:after="120"/>
      </w:pPr>
      <w:r>
        <w:rPr>
          <w:b/>
          <w:sz w:val="36"/>
        </w:rPr>
        <w:t>5. Repository Structure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8"/>
        <w:gridCol w:w="2978"/>
      </w:tblGrid>
      <w:tr w:rsidR="003F7304" w14:paraId="053037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3F7304" w:rsidRDefault="00000000" w14:paraId="62C67645" w14:textId="77777777">
            <w:r>
              <w:t>File / Folder</w:t>
            </w:r>
          </w:p>
        </w:tc>
        <w:tc>
          <w:tcPr>
            <w:tcW w:w="0" w:type="auto"/>
          </w:tcPr>
          <w:p w:rsidR="003F7304" w:rsidRDefault="00000000" w14:paraId="72B42D06" w14:textId="77777777">
            <w:r>
              <w:t>Purpose</w:t>
            </w:r>
          </w:p>
        </w:tc>
      </w:tr>
      <w:tr w:rsidR="003F7304" w14:paraId="30E604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25DFD114" w14:textId="77777777">
            <w:r>
              <w:t>customer_shopping_behavior.csv</w:t>
            </w:r>
          </w:p>
        </w:tc>
        <w:tc>
          <w:tcPr>
            <w:tcW w:w="0" w:type="auto"/>
          </w:tcPr>
          <w:p w:rsidR="003F7304" w:rsidRDefault="00000000" w14:paraId="1664B7A5" w14:textId="77777777">
            <w:r>
              <w:t>Raw source dataset (18 columns, retail transactions)</w:t>
            </w:r>
          </w:p>
        </w:tc>
      </w:tr>
      <w:tr w:rsidR="003F7304" w14:paraId="4DEC8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0345322E" w14:textId="77777777">
            <w:proofErr w:type="spellStart"/>
            <w:r>
              <w:t>AyshaPanda_Customer_Shopping_Behavior_Analysis.ipynb</w:t>
            </w:r>
            <w:proofErr w:type="spellEnd"/>
          </w:p>
        </w:tc>
        <w:tc>
          <w:tcPr>
            <w:tcW w:w="0" w:type="auto"/>
          </w:tcPr>
          <w:p w:rsidR="003F7304" w:rsidRDefault="00000000" w14:paraId="10A2BAFF" w14:textId="77777777">
            <w:r>
              <w:t>Python notebook — EDA, cleaning, and DB load</w:t>
            </w:r>
          </w:p>
        </w:tc>
      </w:tr>
      <w:tr w:rsidR="003F7304" w14:paraId="51766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0664D611" w14:textId="77777777">
            <w:proofErr w:type="spellStart"/>
            <w:r>
              <w:t>customer_behavior_sql_queries.sql</w:t>
            </w:r>
            <w:proofErr w:type="spellEnd"/>
          </w:p>
        </w:tc>
        <w:tc>
          <w:tcPr>
            <w:tcW w:w="0" w:type="auto"/>
          </w:tcPr>
          <w:p w:rsidR="003F7304" w:rsidRDefault="00000000" w14:paraId="6574EB5E" w14:textId="77777777">
            <w:r>
              <w:t>10 business SQL queries (PostgreSQL dialect)</w:t>
            </w:r>
          </w:p>
        </w:tc>
      </w:tr>
      <w:tr w:rsidR="003F7304" w14:paraId="65F84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457012AC" w14:textId="77777777">
            <w:proofErr w:type="spellStart"/>
            <w:r>
              <w:t>customer_behavior_dashboard.pbix</w:t>
            </w:r>
            <w:proofErr w:type="spellEnd"/>
          </w:p>
        </w:tc>
        <w:tc>
          <w:tcPr>
            <w:tcW w:w="0" w:type="auto"/>
          </w:tcPr>
          <w:p w:rsidR="003F7304" w:rsidRDefault="00000000" w14:paraId="77893662" w14:textId="77777777">
            <w:r>
              <w:t>Power BI interactive dashboard file</w:t>
            </w:r>
          </w:p>
        </w:tc>
      </w:tr>
      <w:tr w:rsidR="003F7304" w14:paraId="3CA51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01FBA785" w14:textId="77777777">
            <w:r>
              <w:t xml:space="preserve">Customer Shopping </w:t>
            </w:r>
            <w:proofErr w:type="spellStart"/>
            <w:r>
              <w:t>Behavior</w:t>
            </w:r>
            <w:proofErr w:type="spellEnd"/>
            <w:r>
              <w:t xml:space="preserve"> Analysis.pdf</w:t>
            </w:r>
          </w:p>
        </w:tc>
        <w:tc>
          <w:tcPr>
            <w:tcW w:w="0" w:type="auto"/>
          </w:tcPr>
          <w:p w:rsidR="003F7304" w:rsidRDefault="00000000" w14:paraId="2E5637BD" w14:textId="77777777">
            <w:r>
              <w:t>Project report — findings and recommendations</w:t>
            </w:r>
          </w:p>
        </w:tc>
      </w:tr>
      <w:tr w:rsidR="003F7304" w14:paraId="2C734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257392FD" w14:textId="77777777">
            <w:r>
              <w:t>Customer-Shopping-Behavior-Analysis.pptx</w:t>
            </w:r>
          </w:p>
        </w:tc>
        <w:tc>
          <w:tcPr>
            <w:tcW w:w="0" w:type="auto"/>
          </w:tcPr>
          <w:p w:rsidR="003F7304" w:rsidRDefault="00000000" w14:paraId="5DDAC2E2" w14:textId="77777777">
            <w:r>
              <w:t>Stakeholder presentation deck</w:t>
            </w:r>
          </w:p>
        </w:tc>
      </w:tr>
      <w:tr w:rsidR="003F7304" w14:paraId="1FA48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5CE4DE7A" w14:textId="77777777">
            <w:r>
              <w:t>Business Problem Document.pdf</w:t>
            </w:r>
          </w:p>
        </w:tc>
        <w:tc>
          <w:tcPr>
            <w:tcW w:w="0" w:type="auto"/>
          </w:tcPr>
          <w:p w:rsidR="003F7304" w:rsidRDefault="00000000" w14:paraId="5337D2F3" w14:textId="77777777">
            <w:r>
              <w:t>Problem statement and scope definition</w:t>
            </w:r>
          </w:p>
        </w:tc>
      </w:tr>
      <w:tr w:rsidR="003F7304" w14:paraId="2E805C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06998A53" w14:textId="77777777">
            <w:r>
              <w:t>requirements.txt</w:t>
            </w:r>
          </w:p>
        </w:tc>
        <w:tc>
          <w:tcPr>
            <w:tcW w:w="0" w:type="auto"/>
          </w:tcPr>
          <w:p w:rsidR="003F7304" w:rsidRDefault="00000000" w14:paraId="4B5C4999" w14:textId="77777777">
            <w:r>
              <w:t>Python package dependencies</w:t>
            </w:r>
          </w:p>
        </w:tc>
      </w:tr>
      <w:tr w:rsidR="003F7304" w14:paraId="42998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0D62017E" w14:textId="77777777">
            <w:r>
              <w:t>README.md</w:t>
            </w:r>
          </w:p>
        </w:tc>
        <w:tc>
          <w:tcPr>
            <w:tcW w:w="0" w:type="auto"/>
          </w:tcPr>
          <w:p w:rsidR="003F7304" w:rsidRDefault="00000000" w14:paraId="03DFFA7F" w14:textId="77777777">
            <w:r>
              <w:t>Project overview and setup instructions</w:t>
            </w:r>
          </w:p>
        </w:tc>
      </w:tr>
      <w:tr w:rsidR="003F7304" w14:paraId="25BD5F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1684811A" w14:textId="77777777">
            <w:r>
              <w:t>LICENSE</w:t>
            </w:r>
          </w:p>
        </w:tc>
        <w:tc>
          <w:tcPr>
            <w:tcW w:w="0" w:type="auto"/>
          </w:tcPr>
          <w:p w:rsidR="003F7304" w:rsidRDefault="00000000" w14:paraId="74596D27" w14:textId="77777777">
            <w:r>
              <w:t>MIT licence</w:t>
            </w:r>
          </w:p>
        </w:tc>
      </w:tr>
    </w:tbl>
    <w:p w:rsidR="003F7304" w:rsidRDefault="00000000" w14:paraId="6D06FA09" w14:textId="77777777">
      <w:pPr>
        <w:spacing w:before="280" w:after="120"/>
      </w:pPr>
      <w:r>
        <w:rPr>
          <w:b/>
          <w:sz w:val="36"/>
        </w:rPr>
        <w:t>6. Setup &amp; Reproduction</w:t>
      </w:r>
    </w:p>
    <w:p w:rsidR="003F7304" w:rsidRDefault="00000000" w14:paraId="3FB3215B" w14:textId="77777777">
      <w:pPr>
        <w:spacing w:before="120" w:after="80"/>
      </w:pPr>
      <w:r>
        <w:rPr>
          <w:b/>
          <w:sz w:val="26"/>
        </w:rPr>
        <w:t>Step 1 — Clone the repository</w:t>
      </w:r>
    </w:p>
    <w:p w:rsidR="003F7304" w:rsidRDefault="00000000" w14:paraId="56138416" w14:textId="77777777">
      <w:pPr>
        <w:spacing w:after="120"/>
      </w:pPr>
      <w:r>
        <w:rPr>
          <w:color w:val="3B82D4"/>
          <w:sz w:val="20"/>
        </w:rPr>
        <w:lastRenderedPageBreak/>
        <w:t>git clone https://github.com/amlanmohanty1/customer-trends-data-analysis-SQL-Python-PowerBI.git</w:t>
      </w:r>
    </w:p>
    <w:p w:rsidR="003F7304" w:rsidRDefault="00000000" w14:paraId="45BF2CA3" w14:textId="77777777">
      <w:pPr>
        <w:spacing w:before="120" w:after="80"/>
      </w:pPr>
      <w:r>
        <w:rPr>
          <w:b/>
          <w:sz w:val="26"/>
        </w:rPr>
        <w:t>Step 2 — Install Python dependencies</w:t>
      </w:r>
    </w:p>
    <w:p w:rsidR="003F7304" w:rsidRDefault="00000000" w14:paraId="52205197" w14:textId="77777777">
      <w:pPr>
        <w:spacing w:after="120"/>
      </w:pPr>
      <w:r>
        <w:rPr>
          <w:color w:val="3B82D4"/>
          <w:sz w:val="20"/>
        </w:rPr>
        <w:t>pip install -r requirements.txt</w:t>
      </w:r>
    </w:p>
    <w:p w:rsidR="003F7304" w:rsidRDefault="00000000" w14:paraId="3CE6E8AB" w14:textId="77777777">
      <w:pPr>
        <w:spacing w:before="120" w:after="80"/>
      </w:pPr>
      <w:r>
        <w:rPr>
          <w:b/>
          <w:sz w:val="26"/>
        </w:rPr>
        <w:t>Step 3 — Run the Python notebook</w:t>
      </w:r>
    </w:p>
    <w:p w:rsidR="003F7304" w:rsidRDefault="00000000" w14:paraId="0178C7A9" w14:textId="77777777">
      <w:pPr>
        <w:spacing w:after="120"/>
      </w:pPr>
      <w:r>
        <w:t xml:space="preserve">Open </w:t>
      </w:r>
      <w:proofErr w:type="spellStart"/>
      <w:r>
        <w:t>AyshaPanda_Customer_Shopping_Behavior_Analysis.ipynb</w:t>
      </w:r>
      <w:proofErr w:type="spellEnd"/>
      <w:r>
        <w:t xml:space="preserve"> in Jupyter. Update the database connection string (</w:t>
      </w:r>
      <w:proofErr w:type="spellStart"/>
      <w:r>
        <w:t>SQLAlchemy</w:t>
      </w:r>
      <w:proofErr w:type="spellEnd"/>
      <w:r>
        <w:t>) to point to your MySQL or PostgreSQL instance. Run all cells to clean the data and load it into the customer table.</w:t>
      </w:r>
    </w:p>
    <w:p w:rsidR="003F7304" w:rsidRDefault="00000000" w14:paraId="11904237" w14:textId="77777777">
      <w:pPr>
        <w:spacing w:before="120" w:after="80"/>
      </w:pPr>
      <w:r>
        <w:rPr>
          <w:b/>
          <w:sz w:val="26"/>
        </w:rPr>
        <w:t>Step 4 — Execute SQL queries</w:t>
      </w:r>
    </w:p>
    <w:p w:rsidR="003F7304" w:rsidRDefault="00000000" w14:paraId="6648E4B6" w14:textId="77777777">
      <w:pPr>
        <w:spacing w:after="120"/>
      </w:pPr>
      <w:r>
        <w:t xml:space="preserve">Open </w:t>
      </w:r>
      <w:proofErr w:type="spellStart"/>
      <w:r>
        <w:t>customer_behavior_sql_queries.sql</w:t>
      </w:r>
      <w:proofErr w:type="spellEnd"/>
      <w:r>
        <w:t xml:space="preserve"> in your SQL client (e.g. </w:t>
      </w:r>
      <w:proofErr w:type="spellStart"/>
      <w:r>
        <w:t>pgAdmin</w:t>
      </w:r>
      <w:proofErr w:type="spellEnd"/>
      <w:r>
        <w:t xml:space="preserve">, </w:t>
      </w:r>
      <w:proofErr w:type="spellStart"/>
      <w:r>
        <w:t>DBeaver</w:t>
      </w:r>
      <w:proofErr w:type="spellEnd"/>
      <w:r>
        <w:t>, or Azure Data Studio). Connect to the database where the customer table was loaded and run each query to answer the 10 business questions.</w:t>
      </w:r>
    </w:p>
    <w:p w:rsidR="003F7304" w:rsidRDefault="00000000" w14:paraId="157B1052" w14:textId="77777777">
      <w:pPr>
        <w:spacing w:before="120" w:after="80"/>
      </w:pPr>
      <w:r>
        <w:rPr>
          <w:b/>
          <w:sz w:val="26"/>
        </w:rPr>
        <w:t>Step 5 — Open the Power BI dashboard</w:t>
      </w:r>
    </w:p>
    <w:p w:rsidR="003F7304" w:rsidRDefault="00000000" w14:paraId="2D2DCEB1" w14:textId="77777777">
      <w:pPr>
        <w:spacing w:after="160"/>
      </w:pPr>
      <w:r>
        <w:t xml:space="preserve">Open </w:t>
      </w:r>
      <w:proofErr w:type="spellStart"/>
      <w:r>
        <w:t>customer_behavior_dashboard.pbix</w:t>
      </w:r>
      <w:proofErr w:type="spellEnd"/>
      <w:r>
        <w:t xml:space="preserve"> in Power BI Desktop. Update the data source connection to your SQL database. Refresh the dataset to populate all visuals.</w:t>
      </w:r>
    </w:p>
    <w:p w:rsidR="003F7304" w:rsidRDefault="00000000" w14:paraId="515F18EB" w14:textId="77777777">
      <w:pPr>
        <w:spacing w:before="280" w:after="120"/>
      </w:pPr>
      <w:r>
        <w:rPr>
          <w:b/>
          <w:sz w:val="36"/>
        </w:rPr>
        <w:t>7. Key Technologies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3"/>
        <w:gridCol w:w="2023"/>
        <w:gridCol w:w="5020"/>
      </w:tblGrid>
      <w:tr w:rsidR="003F7304" w14:paraId="7B4FE4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3F7304" w:rsidRDefault="00000000" w14:paraId="484BC730" w14:textId="77777777">
            <w:r>
              <w:t>Technology</w:t>
            </w:r>
          </w:p>
        </w:tc>
        <w:tc>
          <w:tcPr>
            <w:tcW w:w="0" w:type="auto"/>
          </w:tcPr>
          <w:p w:rsidR="003F7304" w:rsidRDefault="00000000" w14:paraId="1E2551C9" w14:textId="77777777">
            <w:r>
              <w:t>Version / Stack</w:t>
            </w:r>
          </w:p>
        </w:tc>
        <w:tc>
          <w:tcPr>
            <w:tcW w:w="0" w:type="auto"/>
          </w:tcPr>
          <w:p w:rsidR="003F7304" w:rsidRDefault="00000000" w14:paraId="18BF3B3A" w14:textId="77777777">
            <w:r>
              <w:t>Role in Project</w:t>
            </w:r>
          </w:p>
        </w:tc>
      </w:tr>
      <w:tr w:rsidR="003F7304" w14:paraId="01981B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42F196D2" w14:textId="77777777">
            <w:r>
              <w:t>Python</w:t>
            </w:r>
          </w:p>
        </w:tc>
        <w:tc>
          <w:tcPr>
            <w:tcW w:w="0" w:type="auto"/>
          </w:tcPr>
          <w:p w:rsidR="003F7304" w:rsidRDefault="00000000" w14:paraId="4933D586" w14:textId="77777777">
            <w:r>
              <w:t>3.x</w:t>
            </w:r>
          </w:p>
        </w:tc>
        <w:tc>
          <w:tcPr>
            <w:tcW w:w="0" w:type="auto"/>
          </w:tcPr>
          <w:p w:rsidR="003F7304" w:rsidRDefault="00000000" w14:paraId="64934A59" w14:textId="77777777">
            <w:r>
              <w:t>Data ingestion, EDA, cleaning, DB load</w:t>
            </w:r>
          </w:p>
        </w:tc>
      </w:tr>
      <w:tr w:rsidR="003F7304" w14:paraId="77B002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4373A2D8" w14:textId="77777777">
            <w:r>
              <w:t>SQL</w:t>
            </w:r>
          </w:p>
        </w:tc>
        <w:tc>
          <w:tcPr>
            <w:tcW w:w="0" w:type="auto"/>
          </w:tcPr>
          <w:p w:rsidR="003F7304" w:rsidRDefault="00000000" w14:paraId="463B1335" w14:textId="77777777">
            <w:r>
              <w:t>PostgreSQL dialect</w:t>
            </w:r>
          </w:p>
        </w:tc>
        <w:tc>
          <w:tcPr>
            <w:tcW w:w="0" w:type="auto"/>
          </w:tcPr>
          <w:p w:rsidR="003F7304" w:rsidRDefault="00000000" w14:paraId="635CBC48" w14:textId="77777777">
            <w:r>
              <w:t>Business querying and customer segmentation</w:t>
            </w:r>
          </w:p>
        </w:tc>
      </w:tr>
      <w:tr w:rsidR="003F7304" w14:paraId="75E06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36685AD9" w14:textId="77777777">
            <w:r>
              <w:t>Power BI</w:t>
            </w:r>
          </w:p>
        </w:tc>
        <w:tc>
          <w:tcPr>
            <w:tcW w:w="0" w:type="auto"/>
          </w:tcPr>
          <w:p w:rsidR="003F7304" w:rsidRDefault="00000000" w14:paraId="5C7211B8" w14:textId="77777777">
            <w:r>
              <w:t>Desktop</w:t>
            </w:r>
          </w:p>
        </w:tc>
        <w:tc>
          <w:tcPr>
            <w:tcW w:w="0" w:type="auto"/>
          </w:tcPr>
          <w:p w:rsidR="003F7304" w:rsidRDefault="00000000" w14:paraId="1F1EA659" w14:textId="77777777">
            <w:r>
              <w:t>Interactive dashboarding and reporting</w:t>
            </w:r>
          </w:p>
        </w:tc>
      </w:tr>
      <w:tr w:rsidR="003F7304" w14:paraId="318DB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F7304" w:rsidRDefault="00000000" w14:paraId="3D5E51CC" w14:textId="77777777">
            <w:r>
              <w:t>Gamma AI</w:t>
            </w:r>
          </w:p>
        </w:tc>
        <w:tc>
          <w:tcPr>
            <w:tcW w:w="0" w:type="auto"/>
          </w:tcPr>
          <w:p w:rsidR="003F7304" w:rsidRDefault="00000000" w14:paraId="6674E66F" w14:textId="77777777">
            <w:r>
              <w:t>—</w:t>
            </w:r>
          </w:p>
        </w:tc>
        <w:tc>
          <w:tcPr>
            <w:tcW w:w="0" w:type="auto"/>
          </w:tcPr>
          <w:p w:rsidR="003F7304" w:rsidRDefault="00000000" w14:paraId="2DB91CAC" w14:textId="77777777">
            <w:r>
              <w:t>Automated presentation deck generation</w:t>
            </w:r>
          </w:p>
        </w:tc>
      </w:tr>
    </w:tbl>
    <w:p w:rsidR="003F7304" w:rsidRDefault="00000000" w14:paraId="25E4B4D9" w14:textId="77777777">
      <w:pPr>
        <w:spacing w:after="240"/>
        <w:jc w:val="center"/>
      </w:pPr>
      <w:r>
        <w:rPr>
          <w:color w:val="57606A"/>
          <w:sz w:val="20"/>
        </w:rPr>
        <w:t>Figure 4: Project Technology Stack</w:t>
      </w:r>
    </w:p>
    <w:p w:rsidR="003F7304" w:rsidRDefault="00000000" w14:paraId="51FAA081" w14:textId="77777777">
      <w:pPr>
        <w:spacing w:line="240" w:lineRule="auto"/>
      </w:pPr>
      <w:r>
        <w:rPr>
          <w:noProof/>
        </w:rPr>
        <w:drawing>
          <wp:inline distT="0" distB="0" distL="0" distR="0" wp14:anchorId="1A4ED090" wp14:editId="5CA3EA98">
            <wp:extent cx="5760000" cy="1843200"/>
            <wp:effectExtent l="0" t="0" r="0" b="0"/>
            <wp:docPr id="4" name="diag4_techst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4_techstack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304" w:rsidP="00A96AEF" w:rsidRDefault="003F7304" w14:paraId="6553FCFB" w14:textId="60BA9C68">
      <w:pPr>
        <w:spacing w:before="280" w:after="120"/>
      </w:pPr>
    </w:p>
    <w:sectPr w:rsidR="003F7304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67C6"/>
    <w:multiLevelType w:val="hybridMultilevel"/>
    <w:tmpl w:val="CAFEEB90"/>
    <w:lvl w:ilvl="0" w:tplc="8D28988A">
      <w:start w:val="1"/>
      <w:numFmt w:val="bullet"/>
      <w:lvlText w:val="•"/>
      <w:lvlJc w:val="left"/>
      <w:pPr>
        <w:ind w:left="720" w:hanging="360"/>
      </w:pPr>
    </w:lvl>
    <w:lvl w:ilvl="1" w:tplc="7B641F42">
      <w:start w:val="1"/>
      <w:numFmt w:val="bullet"/>
      <w:lvlText w:val="◦"/>
      <w:lvlJc w:val="left"/>
      <w:pPr>
        <w:ind w:left="1440" w:hanging="360"/>
      </w:pPr>
    </w:lvl>
    <w:lvl w:ilvl="2" w:tplc="949EFAD8">
      <w:start w:val="1"/>
      <w:numFmt w:val="bullet"/>
      <w:lvlText w:val="▪"/>
      <w:lvlJc w:val="left"/>
      <w:pPr>
        <w:ind w:left="2160" w:hanging="360"/>
      </w:pPr>
    </w:lvl>
    <w:lvl w:ilvl="3" w:tplc="DA94E91C">
      <w:start w:val="1"/>
      <w:numFmt w:val="bullet"/>
      <w:lvlText w:val="•"/>
      <w:lvlJc w:val="left"/>
      <w:pPr>
        <w:ind w:left="2880" w:hanging="360"/>
      </w:pPr>
    </w:lvl>
    <w:lvl w:ilvl="4" w:tplc="5EB2463E">
      <w:start w:val="1"/>
      <w:numFmt w:val="bullet"/>
      <w:lvlText w:val="◦"/>
      <w:lvlJc w:val="left"/>
      <w:pPr>
        <w:ind w:left="3600" w:hanging="360"/>
      </w:pPr>
    </w:lvl>
    <w:lvl w:ilvl="5" w:tplc="343419F6">
      <w:start w:val="1"/>
      <w:numFmt w:val="bullet"/>
      <w:lvlText w:val="▪"/>
      <w:lvlJc w:val="left"/>
      <w:pPr>
        <w:ind w:left="4320" w:hanging="360"/>
      </w:pPr>
    </w:lvl>
    <w:lvl w:ilvl="6" w:tplc="684A6F6C">
      <w:start w:val="1"/>
      <w:numFmt w:val="bullet"/>
      <w:lvlText w:val="•"/>
      <w:lvlJc w:val="left"/>
      <w:pPr>
        <w:ind w:left="5040" w:hanging="360"/>
      </w:pPr>
    </w:lvl>
    <w:lvl w:ilvl="7" w:tplc="F586A148">
      <w:start w:val="1"/>
      <w:numFmt w:val="bullet"/>
      <w:lvlText w:val="◦"/>
      <w:lvlJc w:val="left"/>
      <w:pPr>
        <w:ind w:left="5760" w:hanging="360"/>
      </w:pPr>
    </w:lvl>
    <w:lvl w:ilvl="8" w:tplc="E272EF2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14235D4"/>
    <w:multiLevelType w:val="hybridMultilevel"/>
    <w:tmpl w:val="A246CB1E"/>
    <w:lvl w:ilvl="0" w:tplc="CA9C5A14">
      <w:start w:val="1"/>
      <w:numFmt w:val="bullet"/>
      <w:lvlText w:val="•"/>
      <w:lvlJc w:val="left"/>
      <w:pPr>
        <w:ind w:left="720" w:hanging="360"/>
      </w:pPr>
    </w:lvl>
    <w:lvl w:ilvl="1" w:tplc="23F6E58C">
      <w:start w:val="1"/>
      <w:numFmt w:val="bullet"/>
      <w:lvlText w:val="◦"/>
      <w:lvlJc w:val="left"/>
      <w:pPr>
        <w:ind w:left="1440" w:hanging="360"/>
      </w:pPr>
    </w:lvl>
    <w:lvl w:ilvl="2" w:tplc="E32487B6">
      <w:start w:val="1"/>
      <w:numFmt w:val="bullet"/>
      <w:lvlText w:val="▪"/>
      <w:lvlJc w:val="left"/>
      <w:pPr>
        <w:ind w:left="2160" w:hanging="360"/>
      </w:pPr>
    </w:lvl>
    <w:lvl w:ilvl="3" w:tplc="CB3C3C82">
      <w:start w:val="1"/>
      <w:numFmt w:val="bullet"/>
      <w:lvlText w:val="•"/>
      <w:lvlJc w:val="left"/>
      <w:pPr>
        <w:ind w:left="2880" w:hanging="360"/>
      </w:pPr>
    </w:lvl>
    <w:lvl w:ilvl="4" w:tplc="B264268E">
      <w:start w:val="1"/>
      <w:numFmt w:val="bullet"/>
      <w:lvlText w:val="◦"/>
      <w:lvlJc w:val="left"/>
      <w:pPr>
        <w:ind w:left="3600" w:hanging="360"/>
      </w:pPr>
    </w:lvl>
    <w:lvl w:ilvl="5" w:tplc="9742585E">
      <w:start w:val="1"/>
      <w:numFmt w:val="bullet"/>
      <w:lvlText w:val="▪"/>
      <w:lvlJc w:val="left"/>
      <w:pPr>
        <w:ind w:left="4320" w:hanging="360"/>
      </w:pPr>
    </w:lvl>
    <w:lvl w:ilvl="6" w:tplc="707A9390">
      <w:start w:val="1"/>
      <w:numFmt w:val="bullet"/>
      <w:lvlText w:val="•"/>
      <w:lvlJc w:val="left"/>
      <w:pPr>
        <w:ind w:left="5040" w:hanging="360"/>
      </w:pPr>
    </w:lvl>
    <w:lvl w:ilvl="7" w:tplc="7C72BC5C">
      <w:start w:val="1"/>
      <w:numFmt w:val="bullet"/>
      <w:lvlText w:val="◦"/>
      <w:lvlJc w:val="left"/>
      <w:pPr>
        <w:ind w:left="5760" w:hanging="360"/>
      </w:pPr>
    </w:lvl>
    <w:lvl w:ilvl="8" w:tplc="A29CDABA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19A32E30"/>
    <w:multiLevelType w:val="hybridMultilevel"/>
    <w:tmpl w:val="533C7E9E"/>
    <w:lvl w:ilvl="0" w:tplc="0A7C97C4">
      <w:start w:val="1"/>
      <w:numFmt w:val="bullet"/>
      <w:lvlText w:val="•"/>
      <w:lvlJc w:val="left"/>
      <w:pPr>
        <w:ind w:left="720" w:hanging="360"/>
      </w:pPr>
    </w:lvl>
    <w:lvl w:ilvl="1" w:tplc="A208A7DC">
      <w:start w:val="1"/>
      <w:numFmt w:val="bullet"/>
      <w:lvlText w:val="◦"/>
      <w:lvlJc w:val="left"/>
      <w:pPr>
        <w:ind w:left="1440" w:hanging="360"/>
      </w:pPr>
    </w:lvl>
    <w:lvl w:ilvl="2" w:tplc="565EC734">
      <w:start w:val="1"/>
      <w:numFmt w:val="bullet"/>
      <w:lvlText w:val="▪"/>
      <w:lvlJc w:val="left"/>
      <w:pPr>
        <w:ind w:left="2160" w:hanging="360"/>
      </w:pPr>
    </w:lvl>
    <w:lvl w:ilvl="3" w:tplc="B54CD98C">
      <w:start w:val="1"/>
      <w:numFmt w:val="bullet"/>
      <w:lvlText w:val="•"/>
      <w:lvlJc w:val="left"/>
      <w:pPr>
        <w:ind w:left="2880" w:hanging="360"/>
      </w:pPr>
    </w:lvl>
    <w:lvl w:ilvl="4" w:tplc="917A9054">
      <w:start w:val="1"/>
      <w:numFmt w:val="bullet"/>
      <w:lvlText w:val="◦"/>
      <w:lvlJc w:val="left"/>
      <w:pPr>
        <w:ind w:left="3600" w:hanging="360"/>
      </w:pPr>
    </w:lvl>
    <w:lvl w:ilvl="5" w:tplc="6AC6A902">
      <w:start w:val="1"/>
      <w:numFmt w:val="bullet"/>
      <w:lvlText w:val="▪"/>
      <w:lvlJc w:val="left"/>
      <w:pPr>
        <w:ind w:left="4320" w:hanging="360"/>
      </w:pPr>
    </w:lvl>
    <w:lvl w:ilvl="6" w:tplc="276CE638">
      <w:start w:val="1"/>
      <w:numFmt w:val="bullet"/>
      <w:lvlText w:val="•"/>
      <w:lvlJc w:val="left"/>
      <w:pPr>
        <w:ind w:left="5040" w:hanging="360"/>
      </w:pPr>
    </w:lvl>
    <w:lvl w:ilvl="7" w:tplc="97FC0D34">
      <w:start w:val="1"/>
      <w:numFmt w:val="bullet"/>
      <w:lvlText w:val="◦"/>
      <w:lvlJc w:val="left"/>
      <w:pPr>
        <w:ind w:left="5760" w:hanging="360"/>
      </w:pPr>
    </w:lvl>
    <w:lvl w:ilvl="8" w:tplc="DB0E48BE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6CF01056"/>
    <w:multiLevelType w:val="hybridMultilevel"/>
    <w:tmpl w:val="D3782BFA"/>
    <w:lvl w:ilvl="0" w:tplc="6E14986E">
      <w:start w:val="1"/>
      <w:numFmt w:val="bullet"/>
      <w:lvlText w:val="•"/>
      <w:lvlJc w:val="left"/>
      <w:pPr>
        <w:ind w:left="720" w:hanging="360"/>
      </w:pPr>
    </w:lvl>
    <w:lvl w:ilvl="1" w:tplc="48A4322A">
      <w:start w:val="1"/>
      <w:numFmt w:val="bullet"/>
      <w:lvlText w:val="◦"/>
      <w:lvlJc w:val="left"/>
      <w:pPr>
        <w:ind w:left="1440" w:hanging="360"/>
      </w:pPr>
    </w:lvl>
    <w:lvl w:ilvl="2" w:tplc="02A832E6">
      <w:start w:val="1"/>
      <w:numFmt w:val="bullet"/>
      <w:lvlText w:val="▪"/>
      <w:lvlJc w:val="left"/>
      <w:pPr>
        <w:ind w:left="2160" w:hanging="360"/>
      </w:pPr>
    </w:lvl>
    <w:lvl w:ilvl="3" w:tplc="FC34201C">
      <w:start w:val="1"/>
      <w:numFmt w:val="bullet"/>
      <w:lvlText w:val="•"/>
      <w:lvlJc w:val="left"/>
      <w:pPr>
        <w:ind w:left="2880" w:hanging="360"/>
      </w:pPr>
    </w:lvl>
    <w:lvl w:ilvl="4" w:tplc="2FF4F1EE">
      <w:start w:val="1"/>
      <w:numFmt w:val="bullet"/>
      <w:lvlText w:val="◦"/>
      <w:lvlJc w:val="left"/>
      <w:pPr>
        <w:ind w:left="3600" w:hanging="360"/>
      </w:pPr>
    </w:lvl>
    <w:lvl w:ilvl="5" w:tplc="CC9279A4">
      <w:start w:val="1"/>
      <w:numFmt w:val="bullet"/>
      <w:lvlText w:val="▪"/>
      <w:lvlJc w:val="left"/>
      <w:pPr>
        <w:ind w:left="4320" w:hanging="360"/>
      </w:pPr>
    </w:lvl>
    <w:lvl w:ilvl="6" w:tplc="2DC66002">
      <w:start w:val="1"/>
      <w:numFmt w:val="bullet"/>
      <w:lvlText w:val="•"/>
      <w:lvlJc w:val="left"/>
      <w:pPr>
        <w:ind w:left="5040" w:hanging="360"/>
      </w:pPr>
    </w:lvl>
    <w:lvl w:ilvl="7" w:tplc="8962FFD4">
      <w:start w:val="1"/>
      <w:numFmt w:val="bullet"/>
      <w:lvlText w:val="◦"/>
      <w:lvlJc w:val="left"/>
      <w:pPr>
        <w:ind w:left="5760" w:hanging="360"/>
      </w:pPr>
    </w:lvl>
    <w:lvl w:ilvl="8" w:tplc="ED9646A6">
      <w:start w:val="1"/>
      <w:numFmt w:val="bullet"/>
      <w:lvlText w:val="▪"/>
      <w:lvlJc w:val="left"/>
      <w:pPr>
        <w:ind w:left="6480" w:hanging="360"/>
      </w:pPr>
    </w:lvl>
  </w:abstractNum>
  <w:num w:numId="1" w16cid:durableId="1915551947">
    <w:abstractNumId w:val="3"/>
  </w:num>
  <w:num w:numId="2" w16cid:durableId="671490060">
    <w:abstractNumId w:val="1"/>
  </w:num>
  <w:num w:numId="3" w16cid:durableId="407191883">
    <w:abstractNumId w:val="0"/>
  </w:num>
  <w:num w:numId="4" w16cid:durableId="387076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304"/>
    <w:rsid w:val="00345068"/>
    <w:rsid w:val="00357A2B"/>
    <w:rsid w:val="003F7304"/>
    <w:rsid w:val="00A9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1A1D2"/>
  <w15:docId w15:val="{B1BC2C3D-EE91-448C-AB5C-0E2A3E53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5.png" Id="Re2279ed0570f4712" /><Relationship Type="http://schemas.openxmlformats.org/officeDocument/2006/relationships/image" Target="/media/image6.png" Id="R8ecaf964bdb34386" /><Relationship Type="http://schemas.openxmlformats.org/officeDocument/2006/relationships/image" Target="/media/image7.png" Id="R2f5089dc0f354e33" /><Relationship Type="http://schemas.openxmlformats.org/officeDocument/2006/relationships/image" Target="/media/image8.png" Id="Re1f51410186449c2" /><Relationship Type="http://schemas.openxmlformats.org/officeDocument/2006/relationships/image" Target="/media/image9.png" Id="Rc9687f22932845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Pratap B Panda</cp:lastModifiedBy>
  <cp:revision>3</cp:revision>
  <dcterms:created xsi:type="dcterms:W3CDTF">2026-09-23T16:55:00Z</dcterms:created>
  <dcterms:modified xsi:type="dcterms:W3CDTF">2026-09-23T17:13:00Z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OfficeCLI.Version">
    <vt:lpwstr>1.0.152</vt:lpwstr>
  </op:property>
  <op:property fmtid="{D5CDD505-2E9C-101B-9397-08002B2CF9AE}" pid="3" name="OfficeCLI.LastModified">
    <vt:lpwstr>2026-09-23T17:18:11Z</vt:lpwstr>
  </op:property>
</op:Properties>
</file>