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4.png" ContentType="image/png"/>
  <Override PartName="/word/media/rId59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Наурузова</w:t>
      </w:r>
      <w:r>
        <w:t xml:space="preserve"> </w:t>
      </w:r>
      <w:r>
        <w:t xml:space="preserve">Айшат</w:t>
      </w:r>
      <w:r>
        <w:t xml:space="preserve"> </w:t>
      </w:r>
      <w:r>
        <w:t xml:space="preserve">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94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2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pStyle w:val="FirstParagraph"/>
      </w:pPr>
      <w:r>
        <w:t xml:space="preserve">Для начала были получены административные права с помощью команды:</w:t>
      </w:r>
    </w:p>
    <w:p>
      <w:pPr>
        <w:pStyle w:val="BodyText"/>
      </w:pPr>
      <w:r>
        <w:rPr>
          <w:rStyle w:val="VerbatimChar"/>
        </w:rPr>
        <w:t xml:space="preserve">su -</w:t>
      </w:r>
    </w:p>
    <w:p>
      <w:pPr>
        <w:pStyle w:val="BodyText"/>
      </w:pPr>
      <w:r>
        <w:t xml:space="preserve">Теперь доступна полная настройка сетевых интерфейсов.</w:t>
      </w:r>
    </w:p>
    <w:bookmarkStart w:id="25" w:name="Xccb69617c4bfd7880f2a716ba72e762952a03d3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Просмотр сетевых интерфейсов и статистики пакетов</w:t>
      </w:r>
    </w:p>
    <w:p>
      <w:pPr>
        <w:pStyle w:val="FirstParagraph"/>
      </w:pPr>
      <w:r>
        <w:t xml:space="preserve">Для отображения информации о сетевых подключениях и статистике трафика была выполнена команда:</w:t>
      </w:r>
    </w:p>
    <w:p>
      <w:pPr>
        <w:pStyle w:val="BodyText"/>
      </w:pPr>
      <w:r>
        <w:rPr>
          <w:rStyle w:val="VerbatimChar"/>
        </w:rPr>
        <w:t xml:space="preserve">ip -s link</w:t>
      </w:r>
    </w:p>
    <w:p>
      <w:pPr>
        <w:pStyle w:val="BodyText"/>
      </w:pPr>
      <w:r>
        <w:t xml:space="preserve">Команда выводит список всех сетевых интерфейсов, их состояние, MAC-адреса, а также количество переданных (</w:t>
      </w:r>
      <w:r>
        <w:rPr>
          <w:bCs/>
          <w:b/>
        </w:rPr>
        <w:t xml:space="preserve">TX</w:t>
      </w:r>
      <w:r>
        <w:t xml:space="preserve">) и полученных (</w:t>
      </w:r>
      <w:r>
        <w:rPr>
          <w:bCs/>
          <w:b/>
        </w:rPr>
        <w:t xml:space="preserve">RX</w:t>
      </w:r>
      <w:r>
        <w:t xml:space="preserve">) пакетов.</w:t>
      </w:r>
      <w:r>
        <w:br/>
      </w:r>
      <w:r>
        <w:t xml:space="preserve">Например,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означает активное соединение. Его MAC-адрес —</w:t>
      </w:r>
      <w:r>
        <w:t xml:space="preserve"> </w:t>
      </w:r>
      <w:r>
        <w:rPr>
          <w:rStyle w:val="VerbatimChar"/>
        </w:rPr>
        <w:t xml:space="preserve">08:00:27:15:c3:c3</w:t>
      </w:r>
      <w:r>
        <w:t xml:space="preserve">, а счётчики показывают, что было получено 10630 пакетов и передано 13393, ошибок не зафиксировано.</w:t>
      </w:r>
    </w:p>
    <w:p>
      <w:pPr>
        <w:pStyle w:val="CaptionedFigure"/>
      </w:pPr>
      <w:bookmarkStart w:id="24" w:name="fig:001"/>
      <w:r>
        <w:drawing>
          <wp:inline>
            <wp:extent cx="5334000" cy="2481445"/>
            <wp:effectExtent b="0" l="0" r="0" t="0"/>
            <wp:docPr descr="Рис. 1: Просмотр интерфейсов и статистики пакет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Просмотр интерфейсов и статистики пакетов</w:t>
      </w:r>
    </w:p>
    <w:bookmarkEnd w:id="25"/>
    <w:bookmarkStart w:id="26" w:name="просмотр-таблицы-маршрутизации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Просмотр таблицы маршрутизации</w:t>
      </w:r>
    </w:p>
    <w:p>
      <w:pPr>
        <w:pStyle w:val="FirstParagraph"/>
      </w:pPr>
      <w:r>
        <w:t xml:space="preserve">Для вывода текущих маршрутов использовалась команда:</w:t>
      </w:r>
    </w:p>
    <w:p>
      <w:pPr>
        <w:pStyle w:val="BodyText"/>
      </w:pPr>
      <w:r>
        <w:rPr>
          <w:rStyle w:val="VerbatimChar"/>
        </w:rPr>
        <w:t xml:space="preserve">ip route show</w:t>
      </w:r>
    </w:p>
    <w:p>
      <w:pPr>
        <w:pStyle w:val="BodyText"/>
      </w:pPr>
      <w:r>
        <w:t xml:space="preserve">Вывод показал основной маршрут по умолчанию (</w:t>
      </w:r>
      <w:r>
        <w:rPr>
          <w:rStyle w:val="VerbatimChar"/>
        </w:rPr>
        <w:t xml:space="preserve">default via 10.0.2.15 dev enp0s3</w:t>
      </w:r>
      <w:r>
        <w:t xml:space="preserve">), указывающий шлюз по адресу</w:t>
      </w:r>
      <w:r>
        <w:t xml:space="preserve"> </w:t>
      </w:r>
      <w:r>
        <w:rPr>
          <w:bCs/>
          <w:b/>
        </w:rPr>
        <w:t xml:space="preserve">10.0.2.15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. Также присутствует маршрут локальной сети</w:t>
      </w:r>
      <w:r>
        <w:t xml:space="preserve"> </w:t>
      </w:r>
      <w:r>
        <w:rPr>
          <w:bCs/>
          <w:b/>
        </w:rPr>
        <w:t xml:space="preserve">10.0.2.0/24</w:t>
      </w:r>
      <w:r>
        <w:t xml:space="preserve">, доступной через тот же интерфейс.</w:t>
      </w:r>
    </w:p>
    <w:bookmarkEnd w:id="26"/>
    <w:bookmarkStart w:id="31" w:name="проверка-ip-адресов-интерфейсов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Проверка IP-адресов интерфейсов</w:t>
      </w:r>
    </w:p>
    <w:p>
      <w:pPr>
        <w:pStyle w:val="FirstParagraph"/>
      </w:pPr>
      <w:r>
        <w:t xml:space="preserve">Информация о назначенных адресах получена командой:</w:t>
      </w:r>
    </w:p>
    <w:p>
      <w:pPr>
        <w:pStyle w:val="BodyText"/>
      </w:pPr>
      <w:r>
        <w:rPr>
          <w:rStyle w:val="VerbatimChar"/>
        </w:rPr>
        <w:t xml:space="preserve">ip addr show</w:t>
      </w:r>
    </w:p>
    <w:p>
      <w:pPr>
        <w:pStyle w:val="BodyText"/>
      </w:pP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указан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, а также несколько IPv6-адресов. Интерфейс активен (</w:t>
      </w:r>
      <w:r>
        <w:rPr>
          <w:bCs/>
          <w:b/>
        </w:rPr>
        <w:t xml:space="preserve">state UP</w:t>
      </w:r>
      <w:r>
        <w:t xml:space="preserve">), работает в стандартном Ethernet-режиме (</w:t>
      </w:r>
      <w:r>
        <w:rPr>
          <w:bCs/>
          <w:b/>
        </w:rPr>
        <w:t xml:space="preserve">BROADCAST,MULTICAST,UP,LOWER_UP</w:t>
      </w:r>
      <w:r>
        <w:t xml:space="preserve">).</w:t>
      </w:r>
    </w:p>
    <w:p>
      <w:pPr>
        <w:pStyle w:val="CaptionedFigure"/>
      </w:pPr>
      <w:bookmarkStart w:id="30" w:name="fig:002"/>
      <w:r>
        <w:drawing>
          <wp:inline>
            <wp:extent cx="5334000" cy="2106154"/>
            <wp:effectExtent b="0" l="0" r="0" t="0"/>
            <wp:docPr descr="Рис. 2: Информация о назначенных адресах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Информация о назначенных адресах</w:t>
      </w:r>
    </w:p>
    <w:bookmarkEnd w:id="31"/>
    <w:bookmarkStart w:id="36" w:name="проверка-подключения-к-интернету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Проверка подключения к Интернету</w:t>
      </w:r>
    </w:p>
    <w:p>
      <w:pPr>
        <w:pStyle w:val="FirstParagraph"/>
      </w:pPr>
      <w:r>
        <w:t xml:space="preserve">Для тестирования соединения с внешней сетью использовалась команда:</w:t>
      </w:r>
    </w:p>
    <w:p>
      <w:pPr>
        <w:pStyle w:val="BodyText"/>
      </w:pPr>
      <w:r>
        <w:rPr>
          <w:rStyle w:val="VerbatimChar"/>
        </w:rPr>
        <w:t xml:space="preserve">ping -c 4 8.8.8.8</w:t>
      </w:r>
    </w:p>
    <w:p>
      <w:pPr>
        <w:pStyle w:val="BodyText"/>
      </w:pPr>
      <w:r>
        <w:t xml:space="preserve">Все четыре пакета успешно достигли сервера Google DNS, потери отсутствуют, среднее время отклика составило около</w:t>
      </w:r>
      <w:r>
        <w:t xml:space="preserve"> </w:t>
      </w:r>
      <w:r>
        <w:rPr>
          <w:bCs/>
          <w:b/>
        </w:rPr>
        <w:t xml:space="preserve">23.8 мс</w:t>
      </w:r>
      <w:r>
        <w:t xml:space="preserve">, что подтверждает стабильное интернет-соединение.</w:t>
      </w:r>
    </w:p>
    <w:p>
      <w:pPr>
        <w:pStyle w:val="CaptionedFigure"/>
      </w:pPr>
      <w:bookmarkStart w:id="35" w:name="fig:003"/>
      <w:r>
        <w:drawing>
          <wp:inline>
            <wp:extent cx="5226517" cy="2213810"/>
            <wp:effectExtent b="0" l="0" r="0" t="0"/>
            <wp:docPr descr="Рис. 3: Проверка соединения с интернетом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517" cy="2213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Проверка соединения с интернетом</w:t>
      </w:r>
    </w:p>
    <w:bookmarkEnd w:id="36"/>
    <w:bookmarkStart w:id="41" w:name="добавление-дополнительного-ip-адреса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Добавление дополнительного IP-адреса</w:t>
      </w:r>
    </w:p>
    <w:p>
      <w:pPr>
        <w:pStyle w:val="FirstParagraph"/>
      </w:pPr>
      <w:r>
        <w:t xml:space="preserve">Чтобы добавить новый адрес к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, выполнена команда:</w:t>
      </w:r>
    </w:p>
    <w:p>
      <w:pPr>
        <w:pStyle w:val="BodyText"/>
      </w:pPr>
      <w:r>
        <w:rPr>
          <w:rStyle w:val="VerbatimChar"/>
        </w:rPr>
        <w:t xml:space="preserve">ip addr add 10.0.0.10/24 dev enp0s3</w:t>
      </w:r>
    </w:p>
    <w:p>
      <w:pPr>
        <w:pStyle w:val="BodyText"/>
      </w:pPr>
      <w:r>
        <w:t xml:space="preserve">После этого дополнительный адрес стал виден в списке при повторном вызове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— теперь интерфейс имеет два IPv4-адреса:</w:t>
      </w:r>
      <w:r>
        <w:t xml:space="preserve"> </w:t>
      </w:r>
      <w:r>
        <w:rPr>
          <w:bCs/>
          <w:b/>
        </w:rPr>
        <w:t xml:space="preserve">10.0.2.15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10.0.0.10</w:t>
      </w:r>
      <w:r>
        <w:t xml:space="preserve">.</w:t>
      </w:r>
    </w:p>
    <w:p>
      <w:pPr>
        <w:pStyle w:val="CaptionedFigure"/>
      </w:pPr>
      <w:bookmarkStart w:id="40" w:name="fig:004"/>
      <w:r>
        <w:drawing>
          <wp:inline>
            <wp:extent cx="5334000" cy="2366077"/>
            <wp:effectExtent b="0" l="0" r="0" t="0"/>
            <wp:docPr descr="Рис. 4: Добавление IP-адреса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Добавление IP-адреса</w:t>
      </w:r>
    </w:p>
    <w:bookmarkEnd w:id="41"/>
    <w:bookmarkStart w:id="46" w:name="сравнение-вывода-команд-ip-и-ifconfig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Сравнение вывода команд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ifconfig</w:t>
      </w:r>
    </w:p>
    <w:p>
      <w:pPr>
        <w:pStyle w:val="FirstParagraph"/>
      </w:pPr>
      <w:r>
        <w:t xml:space="preserve">Для сравнения был выполнен просмотр интерфейсов через классическую утилиту:</w:t>
      </w:r>
    </w:p>
    <w:p>
      <w:pPr>
        <w:pStyle w:val="BodyText"/>
      </w:pPr>
      <w:r>
        <w:rPr>
          <w:rStyle w:val="VerbatimChar"/>
        </w:rPr>
        <w:t xml:space="preserve">ifconfig</w:t>
      </w:r>
    </w:p>
    <w:p>
      <w:pPr>
        <w:pStyle w:val="BodyText"/>
      </w:pPr>
      <w:r>
        <w:t xml:space="preserve">Вывод подтвердил наличие обоих IPv4-адресов и совпадение статистики передачи пакетов.</w:t>
      </w:r>
    </w:p>
    <w:p>
      <w:pPr>
        <w:pStyle w:val="CaptionedFigure"/>
      </w:pPr>
      <w:bookmarkStart w:id="45" w:name="fig:005"/>
      <w:r>
        <w:drawing>
          <wp:inline>
            <wp:extent cx="5334000" cy="3059641"/>
            <wp:effectExtent b="0" l="0" r="0" t="0"/>
            <wp:docPr descr="Рис. 5: Вывод ifconfig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Вывод ifconfig</w:t>
      </w:r>
    </w:p>
    <w:bookmarkEnd w:id="46"/>
    <w:bookmarkStart w:id="51" w:name="просмотр-открытых-портов-tcp-и-udp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Просмотр открытых портов TCP и UDP</w:t>
      </w:r>
    </w:p>
    <w:p>
      <w:pPr>
        <w:pStyle w:val="FirstParagraph"/>
      </w:pPr>
      <w:r>
        <w:t xml:space="preserve">Для проверки активных сетевых служб использована команда:</w:t>
      </w:r>
    </w:p>
    <w:p>
      <w:pPr>
        <w:pStyle w:val="BodyText"/>
      </w:pPr>
      <w:r>
        <w:rPr>
          <w:rStyle w:val="VerbatimChar"/>
        </w:rPr>
        <w:t xml:space="preserve">ss -tul</w:t>
      </w:r>
    </w:p>
    <w:p>
      <w:pPr>
        <w:pStyle w:val="BodyText"/>
      </w:pPr>
      <w:r>
        <w:t xml:space="preserve">Она показала, что система прослушивает стандартные порты:</w:t>
      </w:r>
      <w:r>
        <w:t xml:space="preserve"> </w:t>
      </w:r>
      <w:r>
        <w:rPr>
          <w:bCs/>
          <w:b/>
        </w:rPr>
        <w:t xml:space="preserve">22/tcp (ssh)</w:t>
      </w:r>
      <w:r>
        <w:t xml:space="preserve">,</w:t>
      </w:r>
      <w:r>
        <w:t xml:space="preserve"> </w:t>
      </w:r>
      <w:r>
        <w:rPr>
          <w:bCs/>
          <w:b/>
        </w:rPr>
        <w:t xml:space="preserve">80/tcp (http)</w:t>
      </w:r>
      <w:r>
        <w:t xml:space="preserve">,</w:t>
      </w:r>
      <w:r>
        <w:t xml:space="preserve"> </w:t>
      </w:r>
      <w:r>
        <w:rPr>
          <w:bCs/>
          <w:b/>
        </w:rPr>
        <w:t xml:space="preserve">21/tcp (ftp)</w:t>
      </w:r>
      <w:r>
        <w:t xml:space="preserve">, а также несколько UDP-служб, включая</w:t>
      </w:r>
      <w:r>
        <w:t xml:space="preserve"> </w:t>
      </w:r>
      <w:r>
        <w:rPr>
          <w:bCs/>
          <w:b/>
        </w:rPr>
        <w:t xml:space="preserve">mdns</w:t>
      </w:r>
      <w:r>
        <w:t xml:space="preserve">.</w:t>
      </w:r>
    </w:p>
    <w:p>
      <w:pPr>
        <w:pStyle w:val="CaptionedFigure"/>
      </w:pPr>
      <w:bookmarkStart w:id="50" w:name="fig:006"/>
      <w:r>
        <w:drawing>
          <wp:inline>
            <wp:extent cx="5334000" cy="1537191"/>
            <wp:effectExtent b="0" l="0" r="0" t="0"/>
            <wp:docPr descr="Рис. 6: Прослушиваемые порты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Прослушиваемые порты</w:t>
      </w:r>
    </w:p>
    <w:bookmarkEnd w:id="51"/>
    <w:bookmarkEnd w:id="52"/>
    <w:bookmarkStart w:id="65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pStyle w:val="FirstParagraph"/>
      </w:pPr>
      <w:r>
        <w:t xml:space="preserve">Для получения административных полномочий была выполнена команда:</w:t>
      </w:r>
    </w:p>
    <w:p>
      <w:pPr>
        <w:pStyle w:val="BodyText"/>
      </w:pPr>
      <w:r>
        <w:rPr>
          <w:rStyle w:val="VerbatimChar"/>
        </w:rPr>
        <w:t xml:space="preserve">su -</w:t>
      </w:r>
    </w:p>
    <w:p>
      <w:pPr>
        <w:pStyle w:val="BodyText"/>
      </w:pPr>
      <w:r>
        <w:t xml:space="preserve">После этого с помощью команды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 </w:t>
      </w:r>
      <w:r>
        <w:t xml:space="preserve">выведен список текущих сетевых подключений.</w:t>
      </w:r>
      <w:r>
        <w:br/>
      </w:r>
      <w:r>
        <w:t xml:space="preserve">Видно, что активен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, а также присутствует интерфейс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(loopback).</w:t>
      </w:r>
    </w:p>
    <w:bookmarkStart w:id="53" w:name="создание-нового-соединения-dhcp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Создание нового соединения DHCP</w:t>
      </w:r>
    </w:p>
    <w:p>
      <w:pPr>
        <w:pStyle w:val="FirstParagraph"/>
      </w:pP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создано новое Ethernet-соединение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nmcli connection add con-name "dhcp" type ethernet ifname enp0s3</w:t>
      </w:r>
    </w:p>
    <w:p>
      <w:pPr>
        <w:pStyle w:val="BodyText"/>
      </w:pPr>
      <w:r>
        <w:t xml:space="preserve">Команда выполнилась успешно — NetworkManager добавил соединение в список доступных.</w:t>
      </w:r>
    </w:p>
    <w:bookmarkEnd w:id="53"/>
    <w:bookmarkStart w:id="58" w:name="создание-статического-соединения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Создание статического соединения</w:t>
      </w:r>
    </w:p>
    <w:p>
      <w:pPr>
        <w:pStyle w:val="FirstParagraph"/>
      </w:pPr>
      <w:r>
        <w:t xml:space="preserve">Далее добавлено соединение с именем</w:t>
      </w:r>
      <w:r>
        <w:t xml:space="preserve"> </w:t>
      </w:r>
      <w:r>
        <w:rPr>
          <w:bCs/>
          <w:b/>
        </w:rPr>
        <w:t xml:space="preserve">static</w:t>
      </w:r>
      <w:r>
        <w:t xml:space="preserve">, имеющее статический IPv4-адрес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nmcli connection add con-name "static" ifname enp0s3 autoconnect no type ethernet ip4 10.0.0.10/24 gw4 10.0.0.1</w:t>
      </w:r>
    </w:p>
    <w:p>
      <w:pPr>
        <w:pStyle w:val="BodyText"/>
      </w:pPr>
      <w:r>
        <w:t xml:space="preserve">После этого в списке соединений появились две новые записи —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</w:p>
    <w:p>
      <w:pPr>
        <w:pStyle w:val="CaptionedFigure"/>
      </w:pPr>
      <w:bookmarkStart w:id="57" w:name="fig:007"/>
      <w:r>
        <w:drawing>
          <wp:inline>
            <wp:extent cx="5334000" cy="2527197"/>
            <wp:effectExtent b="0" l="0" r="0" t="0"/>
            <wp:docPr descr="Рис. 7: Создание DHCP и Static соединений" title="" id="55" name="Picture"/>
            <a:graphic>
              <a:graphicData uri="http://schemas.openxmlformats.org/drawingml/2006/picture">
                <pic:pic>
                  <pic:nvPicPr>
                    <pic:cNvPr descr="Screenshot_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7: Создание DHCP и Static соединений</w:t>
      </w:r>
    </w:p>
    <w:bookmarkEnd w:id="58"/>
    <w:bookmarkStart w:id="63" w:name="переключение-на-статическое-соединение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Переключение на статическое соединение</w:t>
      </w:r>
    </w:p>
    <w:p>
      <w:pPr>
        <w:pStyle w:val="FirstParagraph"/>
      </w:pPr>
      <w:r>
        <w:t xml:space="preserve">Для активации статического соединения выполнена команда:</w:t>
      </w:r>
    </w:p>
    <w:p>
      <w:pPr>
        <w:pStyle w:val="BodyText"/>
      </w:pPr>
      <w:r>
        <w:rPr>
          <w:rStyle w:val="VerbatimChar"/>
        </w:rPr>
        <w:t xml:space="preserve">nmcli connection up "static"</w:t>
      </w:r>
    </w:p>
    <w:p>
      <w:pPr>
        <w:pStyle w:val="BodyText"/>
      </w:pPr>
      <w:r>
        <w:t xml:space="preserve">NetworkManager сообщил об успешной активации соединения. Проверка через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подтвердила наличие адреса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</w:p>
    <w:p>
      <w:pPr>
        <w:pStyle w:val="CaptionedFigure"/>
      </w:pPr>
      <w:bookmarkStart w:id="62" w:name="fig:008"/>
      <w:r>
        <w:drawing>
          <wp:inline>
            <wp:extent cx="5334000" cy="2066158"/>
            <wp:effectExtent b="0" l="0" r="0" t="0"/>
            <wp:docPr descr="Рис. 8: Активировано статическое соединение" title="" id="60" name="Picture"/>
            <a:graphic>
              <a:graphicData uri="http://schemas.openxmlformats.org/drawingml/2006/picture">
                <pic:pic>
                  <pic:nvPicPr>
                    <pic:cNvPr descr="Screenshot_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8: Активировано статическое соединение</w:t>
      </w:r>
    </w:p>
    <w:bookmarkEnd w:id="63"/>
    <w:bookmarkStart w:id="64" w:name="возврат-к-динамическому-адресу-dhcp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Возврат к динамическому адресу (DHCP)</w:t>
      </w:r>
    </w:p>
    <w:p>
      <w:pPr>
        <w:pStyle w:val="FirstParagraph"/>
      </w:pPr>
      <w:r>
        <w:t xml:space="preserve">Для возврата к получению адреса по DHCP использовалась команда:</w:t>
      </w:r>
    </w:p>
    <w:p>
      <w:pPr>
        <w:pStyle w:val="BodyText"/>
      </w:pPr>
      <w:r>
        <w:rPr>
          <w:rStyle w:val="VerbatimChar"/>
        </w:rPr>
        <w:t xml:space="preserve">nmcli connection up "dhcp"</w:t>
      </w:r>
    </w:p>
    <w:p>
      <w:pPr>
        <w:pStyle w:val="BodyText"/>
      </w:pPr>
      <w:r>
        <w:t xml:space="preserve">После активации этого соединения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снова получил адрес</w:t>
      </w:r>
      <w:r>
        <w:t xml:space="preserve"> </w:t>
      </w:r>
      <w:r>
        <w:rPr>
          <w:bCs/>
          <w:b/>
        </w:rPr>
        <w:t xml:space="preserve">10.0.2.15</w:t>
      </w:r>
      <w:r>
        <w:t xml:space="preserve"> </w:t>
      </w:r>
      <w:r>
        <w:t xml:space="preserve">от DHCP-сервера. Проверка командой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подтвердила успешное переключение.</w:t>
      </w:r>
    </w:p>
    <w:bookmarkEnd w:id="64"/>
    <w:bookmarkEnd w:id="65"/>
    <w:bookmarkStart w:id="93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pStyle w:val="FirstParagraph"/>
      </w:pPr>
      <w:r>
        <w:t xml:space="preserve">Для начала была активирована сессия суперпользователя:</w:t>
      </w:r>
    </w:p>
    <w:p>
      <w:pPr>
        <w:pStyle w:val="BodyText"/>
      </w:pPr>
      <w:r>
        <w:rPr>
          <w:rStyle w:val="VerbatimChar"/>
        </w:rPr>
        <w:t xml:space="preserve">su -</w:t>
      </w:r>
    </w:p>
    <w:p>
      <w:pPr>
        <w:pStyle w:val="BodyText"/>
      </w:pPr>
      <w:r>
        <w:t xml:space="preserve">Затем просмотрен список текущих сетевых подключений:</w:t>
      </w:r>
    </w:p>
    <w:p>
      <w:pPr>
        <w:pStyle w:val="BodyText"/>
      </w:pPr>
      <w:r>
        <w:rPr>
          <w:rStyle w:val="VerbatimChar"/>
        </w:rPr>
        <w:t xml:space="preserve">nmcli connection show</w:t>
      </w:r>
    </w:p>
    <w:p>
      <w:pPr>
        <w:pStyle w:val="BodyText"/>
      </w:pPr>
      <w:r>
        <w:t xml:space="preserve">В системе доступны соединения</w:t>
      </w:r>
      <w:r>
        <w:t xml:space="preserve"> </w:t>
      </w:r>
      <w:r>
        <w:rPr>
          <w:bCs/>
          <w:b/>
        </w:rPr>
        <w:t xml:space="preserve">dhcp</w:t>
      </w:r>
      <w:r>
        <w:t xml:space="preserve">,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и интерфейс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(loopback).</w:t>
      </w:r>
    </w:p>
    <w:p>
      <w:pPr>
        <w:pStyle w:val="CaptionedFigure"/>
      </w:pPr>
      <w:bookmarkStart w:id="69" w:name="fig:009"/>
      <w:r>
        <w:drawing>
          <wp:inline>
            <wp:extent cx="5334000" cy="2709066"/>
            <wp:effectExtent b="0" l="0" r="0" t="0"/>
            <wp:docPr descr="Рис. 9: Текущие сетевые соединения" title="" id="67" name="Picture"/>
            <a:graphic>
              <a:graphicData uri="http://schemas.openxmlformats.org/drawingml/2006/picture">
                <pic:pic>
                  <pic:nvPicPr>
                    <pic:cNvPr descr="Screenshot_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9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9: Текущие сетевые соединения</w:t>
      </w:r>
    </w:p>
    <w:bookmarkStart w:id="70" w:name="отключение-автоподключения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Отключение автоподключения</w:t>
      </w:r>
    </w:p>
    <w:p>
      <w:pPr>
        <w:pStyle w:val="FirstParagraph"/>
      </w:pPr>
      <w:r>
        <w:t xml:space="preserve">Чтобы отключить автоматическое подключение для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, выполнена команда:</w:t>
      </w:r>
    </w:p>
    <w:p>
      <w:pPr>
        <w:pStyle w:val="BodyText"/>
      </w:pPr>
      <w:r>
        <w:rPr>
          <w:rStyle w:val="VerbatimChar"/>
        </w:rPr>
        <w:t xml:space="preserve">nmcli connection modify static connection.autoconnect no</w:t>
      </w:r>
    </w:p>
    <w:p>
      <w:pPr>
        <w:pStyle w:val="BodyText"/>
      </w:pPr>
      <w:r>
        <w:t xml:space="preserve">Теперь данное соединение не будет активироваться при загрузке системы.</w:t>
      </w:r>
    </w:p>
    <w:bookmarkEnd w:id="70"/>
    <w:bookmarkStart w:id="71" w:name="добавление-dns-серверов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Добавление DNS-серверов</w:t>
      </w:r>
    </w:p>
    <w:p>
      <w:pPr>
        <w:pStyle w:val="FirstParagraph"/>
      </w:pPr>
      <w:r>
        <w:t xml:space="preserve">Добавлен первый DNS-сервер:</w:t>
      </w:r>
    </w:p>
    <w:p>
      <w:pPr>
        <w:pStyle w:val="BodyText"/>
      </w:pPr>
      <w:r>
        <w:rPr>
          <w:rStyle w:val="VerbatimChar"/>
        </w:rPr>
        <w:t xml:space="preserve">nmcli connection modify static ipv4.dns 10.0.0.10</w:t>
      </w:r>
    </w:p>
    <w:p>
      <w:pPr>
        <w:pStyle w:val="BodyText"/>
      </w:pPr>
      <w:r>
        <w:t xml:space="preserve">Затем добавлен второй DNS-сервер, используя знак «+», чтобы не заменить, а дополнить список:</w:t>
      </w:r>
    </w:p>
    <w:p>
      <w:pPr>
        <w:pStyle w:val="BodyText"/>
      </w:pPr>
      <w:r>
        <w:rPr>
          <w:rStyle w:val="VerbatimChar"/>
        </w:rPr>
        <w:t xml:space="preserve">nmcli connection modify static +ipv4.dns 8.8.8.8</w:t>
      </w:r>
    </w:p>
    <w:bookmarkEnd w:id="71"/>
    <w:bookmarkStart w:id="76" w:name="изменение-и-добавление-ip-адресов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Изменение и добавление IP-адресов</w:t>
      </w:r>
    </w:p>
    <w:p>
      <w:pPr>
        <w:pStyle w:val="FirstParagraph"/>
      </w:pPr>
      <w:r>
        <w:t xml:space="preserve">Изменён основной IP-адрес статического соединения:</w:t>
      </w:r>
    </w:p>
    <w:p>
      <w:pPr>
        <w:pStyle w:val="BodyText"/>
      </w:pPr>
      <w:r>
        <w:rPr>
          <w:rStyle w:val="VerbatimChar"/>
        </w:rPr>
        <w:t xml:space="preserve">nmcli connection modify static ipv4.addresses 10.0.0.20/24</w:t>
      </w:r>
    </w:p>
    <w:p>
      <w:pPr>
        <w:pStyle w:val="BodyText"/>
      </w:pPr>
      <w:r>
        <w:t xml:space="preserve">Дополнительно добавлен второй адрес:</w:t>
      </w:r>
    </w:p>
    <w:p>
      <w:pPr>
        <w:pStyle w:val="BodyText"/>
      </w:pPr>
      <w:r>
        <w:rPr>
          <w:rStyle w:val="VerbatimChar"/>
        </w:rPr>
        <w:t xml:space="preserve">nmcli connection modify static +ipv4.addresses 10.20.30.40/16</w:t>
      </w:r>
    </w:p>
    <w:p>
      <w:pPr>
        <w:pStyle w:val="BodyText"/>
      </w:pPr>
      <w:r>
        <w:t xml:space="preserve">После внесённых изменений соединение было активировано:</w:t>
      </w:r>
    </w:p>
    <w:p>
      <w:pPr>
        <w:pStyle w:val="BodyText"/>
      </w:pPr>
      <w:r>
        <w:rPr>
          <w:rStyle w:val="VerbatimChar"/>
        </w:rPr>
        <w:t xml:space="preserve">nmcli connection up static</w:t>
      </w:r>
    </w:p>
    <w:p>
      <w:pPr>
        <w:pStyle w:val="BodyText"/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 </w:t>
      </w:r>
      <w:r>
        <w:t xml:space="preserve">подтвердил успешную активацию соединения и наличие обоих IP-адресов.</w:t>
      </w:r>
    </w:p>
    <w:p>
      <w:pPr>
        <w:pStyle w:val="CaptionedFigure"/>
      </w:pPr>
      <w:bookmarkStart w:id="75" w:name="fig:010"/>
      <w:r>
        <w:drawing>
          <wp:inline>
            <wp:extent cx="5334000" cy="1658815"/>
            <wp:effectExtent b="0" l="0" r="0" t="0"/>
            <wp:docPr descr="Рис. 10: Изменение параметров static" title="" id="73" name="Picture"/>
            <a:graphic>
              <a:graphicData uri="http://schemas.openxmlformats.org/drawingml/2006/picture">
                <pic:pic>
                  <pic:nvPicPr>
                    <pic:cNvPr descr="Screenshot_1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10: Изменение параметров static</w:t>
      </w:r>
    </w:p>
    <w:bookmarkEnd w:id="76"/>
    <w:bookmarkStart w:id="81" w:name="проверка-назначенных-адресов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Проверка назначенных адресов</w:t>
      </w:r>
    </w:p>
    <w:p>
      <w:pPr>
        <w:pStyle w:val="FirstParagraph"/>
      </w:pPr>
      <w:r>
        <w:t xml:space="preserve">Для проверки текущих параметров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использовалась команда:</w:t>
      </w:r>
    </w:p>
    <w:p>
      <w:pPr>
        <w:pStyle w:val="BodyText"/>
      </w:pPr>
      <w:r>
        <w:rPr>
          <w:rStyle w:val="VerbatimChar"/>
        </w:rPr>
        <w:t xml:space="preserve">ip addr</w:t>
      </w:r>
    </w:p>
    <w:p>
      <w:pPr>
        <w:pStyle w:val="BodyText"/>
      </w:pPr>
      <w:r>
        <w:t xml:space="preserve">Вывод показал, что интерфейс получил два IPv4-адреса —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. Интерфейс активен (</w:t>
      </w:r>
      <w:r>
        <w:rPr>
          <w:bCs/>
          <w:b/>
        </w:rPr>
        <w:t xml:space="preserve">state UP</w:t>
      </w:r>
      <w:r>
        <w:t xml:space="preserve">).</w:t>
      </w:r>
    </w:p>
    <w:p>
      <w:pPr>
        <w:pStyle w:val="CaptionedFigure"/>
      </w:pPr>
      <w:bookmarkStart w:id="80" w:name="fig:011"/>
      <w:r>
        <w:drawing>
          <wp:inline>
            <wp:extent cx="5334000" cy="2172243"/>
            <wp:effectExtent b="0" l="0" r="0" t="0"/>
            <wp:docPr descr="Рис. 11: Проверка назначения IP-адресов" title="" id="78" name="Picture"/>
            <a:graphic>
              <a:graphicData uri="http://schemas.openxmlformats.org/drawingml/2006/picture">
                <pic:pic>
                  <pic:nvPicPr>
                    <pic:cNvPr descr="Screenshot_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11: Проверка назначения IP-адресов</w:t>
      </w:r>
    </w:p>
    <w:bookmarkEnd w:id="81"/>
    <w:bookmarkStart w:id="86" w:name="проверка-настроек-через-nmtui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Проверка настроек через nmtui</w:t>
      </w:r>
    </w:p>
    <w:p>
      <w:pPr>
        <w:pStyle w:val="FirstParagraph"/>
      </w:pPr>
      <w:r>
        <w:t xml:space="preserve">Для просмотра параметров соединения был запущен текстовый интерфейс</w:t>
      </w:r>
      <w:r>
        <w:t xml:space="preserve"> </w:t>
      </w:r>
      <w:r>
        <w:rPr>
          <w:bCs/>
          <w:b/>
        </w:rPr>
        <w:t xml:space="preserve">nmtui</w:t>
      </w:r>
      <w:r>
        <w:t xml:space="preserve">.</w:t>
      </w:r>
      <w:r>
        <w:br/>
      </w:r>
      <w:r>
        <w:t xml:space="preserve">В разделе</w:t>
      </w:r>
      <w:r>
        <w:t xml:space="preserve"> </w:t>
      </w:r>
      <w:r>
        <w:rPr>
          <w:bCs/>
          <w:b/>
        </w:rPr>
        <w:t xml:space="preserve">Edit Connection</w:t>
      </w:r>
      <w:r>
        <w:t xml:space="preserve"> </w:t>
      </w:r>
      <w:r>
        <w:t xml:space="preserve">видно, что для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заданы следующие параметры:</w:t>
      </w:r>
    </w:p>
    <w:p>
      <w:pPr>
        <w:numPr>
          <w:ilvl w:val="0"/>
          <w:numId w:val="1001"/>
        </w:numPr>
        <w:pStyle w:val="Compact"/>
      </w:pPr>
      <w:r>
        <w:t xml:space="preserve">IPv4-адреса:</w:t>
      </w:r>
      <w:r>
        <w:t xml:space="preserve"> </w:t>
      </w:r>
      <w:r>
        <w:rPr>
          <w:rStyle w:val="VerbatimChar"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10.20.30.40/16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Шлюз:</w:t>
      </w:r>
      <w:r>
        <w:t xml:space="preserve"> </w:t>
      </w:r>
      <w:r>
        <w:rPr>
          <w:rStyle w:val="VerbatimChar"/>
        </w:rPr>
        <w:t xml:space="preserve">10.0.0.1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DNS-серверы: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,</w:t>
      </w:r>
      <w:r>
        <w:t xml:space="preserve"> </w:t>
      </w:r>
      <w:r>
        <w:rPr>
          <w:rStyle w:val="VerbatimChar"/>
        </w:rPr>
        <w:t xml:space="preserve">8.8.8.8</w:t>
      </w:r>
    </w:p>
    <w:p>
      <w:pPr>
        <w:pStyle w:val="CaptionedFigure"/>
      </w:pPr>
      <w:bookmarkStart w:id="85" w:name="fig:012"/>
      <w:r>
        <w:drawing>
          <wp:inline>
            <wp:extent cx="5334000" cy="5367285"/>
            <wp:effectExtent b="0" l="0" r="0" t="0"/>
            <wp:docPr descr="Рис. 12: Просмотр параметров через nmtui" title="" id="83" name="Picture"/>
            <a:graphic>
              <a:graphicData uri="http://schemas.openxmlformats.org/drawingml/2006/picture">
                <pic:pic>
                  <pic:nvPicPr>
                    <pic:cNvPr descr="Screenshot_1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7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12: Просмотр параметров через nmtui</w:t>
      </w:r>
    </w:p>
    <w:bookmarkEnd w:id="86"/>
    <w:bookmarkStart w:id="91" w:name="проверка-в-графическом-интерфейсе"/>
    <w:p>
      <w:pPr>
        <w:pStyle w:val="Heading3"/>
      </w:pPr>
      <w:r>
        <w:rPr>
          <w:rStyle w:val="SectionNumber"/>
        </w:rPr>
        <w:t xml:space="preserve">2.3.6</w:t>
      </w:r>
      <w:r>
        <w:tab/>
      </w:r>
      <w:r>
        <w:t xml:space="preserve">Проверка в графическом интерфейсе</w:t>
      </w:r>
    </w:p>
    <w:p>
      <w:pPr>
        <w:pStyle w:val="FirstParagraph"/>
      </w:pPr>
      <w:r>
        <w:t xml:space="preserve">Через графический интерфейс GNOME настройки совпадают: активное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имеет адрес</w:t>
      </w:r>
      <w:r>
        <w:t xml:space="preserve"> </w:t>
      </w:r>
      <w:r>
        <w:rPr>
          <w:bCs/>
          <w:b/>
        </w:rPr>
        <w:t xml:space="preserve">10.20.30.40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 </w:t>
      </w:r>
      <w:r>
        <w:t xml:space="preserve">и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,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pStyle w:val="CaptionedFigure"/>
      </w:pPr>
      <w:bookmarkStart w:id="90" w:name="fig:013"/>
      <w:r>
        <w:drawing>
          <wp:inline>
            <wp:extent cx="5334000" cy="4702628"/>
            <wp:effectExtent b="0" l="0" r="0" t="0"/>
            <wp:docPr descr="Рис. 13: Проверка в графическом интерфейсе" title="" id="88" name="Picture"/>
            <a:graphic>
              <a:graphicData uri="http://schemas.openxmlformats.org/drawingml/2006/picture">
                <pic:pic>
                  <pic:nvPicPr>
                    <pic:cNvPr descr="Screenshot_1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2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13: Проверка в графическом интерфейсе</w:t>
      </w:r>
    </w:p>
    <w:bookmarkEnd w:id="91"/>
    <w:bookmarkStart w:id="92" w:name="переключение-на-исходное-соединение"/>
    <w:p>
      <w:pPr>
        <w:pStyle w:val="Heading3"/>
      </w:pPr>
      <w:r>
        <w:rPr>
          <w:rStyle w:val="SectionNumber"/>
        </w:rPr>
        <w:t xml:space="preserve">2.3.7</w:t>
      </w:r>
      <w:r>
        <w:tab/>
      </w:r>
      <w:r>
        <w:t xml:space="preserve">Переключение на исходное соединение</w:t>
      </w:r>
    </w:p>
    <w:p>
      <w:pPr>
        <w:pStyle w:val="FirstParagraph"/>
      </w:pPr>
      <w:r>
        <w:t xml:space="preserve">Для возврата к исходному подключению (DHCP) использована команда:</w:t>
      </w:r>
    </w:p>
    <w:p>
      <w:pPr>
        <w:pStyle w:val="BodyText"/>
      </w:pPr>
      <w:r>
        <w:rPr>
          <w:rStyle w:val="VerbatimChar"/>
        </w:rPr>
        <w:t xml:space="preserve">nmcli connection up dhcp</w:t>
      </w:r>
    </w:p>
    <w:p>
      <w:pPr>
        <w:pStyle w:val="BodyText"/>
      </w:pPr>
      <w:r>
        <w:t xml:space="preserve">После активации проверка через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подтвердила получение динамического IP-адреса</w:t>
      </w:r>
      <w:r>
        <w:t xml:space="preserve"> </w:t>
      </w:r>
      <w:r>
        <w:rPr>
          <w:bCs/>
          <w:b/>
        </w:rPr>
        <w:t xml:space="preserve">10.0.2.15</w:t>
      </w:r>
      <w:r>
        <w:t xml:space="preserve"> </w:t>
      </w:r>
      <w:r>
        <w:t xml:space="preserve">от DHCP-сервера.</w:t>
      </w:r>
    </w:p>
    <w:bookmarkEnd w:id="92"/>
    <w:bookmarkEnd w:id="93"/>
    <w:bookmarkEnd w:id="94"/>
    <w:bookmarkStart w:id="9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отображает только статус соединения, но не IP-адрес?</w:t>
      </w:r>
      <w:r>
        <w:br/>
      </w:r>
      <w:r>
        <w:t xml:space="preserve">Для этого используется команда:</w:t>
      </w:r>
      <w:r>
        <w:br/>
      </w:r>
      <w:r>
        <w:rPr>
          <w:rStyle w:val="VerbatimChar"/>
        </w:rPr>
        <w:t xml:space="preserve">nmcli device status</w:t>
      </w:r>
      <w:r>
        <w:br/>
      </w:r>
      <w:r>
        <w:t xml:space="preserve">Она показывает список устройств и их текущее состояние (connected, disconnected и т.д.), не выводя IP-адреса.</w:t>
      </w:r>
    </w:p>
    <w:p>
      <w:pPr>
        <w:pStyle w:val="BodyText"/>
      </w:pPr>
      <w:r>
        <w:rPr>
          <w:bCs/>
          <w:b/>
        </w:rPr>
        <w:t xml:space="preserve">2. Какая служба управляет сетью в ОС типа RHEL?</w:t>
      </w:r>
      <w:r>
        <w:br/>
      </w:r>
      <w:r>
        <w:t xml:space="preserve">В системах на базе RHEL управлением сетевыми подключениями занимается служба</w:t>
      </w:r>
      <w:r>
        <w:t xml:space="preserve"> </w:t>
      </w:r>
      <w:r>
        <w:rPr>
          <w:bCs/>
          <w:b/>
        </w:rPr>
        <w:t xml:space="preserve">NetworkManager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Какой файл содержит имя узла (устройства) в ОС типа RHEL?</w:t>
      </w:r>
      <w:r>
        <w:br/>
      </w:r>
      <w:r>
        <w:t xml:space="preserve">Имя узла хранится в файле:</w:t>
      </w:r>
      <w:r>
        <w:br/>
      </w:r>
      <w:r>
        <w:rPr>
          <w:rStyle w:val="VerbatimChar"/>
        </w:rPr>
        <w:t xml:space="preserve">/etc/hostname</w:t>
      </w:r>
    </w:p>
    <w:p>
      <w:pPr>
        <w:pStyle w:val="BodyText"/>
      </w:pPr>
      <w:r>
        <w:rPr>
          <w:bCs/>
          <w:b/>
        </w:rPr>
        <w:t xml:space="preserve">4. Какая команда позволяет вам задать имя узла (устройства)?</w:t>
      </w:r>
      <w:r>
        <w:br/>
      </w:r>
      <w:r>
        <w:t xml:space="preserve">Для изменения имени узла используется команда:</w:t>
      </w:r>
      <w:r>
        <w:br/>
      </w:r>
      <w:r>
        <w:rPr>
          <w:rStyle w:val="VerbatimChar"/>
        </w:rPr>
        <w:t xml:space="preserve">hostnamectl set-hostname &lt;имя_узла&gt;</w:t>
      </w:r>
      <w:r>
        <w:br/>
      </w:r>
      <w:r>
        <w:t xml:space="preserve">Например:</w:t>
      </w:r>
      <w:r>
        <w:br/>
      </w:r>
      <w:r>
        <w:rPr>
          <w:rStyle w:val="VerbatimChar"/>
        </w:rPr>
        <w:t xml:space="preserve">hostnamectl set-hostname server01</w:t>
      </w:r>
    </w:p>
    <w:p>
      <w:pPr>
        <w:pStyle w:val="BodyText"/>
      </w:pPr>
      <w:r>
        <w:rPr>
          <w:bCs/>
          <w:b/>
        </w:rPr>
        <w:t xml:space="preserve">5. Какой конфигурационный файл можно изменить для включения разрешения имён для конкретного IP-адреса?</w:t>
      </w:r>
      <w:r>
        <w:br/>
      </w:r>
      <w:r>
        <w:t xml:space="preserve">Для ручного сопоставления IP-адресов с именами хостов редактируется файл:</w:t>
      </w:r>
      <w:r>
        <w:br/>
      </w:r>
      <w:r>
        <w:rPr>
          <w:rStyle w:val="VerbatimChar"/>
        </w:rPr>
        <w:t xml:space="preserve">/etc/hosts</w:t>
      </w:r>
    </w:p>
    <w:p>
      <w:pPr>
        <w:pStyle w:val="BodyText"/>
      </w:pPr>
      <w:r>
        <w:rPr>
          <w:bCs/>
          <w:b/>
        </w:rPr>
        <w:t xml:space="preserve">6. Какая команда показывает текущую конфигурацию маршрутизации?</w:t>
      </w:r>
      <w:r>
        <w:br/>
      </w:r>
      <w:r>
        <w:t xml:space="preserve">Для отображения таблицы маршрутов используется команда:</w:t>
      </w:r>
      <w:r>
        <w:br/>
      </w:r>
      <w:r>
        <w:rPr>
          <w:rStyle w:val="VerbatimChar"/>
        </w:rPr>
        <w:t xml:space="preserve">ip route show</w:t>
      </w:r>
    </w:p>
    <w:p>
      <w:pPr>
        <w:pStyle w:val="BodyText"/>
      </w:pPr>
      <w:r>
        <w:rPr>
          <w:bCs/>
          <w:b/>
        </w:rPr>
        <w:t xml:space="preserve">7. Как проверить текущий статус службы NetworkManager?</w:t>
      </w:r>
      <w:r>
        <w:br/>
      </w:r>
      <w:r>
        <w:t xml:space="preserve">Проверить состояние службы можно с помощью команды:</w:t>
      </w:r>
      <w:r>
        <w:br/>
      </w:r>
      <w:r>
        <w:rPr>
          <w:rStyle w:val="VerbatimChar"/>
        </w:rPr>
        <w:t xml:space="preserve">systemctl status NetworkManager</w:t>
      </w:r>
    </w:p>
    <w:p>
      <w:pPr>
        <w:pStyle w:val="BodyText"/>
      </w:pPr>
      <w:r>
        <w:rPr>
          <w:bCs/>
          <w:b/>
        </w:rPr>
        <w:t xml:space="preserve">8. Какая команда позволяет вам изменить текущий IP-адрес и шлюз по умолчанию для вашего сетевого соединения?</w:t>
      </w:r>
      <w:r>
        <w:br/>
      </w:r>
      <w:r>
        <w:t xml:space="preserve">Для изменения параметров активного соединения применяется команда:</w:t>
      </w:r>
      <w:r>
        <w:br/>
      </w:r>
      <w:r>
        <w:rPr>
          <w:rStyle w:val="VerbatimChar"/>
        </w:rPr>
        <w:t xml:space="preserve">nmcli connection modify &lt;имя_соединения&gt; ipv4.addresses &lt;адрес/маска&gt; gw4 &lt;шлюз&gt;</w:t>
      </w:r>
      <w:r>
        <w:br/>
      </w:r>
      <w:r>
        <w:t xml:space="preserve">Например:</w:t>
      </w:r>
      <w:r>
        <w:br/>
      </w:r>
      <w:r>
        <w:rPr>
          <w:rStyle w:val="VerbatimChar"/>
        </w:rPr>
        <w:t xml:space="preserve">nmcli connection modify static ipv4.addresses 10.0.0.20/24 gw4 10.0.0.1</w:t>
      </w:r>
    </w:p>
    <w:bookmarkEnd w:id="95"/>
    <w:bookmarkStart w:id="9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средства управления сетевыми подключениями в операционных системах семейства Linux.</w:t>
      </w:r>
      <w:r>
        <w:br/>
      </w:r>
      <w:r>
        <w:t xml:space="preserve">С использованием утилит</w:t>
      </w:r>
      <w:r>
        <w:t xml:space="preserve"> </w:t>
      </w:r>
      <w:r>
        <w:rPr>
          <w:bCs/>
          <w:b/>
        </w:rPr>
        <w:t xml:space="preserve">ip</w:t>
      </w:r>
      <w:r>
        <w:t xml:space="preserve">,</w:t>
      </w:r>
      <w:r>
        <w:t xml:space="preserve"> </w:t>
      </w:r>
      <w:r>
        <w:rPr>
          <w:bCs/>
          <w:b/>
        </w:rPr>
        <w:t xml:space="preserve">nmcli</w:t>
      </w:r>
      <w:r>
        <w:t xml:space="preserve">,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NetworkManager</w:t>
      </w:r>
      <w:r>
        <w:t xml:space="preserve"> </w:t>
      </w:r>
      <w:r>
        <w:t xml:space="preserve">были выполнены задачи по просмотру состояния сетевых интерфейсов, настройке IP-адресов, шлюзов и DNS-серверов, а также по созданию и изменению как динамических (DHCP), так и статических соединений.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Наурузова Айшат Магометовна</dc:creator>
  <dc:language>ru-RU</dc:language>
  <cp:keywords/>
  <dcterms:created xsi:type="dcterms:W3CDTF">2025-10-31T11:56:52Z</dcterms:created>
  <dcterms:modified xsi:type="dcterms:W3CDTF">2025-10-31T11:56:52Z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