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6C7C" w14:textId="5452B253" w:rsidR="003B6F90" w:rsidRPr="00736E94" w:rsidRDefault="00736E94" w:rsidP="00736E94">
      <w:pPr>
        <w:jc w:val="center"/>
        <w:rPr>
          <w:sz w:val="40"/>
          <w:szCs w:val="40"/>
        </w:rPr>
      </w:pPr>
      <w:r w:rsidRPr="00736E94">
        <w:rPr>
          <w:sz w:val="40"/>
          <w:szCs w:val="40"/>
        </w:rPr>
        <w:t>Phoenix: From Crisis to Calm</w:t>
      </w:r>
    </w:p>
    <w:p w14:paraId="11E8C610" w14:textId="2A03069E" w:rsidR="00736E94" w:rsidRDefault="00736E94" w:rsidP="00736E94">
      <w:pPr>
        <w:jc w:val="center"/>
        <w:rPr>
          <w:sz w:val="32"/>
          <w:szCs w:val="32"/>
        </w:rPr>
      </w:pPr>
      <w:r w:rsidRPr="00736E94">
        <w:rPr>
          <w:sz w:val="32"/>
          <w:szCs w:val="32"/>
        </w:rPr>
        <w:t>Team 2.6 Hog</w:t>
      </w:r>
    </w:p>
    <w:p w14:paraId="10532EF6" w14:textId="095F9FE7" w:rsidR="00736E94" w:rsidRDefault="00736E94" w:rsidP="00736E94">
      <w:pPr>
        <w:rPr>
          <w:b/>
          <w:bCs/>
          <w:sz w:val="28"/>
          <w:szCs w:val="28"/>
        </w:rPr>
      </w:pPr>
      <w:r w:rsidRPr="00736E94">
        <w:rPr>
          <w:b/>
          <w:bCs/>
          <w:sz w:val="28"/>
          <w:szCs w:val="28"/>
        </w:rPr>
        <w:t>Background:</w:t>
      </w:r>
    </w:p>
    <w:p w14:paraId="18CBC137" w14:textId="206320C7" w:rsidR="00736E94" w:rsidRDefault="00736E94" w:rsidP="00736E94">
      <w:pPr>
        <w:rPr>
          <w:sz w:val="28"/>
          <w:szCs w:val="28"/>
        </w:rPr>
      </w:pPr>
      <w:r>
        <w:rPr>
          <w:b/>
          <w:bCs/>
          <w:sz w:val="28"/>
          <w:szCs w:val="28"/>
        </w:rPr>
        <w:tab/>
      </w:r>
      <w:r w:rsidR="00E16CAC" w:rsidRPr="00E16CAC">
        <w:rPr>
          <w:sz w:val="28"/>
          <w:szCs w:val="28"/>
        </w:rPr>
        <w:t>As climate change intensifies, Canada faces a surge in disasters such as wildfires, floods, and extreme weather events. These emergencies disrupt communities, damage infrastructure, and endanger lives. Fires have ravaged towns across British Columbia and Alberta, while floods and storms have tested resilience across the Prairies and Atlantic provinces. Canadians need a reliable system capable of delivering real-time alerts, relief coordination, and recovery support in one unified platform.</w:t>
      </w:r>
    </w:p>
    <w:p w14:paraId="4C6CC96B" w14:textId="62C8B3E0" w:rsidR="00736E94" w:rsidRDefault="00736E94" w:rsidP="00736E94">
      <w:pPr>
        <w:rPr>
          <w:b/>
          <w:bCs/>
          <w:sz w:val="28"/>
          <w:szCs w:val="28"/>
        </w:rPr>
      </w:pPr>
      <w:r>
        <w:rPr>
          <w:b/>
          <w:bCs/>
          <w:sz w:val="28"/>
          <w:szCs w:val="28"/>
        </w:rPr>
        <w:t>Problem Statement:</w:t>
      </w:r>
    </w:p>
    <w:p w14:paraId="2BEAC77A" w14:textId="493ECC41" w:rsidR="00736E94" w:rsidRDefault="00736E94" w:rsidP="00736E94">
      <w:pPr>
        <w:rPr>
          <w:sz w:val="28"/>
          <w:szCs w:val="28"/>
        </w:rPr>
      </w:pPr>
      <w:r>
        <w:rPr>
          <w:sz w:val="28"/>
          <w:szCs w:val="28"/>
        </w:rPr>
        <w:tab/>
      </w:r>
      <w:r w:rsidR="00E16CAC" w:rsidRPr="00E16CAC">
        <w:rPr>
          <w:sz w:val="28"/>
          <w:szCs w:val="28"/>
        </w:rPr>
        <w:t>The challenge was to create a software solution that supports Canadians during disasters by integrating warning, relief, and recovery tools. Our goal with Phoenix is to deliver a modular disaster assistance system that improves both real-time response and post-crisis recovery.</w:t>
      </w:r>
    </w:p>
    <w:p w14:paraId="78B71C2D" w14:textId="76F4012B" w:rsidR="00736E94" w:rsidRDefault="00736E94" w:rsidP="00736E94">
      <w:pPr>
        <w:rPr>
          <w:b/>
          <w:bCs/>
          <w:sz w:val="28"/>
          <w:szCs w:val="28"/>
        </w:rPr>
      </w:pPr>
      <w:r>
        <w:rPr>
          <w:b/>
          <w:bCs/>
          <w:sz w:val="28"/>
          <w:szCs w:val="28"/>
        </w:rPr>
        <w:t>System Overview:</w:t>
      </w:r>
    </w:p>
    <w:p w14:paraId="401EC4AD" w14:textId="77777777" w:rsidR="00E16CAC" w:rsidRDefault="00736E94" w:rsidP="00736E94">
      <w:pPr>
        <w:rPr>
          <w:sz w:val="28"/>
          <w:szCs w:val="28"/>
        </w:rPr>
      </w:pPr>
      <w:r>
        <w:rPr>
          <w:b/>
          <w:bCs/>
          <w:sz w:val="28"/>
          <w:szCs w:val="28"/>
        </w:rPr>
        <w:tab/>
      </w:r>
      <w:r w:rsidR="00E16CAC" w:rsidRPr="00E16CAC">
        <w:rPr>
          <w:sz w:val="28"/>
          <w:szCs w:val="28"/>
        </w:rPr>
        <w:t>Phoenix is a Python-based desktop application designed to support Canadians before, during, and after a disaster. Built with Tkinter, it provides an intuitive interface emphasizing usability and speed. The system integrates data-driven alerts, a relief resource finder, and an AI-powered damage assessment tool. Designed with scalability in mind, Phoenix can be expanded to new regions and disaster types with minimal configuration changes.</w:t>
      </w:r>
    </w:p>
    <w:p w14:paraId="45B8EDC0" w14:textId="4ADDF577" w:rsidR="00736E94" w:rsidRDefault="00736E94" w:rsidP="00736E94">
      <w:pPr>
        <w:rPr>
          <w:b/>
          <w:bCs/>
          <w:sz w:val="28"/>
          <w:szCs w:val="28"/>
        </w:rPr>
      </w:pPr>
      <w:r>
        <w:rPr>
          <w:b/>
          <w:bCs/>
          <w:sz w:val="28"/>
          <w:szCs w:val="28"/>
        </w:rPr>
        <w:t>Main Features:</w:t>
      </w:r>
    </w:p>
    <w:p w14:paraId="799F1844" w14:textId="77777777" w:rsidR="00736E94" w:rsidRDefault="00736E94" w:rsidP="00736E94">
      <w:pPr>
        <w:rPr>
          <w:sz w:val="28"/>
          <w:szCs w:val="28"/>
        </w:rPr>
      </w:pPr>
      <w:r w:rsidRPr="00736E94">
        <w:rPr>
          <w:sz w:val="28"/>
          <w:szCs w:val="28"/>
        </w:rPr>
        <w:t xml:space="preserve">1. </w:t>
      </w:r>
      <w:r w:rsidRPr="00736E94">
        <w:rPr>
          <w:b/>
          <w:bCs/>
          <w:sz w:val="28"/>
          <w:szCs w:val="28"/>
        </w:rPr>
        <w:t>Alert System:</w:t>
      </w:r>
      <w:r w:rsidRPr="00736E94">
        <w:rPr>
          <w:sz w:val="28"/>
          <w:szCs w:val="28"/>
        </w:rPr>
        <w:t xml:space="preserve"> Users can check local alerts by postal code or city. The system retrieves real-time emergency data and displays it in a concise format.</w:t>
      </w:r>
    </w:p>
    <w:p w14:paraId="76C08FD2" w14:textId="77777777" w:rsidR="00736E94" w:rsidRDefault="00736E94" w:rsidP="00736E94">
      <w:pPr>
        <w:rPr>
          <w:sz w:val="28"/>
          <w:szCs w:val="28"/>
        </w:rPr>
      </w:pPr>
      <w:r w:rsidRPr="00736E94">
        <w:rPr>
          <w:sz w:val="28"/>
          <w:szCs w:val="28"/>
        </w:rPr>
        <w:t xml:space="preserve">2. </w:t>
      </w:r>
      <w:r w:rsidRPr="00736E94">
        <w:rPr>
          <w:b/>
          <w:bCs/>
          <w:sz w:val="28"/>
          <w:szCs w:val="28"/>
        </w:rPr>
        <w:t>Send Alerts:</w:t>
      </w:r>
      <w:r w:rsidRPr="00736E94">
        <w:rPr>
          <w:sz w:val="28"/>
          <w:szCs w:val="28"/>
        </w:rPr>
        <w:t xml:space="preserve"> Authorized users or organizations can issue verified alerts through the same interface, supporting community-level crisis communication. </w:t>
      </w:r>
    </w:p>
    <w:p w14:paraId="2BD4D2C8" w14:textId="77777777" w:rsidR="00736E94" w:rsidRDefault="00736E94" w:rsidP="00736E94">
      <w:pPr>
        <w:rPr>
          <w:sz w:val="28"/>
          <w:szCs w:val="28"/>
        </w:rPr>
      </w:pPr>
      <w:r w:rsidRPr="00736E94">
        <w:rPr>
          <w:sz w:val="28"/>
          <w:szCs w:val="28"/>
        </w:rPr>
        <w:t xml:space="preserve">3. </w:t>
      </w:r>
      <w:r w:rsidRPr="00736E94">
        <w:rPr>
          <w:b/>
          <w:bCs/>
          <w:sz w:val="28"/>
          <w:szCs w:val="28"/>
        </w:rPr>
        <w:t>Relief Resource Finder:</w:t>
      </w:r>
      <w:r w:rsidRPr="00736E94">
        <w:rPr>
          <w:sz w:val="28"/>
          <w:szCs w:val="28"/>
        </w:rPr>
        <w:t xml:space="preserve"> This tool helps victims locate nearby shelters, hospitals, food banks, or emergency centers by parsing geolocation data from datasets. </w:t>
      </w:r>
    </w:p>
    <w:p w14:paraId="08738E8D" w14:textId="77777777" w:rsidR="00736E94" w:rsidRDefault="00736E94" w:rsidP="00736E94">
      <w:pPr>
        <w:rPr>
          <w:sz w:val="28"/>
          <w:szCs w:val="28"/>
        </w:rPr>
      </w:pPr>
      <w:r w:rsidRPr="00736E94">
        <w:rPr>
          <w:sz w:val="28"/>
          <w:szCs w:val="28"/>
        </w:rPr>
        <w:lastRenderedPageBreak/>
        <w:t xml:space="preserve">4. </w:t>
      </w:r>
      <w:r w:rsidRPr="00736E94">
        <w:rPr>
          <w:b/>
          <w:bCs/>
          <w:sz w:val="28"/>
          <w:szCs w:val="28"/>
        </w:rPr>
        <w:t>Recovery Chatbot:</w:t>
      </w:r>
      <w:r w:rsidRPr="00736E94">
        <w:rPr>
          <w:sz w:val="28"/>
          <w:szCs w:val="28"/>
        </w:rPr>
        <w:t xml:space="preserve"> Built using Google Gemini API, it offers conversational support, connecting affected individuals to mental health resources and post-crisis care. </w:t>
      </w:r>
    </w:p>
    <w:p w14:paraId="4421B3D1" w14:textId="1C1F7A70" w:rsidR="00736E94" w:rsidRDefault="00736E94" w:rsidP="00736E94">
      <w:pPr>
        <w:rPr>
          <w:sz w:val="28"/>
          <w:szCs w:val="28"/>
        </w:rPr>
      </w:pPr>
      <w:r w:rsidRPr="00736E94">
        <w:rPr>
          <w:sz w:val="28"/>
          <w:szCs w:val="28"/>
        </w:rPr>
        <w:t xml:space="preserve">5. </w:t>
      </w:r>
      <w:r w:rsidRPr="00736E94">
        <w:rPr>
          <w:b/>
          <w:bCs/>
          <w:sz w:val="28"/>
          <w:szCs w:val="28"/>
        </w:rPr>
        <w:t>AI Damage Assessment:</w:t>
      </w:r>
      <w:r w:rsidRPr="00736E94">
        <w:rPr>
          <w:sz w:val="28"/>
          <w:szCs w:val="28"/>
        </w:rPr>
        <w:t xml:space="preserve"> Powered by PyTorch, the model analyzes</w:t>
      </w:r>
      <w:r w:rsidR="00C43450">
        <w:rPr>
          <w:sz w:val="28"/>
          <w:szCs w:val="28"/>
        </w:rPr>
        <w:t xml:space="preserve"> satellite</w:t>
      </w:r>
      <w:r w:rsidRPr="00736E94">
        <w:rPr>
          <w:sz w:val="28"/>
          <w:szCs w:val="28"/>
        </w:rPr>
        <w:t xml:space="preserve"> images uploaded by users to </w:t>
      </w:r>
      <w:r w:rsidR="00C43450">
        <w:rPr>
          <w:sz w:val="28"/>
          <w:szCs w:val="28"/>
        </w:rPr>
        <w:t xml:space="preserve">predict fire risk for the future. Allowing communities to move out of at-risk areas and provide an aspect of “prevention” based safety. </w:t>
      </w:r>
    </w:p>
    <w:p w14:paraId="00BE9013" w14:textId="0B3E0BF9" w:rsidR="00736E94" w:rsidRDefault="00736E94" w:rsidP="00736E94">
      <w:pPr>
        <w:rPr>
          <w:b/>
          <w:bCs/>
          <w:sz w:val="28"/>
          <w:szCs w:val="28"/>
        </w:rPr>
      </w:pPr>
      <w:r>
        <w:rPr>
          <w:b/>
          <w:bCs/>
          <w:sz w:val="28"/>
          <w:szCs w:val="28"/>
        </w:rPr>
        <w:t>Technical Implementation:</w:t>
      </w:r>
    </w:p>
    <w:p w14:paraId="40B47036" w14:textId="33912874" w:rsidR="00736E94" w:rsidRDefault="00736E94" w:rsidP="00736E94">
      <w:pPr>
        <w:rPr>
          <w:sz w:val="28"/>
          <w:szCs w:val="28"/>
        </w:rPr>
      </w:pPr>
      <w:r>
        <w:rPr>
          <w:sz w:val="28"/>
          <w:szCs w:val="28"/>
        </w:rPr>
        <w:tab/>
      </w:r>
      <w:r w:rsidR="00E16CAC" w:rsidRPr="00E16CAC">
        <w:rPr>
          <w:sz w:val="28"/>
          <w:szCs w:val="28"/>
        </w:rPr>
        <w:t xml:space="preserve">Phoenix is developed in Python using Tkinter for the UI and Pandas/CSV for data handling. The AI Damage Assessment module employs a PyTorch CNN trained on disaster imagery to classify </w:t>
      </w:r>
      <w:r w:rsidR="00C43450">
        <w:rPr>
          <w:sz w:val="28"/>
          <w:szCs w:val="28"/>
        </w:rPr>
        <w:t>risk</w:t>
      </w:r>
      <w:r w:rsidR="00E16CAC" w:rsidRPr="00E16CAC">
        <w:rPr>
          <w:sz w:val="28"/>
          <w:szCs w:val="28"/>
        </w:rPr>
        <w:t xml:space="preserve"> conditions. Error handling ensures stability during incorrect or missing inputs. Its modular design allows integration with APIs such as Environment Canada or Open Data feeds for real-time alerts.</w:t>
      </w:r>
    </w:p>
    <w:p w14:paraId="489B33BB" w14:textId="5CA02F56" w:rsidR="00736E94" w:rsidRDefault="00736E94" w:rsidP="00736E94">
      <w:pPr>
        <w:rPr>
          <w:b/>
          <w:bCs/>
          <w:sz w:val="28"/>
          <w:szCs w:val="28"/>
        </w:rPr>
      </w:pPr>
      <w:r>
        <w:rPr>
          <w:b/>
          <w:bCs/>
          <w:sz w:val="28"/>
          <w:szCs w:val="28"/>
        </w:rPr>
        <w:t>Target Audience and Scope:</w:t>
      </w:r>
    </w:p>
    <w:p w14:paraId="577EA9CC" w14:textId="1B7F0F10" w:rsidR="00736E94" w:rsidRDefault="00736E94" w:rsidP="00736E94">
      <w:pPr>
        <w:rPr>
          <w:sz w:val="28"/>
          <w:szCs w:val="28"/>
        </w:rPr>
      </w:pPr>
      <w:r>
        <w:rPr>
          <w:sz w:val="28"/>
          <w:szCs w:val="28"/>
        </w:rPr>
        <w:tab/>
      </w:r>
      <w:r w:rsidR="00E16CAC" w:rsidRPr="00E16CAC">
        <w:rPr>
          <w:sz w:val="28"/>
          <w:szCs w:val="28"/>
        </w:rPr>
        <w:t>Phoenix serves users across all of Canada, addressing wildfires, floods, and severe storms. It connects local authorities, emergency services, and individuals within one platform. With small configuration changes, Phoenix can also adapt to other countries or hazard types.</w:t>
      </w:r>
    </w:p>
    <w:p w14:paraId="6DF0A76A" w14:textId="4CF47A40" w:rsidR="00736E94" w:rsidRDefault="00736E94" w:rsidP="00736E94">
      <w:pPr>
        <w:rPr>
          <w:b/>
          <w:bCs/>
          <w:sz w:val="28"/>
          <w:szCs w:val="28"/>
        </w:rPr>
      </w:pPr>
      <w:r>
        <w:rPr>
          <w:b/>
          <w:bCs/>
          <w:sz w:val="28"/>
          <w:szCs w:val="28"/>
        </w:rPr>
        <w:t>Limitations and Future Work:</w:t>
      </w:r>
    </w:p>
    <w:p w14:paraId="35F20750" w14:textId="67434EDB" w:rsidR="00736E94" w:rsidRPr="00736E94" w:rsidRDefault="00736E94" w:rsidP="00736E94">
      <w:pPr>
        <w:rPr>
          <w:sz w:val="28"/>
          <w:szCs w:val="28"/>
        </w:rPr>
      </w:pPr>
      <w:r>
        <w:rPr>
          <w:b/>
          <w:bCs/>
          <w:sz w:val="28"/>
          <w:szCs w:val="28"/>
        </w:rPr>
        <w:tab/>
      </w:r>
      <w:r w:rsidR="00C43450" w:rsidRPr="00C43450">
        <w:rPr>
          <w:sz w:val="28"/>
          <w:szCs w:val="28"/>
        </w:rPr>
        <w:t>Currently, the system’s alert data is sourced from preloaded CSV datasets rather than live API feeds. Future versions will integrate real-time alert updates, mobile support, and expand the AI model to include multi-class assessments for vehicles and vegetation. Additional improvements include multilingual support, secure user authentication for agencies, and a React.js front-end upgrade to enhance the overall user experience.</w:t>
      </w:r>
    </w:p>
    <w:p w14:paraId="06E4B337" w14:textId="34903EC7" w:rsidR="00736E94" w:rsidRDefault="00E16CAC" w:rsidP="00736E94">
      <w:pPr>
        <w:rPr>
          <w:b/>
          <w:bCs/>
          <w:sz w:val="28"/>
          <w:szCs w:val="28"/>
        </w:rPr>
      </w:pPr>
      <w:r>
        <w:rPr>
          <w:b/>
          <w:bCs/>
          <w:sz w:val="28"/>
          <w:szCs w:val="28"/>
        </w:rPr>
        <w:t>Conclusion:</w:t>
      </w:r>
    </w:p>
    <w:p w14:paraId="53241F67" w14:textId="44D84F4F" w:rsidR="00E16CAC" w:rsidRPr="00E16CAC" w:rsidRDefault="00E16CAC" w:rsidP="00736E94">
      <w:pPr>
        <w:rPr>
          <w:sz w:val="28"/>
          <w:szCs w:val="28"/>
        </w:rPr>
      </w:pPr>
      <w:r>
        <w:rPr>
          <w:sz w:val="28"/>
          <w:szCs w:val="28"/>
        </w:rPr>
        <w:tab/>
      </w:r>
      <w:r w:rsidRPr="00E16CAC">
        <w:rPr>
          <w:sz w:val="28"/>
          <w:szCs w:val="28"/>
        </w:rPr>
        <w:t>Phoenix embodies the spirit of “Rising from the Ashes” by uniting technology, empathy, and preparedness into one system. By combining intelligent automation with user-centered design, it helps Canadians stay informed, connected, and resilient in the face of disaster.</w:t>
      </w:r>
    </w:p>
    <w:p w14:paraId="44CF661A" w14:textId="5869E9A2" w:rsidR="00736E94" w:rsidRPr="00736E94" w:rsidRDefault="00736E94" w:rsidP="00736E94">
      <w:pPr>
        <w:jc w:val="center"/>
        <w:rPr>
          <w:sz w:val="28"/>
          <w:szCs w:val="28"/>
        </w:rPr>
      </w:pPr>
    </w:p>
    <w:sectPr w:rsidR="00736E94" w:rsidRPr="00736E94">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E0132" w14:textId="77777777" w:rsidR="000569C5" w:rsidRDefault="000569C5" w:rsidP="00736E94">
      <w:pPr>
        <w:spacing w:after="0" w:line="240" w:lineRule="auto"/>
      </w:pPr>
      <w:r>
        <w:separator/>
      </w:r>
    </w:p>
  </w:endnote>
  <w:endnote w:type="continuationSeparator" w:id="0">
    <w:p w14:paraId="011326D2" w14:textId="77777777" w:rsidR="000569C5" w:rsidRDefault="000569C5" w:rsidP="00736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5E2D" w14:textId="77777777" w:rsidR="000569C5" w:rsidRDefault="000569C5" w:rsidP="00736E94">
      <w:pPr>
        <w:spacing w:after="0" w:line="240" w:lineRule="auto"/>
      </w:pPr>
      <w:r>
        <w:separator/>
      </w:r>
    </w:p>
  </w:footnote>
  <w:footnote w:type="continuationSeparator" w:id="0">
    <w:p w14:paraId="488FA361" w14:textId="77777777" w:rsidR="000569C5" w:rsidRDefault="000569C5" w:rsidP="00736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85F1" w14:textId="5017C884" w:rsidR="00736E94" w:rsidRDefault="00736E94">
    <w:pPr>
      <w:pStyle w:val="Header"/>
    </w:pPr>
    <w:r>
      <w:t>2.6 Hog</w:t>
    </w:r>
    <w:r>
      <w:ptab w:relativeTo="margin" w:alignment="center" w:leader="none"/>
    </w:r>
    <w:r>
      <w:ptab w:relativeTo="margin" w:alignment="right" w:leader="none"/>
    </w:r>
    <w:r>
      <w:t>Reyan Patel (F</w:t>
    </w:r>
    <w:r w:rsidR="00C0542D">
      <w:t>ull-</w:t>
    </w:r>
    <w:r>
      <w:t>S</w:t>
    </w:r>
    <w:r w:rsidR="00C0542D">
      <w:t>tack</w:t>
    </w:r>
    <w:r>
      <w:t>)</w:t>
    </w:r>
  </w:p>
  <w:p w14:paraId="6F176505" w14:textId="5E3012BB" w:rsidR="00736E94" w:rsidRDefault="00736E94">
    <w:pPr>
      <w:pStyle w:val="Header"/>
    </w:pPr>
    <w:r>
      <w:tab/>
    </w:r>
    <w:r>
      <w:tab/>
      <w:t>Andy Suri (</w:t>
    </w:r>
    <w:r w:rsidR="00C0542D">
      <w:t>Back-End/ML</w:t>
    </w:r>
    <w:r>
      <w:t>)</w:t>
    </w:r>
  </w:p>
  <w:p w14:paraId="69DDFA33" w14:textId="4ADB941E" w:rsidR="00736E94" w:rsidRDefault="00736E94">
    <w:pPr>
      <w:pStyle w:val="Header"/>
    </w:pPr>
    <w:r>
      <w:tab/>
    </w:r>
    <w:r>
      <w:tab/>
      <w:t>Ammaar Shareef (F</w:t>
    </w:r>
    <w:r w:rsidR="00C0542D">
      <w:t>ront-</w:t>
    </w:r>
    <w:r>
      <w:t>E</w:t>
    </w:r>
    <w:r w:rsidR="00C0542D">
      <w:t>nd</w:t>
    </w:r>
    <w: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E94"/>
    <w:rsid w:val="000569C5"/>
    <w:rsid w:val="00060343"/>
    <w:rsid w:val="00316476"/>
    <w:rsid w:val="00331B64"/>
    <w:rsid w:val="003B6F90"/>
    <w:rsid w:val="00736E94"/>
    <w:rsid w:val="008341C4"/>
    <w:rsid w:val="00975DEE"/>
    <w:rsid w:val="00C0542D"/>
    <w:rsid w:val="00C43450"/>
    <w:rsid w:val="00D243E0"/>
    <w:rsid w:val="00E16C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C07EA"/>
  <w15:chartTrackingRefBased/>
  <w15:docId w15:val="{81A3CA99-1005-44D4-99A0-94F17BBDA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E94"/>
    <w:rPr>
      <w:rFonts w:eastAsiaTheme="majorEastAsia" w:cstheme="majorBidi"/>
      <w:color w:val="272727" w:themeColor="text1" w:themeTint="D8"/>
    </w:rPr>
  </w:style>
  <w:style w:type="paragraph" w:styleId="Title">
    <w:name w:val="Title"/>
    <w:basedOn w:val="Normal"/>
    <w:next w:val="Normal"/>
    <w:link w:val="TitleChar"/>
    <w:uiPriority w:val="10"/>
    <w:qFormat/>
    <w:rsid w:val="00736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E94"/>
    <w:pPr>
      <w:spacing w:before="160"/>
      <w:jc w:val="center"/>
    </w:pPr>
    <w:rPr>
      <w:i/>
      <w:iCs/>
      <w:color w:val="404040" w:themeColor="text1" w:themeTint="BF"/>
    </w:rPr>
  </w:style>
  <w:style w:type="character" w:customStyle="1" w:styleId="QuoteChar">
    <w:name w:val="Quote Char"/>
    <w:basedOn w:val="DefaultParagraphFont"/>
    <w:link w:val="Quote"/>
    <w:uiPriority w:val="29"/>
    <w:rsid w:val="00736E94"/>
    <w:rPr>
      <w:i/>
      <w:iCs/>
      <w:color w:val="404040" w:themeColor="text1" w:themeTint="BF"/>
    </w:rPr>
  </w:style>
  <w:style w:type="paragraph" w:styleId="ListParagraph">
    <w:name w:val="List Paragraph"/>
    <w:basedOn w:val="Normal"/>
    <w:uiPriority w:val="34"/>
    <w:qFormat/>
    <w:rsid w:val="00736E94"/>
    <w:pPr>
      <w:ind w:left="720"/>
      <w:contextualSpacing/>
    </w:pPr>
  </w:style>
  <w:style w:type="character" w:styleId="IntenseEmphasis">
    <w:name w:val="Intense Emphasis"/>
    <w:basedOn w:val="DefaultParagraphFont"/>
    <w:uiPriority w:val="21"/>
    <w:qFormat/>
    <w:rsid w:val="00736E94"/>
    <w:rPr>
      <w:i/>
      <w:iCs/>
      <w:color w:val="2F5496" w:themeColor="accent1" w:themeShade="BF"/>
    </w:rPr>
  </w:style>
  <w:style w:type="paragraph" w:styleId="IntenseQuote">
    <w:name w:val="Intense Quote"/>
    <w:basedOn w:val="Normal"/>
    <w:next w:val="Normal"/>
    <w:link w:val="IntenseQuoteChar"/>
    <w:uiPriority w:val="30"/>
    <w:qFormat/>
    <w:rsid w:val="00736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E94"/>
    <w:rPr>
      <w:i/>
      <w:iCs/>
      <w:color w:val="2F5496" w:themeColor="accent1" w:themeShade="BF"/>
    </w:rPr>
  </w:style>
  <w:style w:type="character" w:styleId="IntenseReference">
    <w:name w:val="Intense Reference"/>
    <w:basedOn w:val="DefaultParagraphFont"/>
    <w:uiPriority w:val="32"/>
    <w:qFormat/>
    <w:rsid w:val="00736E94"/>
    <w:rPr>
      <w:b/>
      <w:bCs/>
      <w:smallCaps/>
      <w:color w:val="2F5496" w:themeColor="accent1" w:themeShade="BF"/>
      <w:spacing w:val="5"/>
    </w:rPr>
  </w:style>
  <w:style w:type="paragraph" w:styleId="Header">
    <w:name w:val="header"/>
    <w:basedOn w:val="Normal"/>
    <w:link w:val="HeaderChar"/>
    <w:uiPriority w:val="99"/>
    <w:unhideWhenUsed/>
    <w:rsid w:val="00736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E94"/>
  </w:style>
  <w:style w:type="paragraph" w:styleId="Footer">
    <w:name w:val="footer"/>
    <w:basedOn w:val="Normal"/>
    <w:link w:val="FooterChar"/>
    <w:uiPriority w:val="99"/>
    <w:unhideWhenUsed/>
    <w:rsid w:val="00736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Reyan Patel</dc:creator>
  <cp:keywords/>
  <dc:description/>
  <cp:lastModifiedBy>Reyan Patel</cp:lastModifiedBy>
  <cp:revision>5</cp:revision>
  <dcterms:created xsi:type="dcterms:W3CDTF">2025-11-09T20:43:00Z</dcterms:created>
  <dcterms:modified xsi:type="dcterms:W3CDTF">2025-11-09T21:03:00Z</dcterms:modified>
</cp:coreProperties>
</file>