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7AFD2F94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Unviersity,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F542F1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bookmarkStart w:id="0" w:name="_GoBack"/>
      <w:bookmarkEnd w:id="0"/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5C3F7ED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>. (</w:t>
      </w:r>
      <w:r>
        <w:rPr>
          <w:rFonts w:ascii="Cambria" w:hAnsi="Cambria" w:cs="Arial"/>
          <w:i/>
          <w:iCs/>
          <w:sz w:val="24"/>
          <w:szCs w:val="24"/>
        </w:rPr>
        <w:t>Under review</w:t>
      </w:r>
      <w:r>
        <w:rPr>
          <w:rFonts w:ascii="Cambria" w:hAnsi="Cambria" w:cs="Arial"/>
          <w:sz w:val="24"/>
          <w:szCs w:val="24"/>
        </w:rPr>
        <w:t>).</w:t>
      </w:r>
    </w:p>
    <w:p w14:paraId="6F1E6FD3" w14:textId="5F6F760F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(2022). </w:t>
      </w:r>
      <w:r w:rsidRPr="0077512E">
        <w:rPr>
          <w:rFonts w:ascii="Cambria" w:hAnsi="Cambria" w:cs="Arial"/>
          <w:sz w:val="24"/>
          <w:szCs w:val="24"/>
        </w:rPr>
        <w:t>Concurrent maintenance of both task-relevant and task-irrelevant items in working memory for</w:t>
      </w:r>
      <w:r>
        <w:rPr>
          <w:rFonts w:ascii="Cambria" w:hAnsi="Cambria" w:cs="Arial"/>
          <w:sz w:val="24"/>
          <w:szCs w:val="24"/>
        </w:rPr>
        <w:t xml:space="preserve"> </w:t>
      </w:r>
      <w:r w:rsidRPr="0077512E">
        <w:rPr>
          <w:rFonts w:ascii="Cambria" w:hAnsi="Cambria" w:cs="Arial"/>
          <w:sz w:val="24"/>
          <w:szCs w:val="24"/>
        </w:rPr>
        <w:t>veridical and transformed representations</w:t>
      </w:r>
      <w:r w:rsidR="00F3421F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(</w:t>
      </w:r>
      <w:r>
        <w:rPr>
          <w:rFonts w:ascii="Cambria" w:hAnsi="Cambria" w:cs="Arial"/>
          <w:i/>
          <w:iCs/>
          <w:sz w:val="24"/>
          <w:szCs w:val="24"/>
        </w:rPr>
        <w:t>Under review</w:t>
      </w:r>
      <w:r>
        <w:rPr>
          <w:rFonts w:ascii="Cambria" w:hAnsi="Cambria" w:cs="Arial"/>
          <w:sz w:val="24"/>
          <w:szCs w:val="24"/>
        </w:rPr>
        <w:t>)</w:t>
      </w:r>
      <w:r w:rsidR="00F3421F">
        <w:rPr>
          <w:rFonts w:ascii="Cambria" w:hAnsi="Cambria" w:cs="Arial"/>
          <w:sz w:val="24"/>
          <w:szCs w:val="24"/>
        </w:rPr>
        <w:t>.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lastRenderedPageBreak/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lastRenderedPageBreak/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lastRenderedPageBreak/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87601" w14:textId="77777777" w:rsidR="00F542F1" w:rsidRDefault="00F542F1" w:rsidP="009E1FEB">
      <w:pPr>
        <w:spacing w:after="0" w:line="240" w:lineRule="auto"/>
      </w:pPr>
      <w:r>
        <w:separator/>
      </w:r>
    </w:p>
  </w:endnote>
  <w:endnote w:type="continuationSeparator" w:id="0">
    <w:p w14:paraId="26FD989B" w14:textId="77777777" w:rsidR="00F542F1" w:rsidRDefault="00F542F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BC597" w14:textId="77777777" w:rsidR="00F542F1" w:rsidRDefault="00F542F1" w:rsidP="009E1FEB">
      <w:pPr>
        <w:spacing w:after="0" w:line="240" w:lineRule="auto"/>
      </w:pPr>
      <w:r>
        <w:separator/>
      </w:r>
    </w:p>
  </w:footnote>
  <w:footnote w:type="continuationSeparator" w:id="0">
    <w:p w14:paraId="6D6BDED0" w14:textId="77777777" w:rsidR="00F542F1" w:rsidRDefault="00F542F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awFAEnFlMU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7512E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261</cp:revision>
  <cp:lastPrinted>2022-08-30T21:58:00Z</cp:lastPrinted>
  <dcterms:created xsi:type="dcterms:W3CDTF">2019-03-22T09:18:00Z</dcterms:created>
  <dcterms:modified xsi:type="dcterms:W3CDTF">2022-10-23T10:42:00Z</dcterms:modified>
</cp:coreProperties>
</file>