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922DE7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160CA616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Current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351F9D31" w14:textId="77777777" w:rsidTr="005632C1">
        <w:tc>
          <w:tcPr>
            <w:tcW w:w="9175" w:type="dxa"/>
            <w:gridSpan w:val="3"/>
          </w:tcPr>
          <w:p w14:paraId="2DF787C0" w14:textId="6A697F71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Adjunct </w:t>
            </w:r>
            <w:r w:rsidR="007E7022">
              <w:rPr>
                <w:rFonts w:ascii="Cambria" w:hAnsi="Cambria"/>
                <w:b/>
                <w:bCs/>
              </w:rPr>
              <w:t>a</w:t>
            </w:r>
            <w:r>
              <w:rPr>
                <w:rFonts w:ascii="Cambria" w:hAnsi="Cambria"/>
                <w:b/>
                <w:bCs/>
              </w:rPr>
              <w:t xml:space="preserve">ssistant </w:t>
            </w:r>
            <w:r w:rsidR="007E7022">
              <w:rPr>
                <w:rFonts w:ascii="Cambria" w:hAnsi="Cambria"/>
                <w:b/>
                <w:bCs/>
              </w:rPr>
              <w:t>p</w:t>
            </w:r>
            <w:r>
              <w:rPr>
                <w:rFonts w:ascii="Cambria" w:hAnsi="Cambria"/>
                <w:b/>
                <w:bCs/>
              </w:rPr>
              <w:t>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0C1FA593" w14:textId="3AE1509F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400877">
              <w:rPr>
                <w:rFonts w:ascii="Cambria" w:hAnsi="Cambria"/>
                <w:bCs/>
              </w:rPr>
              <w:t>2025</w:t>
            </w: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A671D6" w14:paraId="0EC18D89" w14:textId="77777777" w:rsidTr="009D75E7">
        <w:tc>
          <w:tcPr>
            <w:tcW w:w="3505" w:type="dxa"/>
          </w:tcPr>
          <w:p w14:paraId="27260DA2" w14:textId="1EFF4E83" w:rsidR="00A671D6" w:rsidRPr="005E1C65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E5C59B" w14:textId="454DB574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1A6E9EB6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2B5C4B4D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75173" w14:paraId="1CE8EDF3" w14:textId="77777777" w:rsidTr="005632C1">
        <w:tc>
          <w:tcPr>
            <w:tcW w:w="3505" w:type="dxa"/>
          </w:tcPr>
          <w:p w14:paraId="1414A9F9" w14:textId="4F95C9F3" w:rsidR="00675173" w:rsidRPr="005E1C65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</w:t>
            </w:r>
            <w:r w:rsidR="00A671D6">
              <w:rPr>
                <w:rFonts w:ascii="Cambria" w:hAnsi="Cambria"/>
                <w:bCs/>
                <w:iCs/>
              </w:rPr>
              <w:t xml:space="preserve"> B</w:t>
            </w:r>
          </w:p>
        </w:tc>
        <w:tc>
          <w:tcPr>
            <w:tcW w:w="2520" w:type="dxa"/>
          </w:tcPr>
          <w:p w14:paraId="77C973F2" w14:textId="0E383F48" w:rsidR="00675173" w:rsidRDefault="00A671D6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5D303187" w14:textId="429D34CC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727E89" w14:paraId="5791DE7A" w14:textId="77777777" w:rsidTr="00AA25C7">
        <w:tc>
          <w:tcPr>
            <w:tcW w:w="3505" w:type="dxa"/>
          </w:tcPr>
          <w:p w14:paraId="6026662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3C2A021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329F2C56" w14:textId="3436465E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1F749C03" w14:textId="76F2785D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5B9DBA5F" w14:textId="77777777" w:rsidTr="005632C1">
        <w:tc>
          <w:tcPr>
            <w:tcW w:w="3505" w:type="dxa"/>
          </w:tcPr>
          <w:p w14:paraId="214B7742" w14:textId="170C8E60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679C86F6" w14:textId="77777777" w:rsidTr="005632C1">
        <w:tc>
          <w:tcPr>
            <w:tcW w:w="3505" w:type="dxa"/>
          </w:tcPr>
          <w:p w14:paraId="6DA17118" w14:textId="104F42CB" w:rsidR="00F60FEE" w:rsidRPr="005E1C65" w:rsidRDefault="00F60FEE" w:rsidP="00F60FEE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F60FEE" w:rsidRPr="005E1C65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51F5FFDB" w14:textId="77777777" w:rsidTr="005632C1">
        <w:tc>
          <w:tcPr>
            <w:tcW w:w="3505" w:type="dxa"/>
          </w:tcPr>
          <w:p w14:paraId="18CDA74D" w14:textId="17EE7D40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F60FEE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F60FEE" w14:paraId="346AAFDE" w14:textId="77777777" w:rsidTr="005632C1">
        <w:tc>
          <w:tcPr>
            <w:tcW w:w="3505" w:type="dxa"/>
          </w:tcPr>
          <w:p w14:paraId="2E803D50" w14:textId="6395AED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316041" w14:paraId="0DC96FCF" w14:textId="77777777" w:rsidTr="00EF0E2D">
        <w:tc>
          <w:tcPr>
            <w:tcW w:w="9175" w:type="dxa"/>
          </w:tcPr>
          <w:p w14:paraId="24D71B3C" w14:textId="2B16FD3A" w:rsidR="00316041" w:rsidRPr="007D3D08" w:rsidRDefault="00316041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I.,</w:t>
            </w:r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Mathȏt, S., 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>
              <w:rPr>
                <w:rFonts w:ascii="Cambria" w:hAnsi="Cambria" w:cs="Arial"/>
                <w:b/>
                <w:lang w:val="nl-NL"/>
              </w:rPr>
              <w:t xml:space="preserve">., </w:t>
            </w:r>
            <w:r w:rsidRPr="00FB3252">
              <w:rPr>
                <w:rFonts w:ascii="Cambria" w:hAnsi="Cambria" w:cs="Arial"/>
              </w:rPr>
              <w:t xml:space="preserve">Bowman, H.,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&amp; Akyürek, E. G. </w:t>
            </w:r>
            <w:r w:rsidRPr="00316041">
              <w:rPr>
                <w:rFonts w:ascii="Cambria" w:hAnsi="Cambria" w:cs="Arial"/>
                <w:bCs/>
                <w:lang w:val="nl-NL"/>
              </w:rPr>
              <w:t>Concealed personally familiar face detection with eeg in rapid serial visual presentation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AC1860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https://doi.org/10.31234/osf.io/axp4w_v1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6B3C9267" w14:textId="48DDD2CD" w:rsidR="00316041" w:rsidRDefault="00316041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lastRenderedPageBreak/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841366">
              <w:rPr>
                <w:rFonts w:ascii="Cambria" w:hAnsi="Cambria" w:cstheme="minorHAnsi"/>
                <w:u w:val="single"/>
              </w:rPr>
              <w:t>Ruuskanen</w:t>
            </w:r>
            <w:proofErr w:type="spellEnd"/>
            <w:r w:rsidRPr="00841366">
              <w:rPr>
                <w:rFonts w:ascii="Cambria" w:hAnsi="Cambria" w:cstheme="minorHAnsi"/>
                <w:u w:val="single"/>
              </w:rPr>
              <w:t>, V.</w:t>
            </w:r>
            <w:r w:rsidRPr="003824BE">
              <w:rPr>
                <w:rFonts w:ascii="Cambria" w:hAnsi="Cambria" w:cstheme="minorHAnsi"/>
              </w:rPr>
              <w:t xml:space="preserve">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3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4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5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5660">
              <w:rPr>
                <w:rFonts w:ascii="Cambria" w:hAnsi="Cambria" w:cstheme="minorHAnsi"/>
              </w:rPr>
              <w:t>Guérin</w:t>
            </w:r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6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7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8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7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5DB39F25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6890BA6F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53AF81A7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1D1D968C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727EE21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1C126B48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1656D34D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lastRenderedPageBreak/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7CA20222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2739050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63223B3C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632F2BEF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67EF8275" w:rsidR="008A7523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p w14:paraId="45A3D06B" w14:textId="4DDB499D" w:rsidR="00EF2965" w:rsidRPr="00A27706" w:rsidRDefault="00EF2965" w:rsidP="00EF2965">
      <w:pPr>
        <w:spacing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EF2965">
        <w:rPr>
          <w:rFonts w:ascii="Cambria" w:hAnsi="Cambria"/>
          <w:i/>
          <w:iCs/>
          <w:color w:val="404040" w:themeColor="text1" w:themeTint="BF"/>
          <w:sz w:val="20"/>
          <w:szCs w:val="20"/>
          <w:vertAlign w:val="superscript"/>
        </w:rPr>
        <w:t>†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indicates </w:t>
      </w:r>
      <w:r>
        <w:rPr>
          <w:rFonts w:ascii="Cambria" w:hAnsi="Cambria"/>
          <w:i/>
          <w:iCs/>
          <w:color w:val="404040" w:themeColor="text1" w:themeTint="BF"/>
          <w:sz w:val="20"/>
          <w:szCs w:val="20"/>
        </w:rPr>
        <w:t>published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1CD93133" w:rsidR="00BA6604" w:rsidRPr="00160320" w:rsidRDefault="00EF2965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F2965">
              <w:rPr>
                <w:rFonts w:ascii="Cambria" w:hAnsi="Cambria"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†</w:t>
            </w:r>
            <w:proofErr w:type="spellStart"/>
            <w:r w:rsidR="00BA6604" w:rsidRPr="00160320">
              <w:rPr>
                <w:rFonts w:ascii="Cambria" w:hAnsi="Cambria"/>
                <w:bCs/>
              </w:rPr>
              <w:t>Ruuskanen</w:t>
            </w:r>
            <w:proofErr w:type="spellEnd"/>
            <w:r w:rsidR="00BA6604"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  <w:tr w:rsidR="00EF2965" w:rsidRPr="00160320" w14:paraId="37582BF9" w14:textId="77777777" w:rsidTr="00837119">
        <w:tc>
          <w:tcPr>
            <w:tcW w:w="9175" w:type="dxa"/>
          </w:tcPr>
          <w:p w14:paraId="674EAA0F" w14:textId="06C70A0C" w:rsidR="00EF2965" w:rsidRPr="00F76EC7" w:rsidRDefault="00EF2965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F2965">
              <w:rPr>
                <w:rFonts w:ascii="Cambria" w:hAnsi="Cambria"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†</w:t>
            </w:r>
            <w:r w:rsidRPr="00EF2965">
              <w:rPr>
                <w:rFonts w:ascii="Cambria" w:hAnsi="Cambria"/>
                <w:bCs/>
              </w:rPr>
              <w:t>McAllister</w:t>
            </w:r>
            <w:r>
              <w:rPr>
                <w:rFonts w:ascii="Cambria" w:hAnsi="Cambria"/>
                <w:bCs/>
              </w:rPr>
              <w:t xml:space="preserve">, C. </w:t>
            </w:r>
            <w:r w:rsidRPr="00EF2965">
              <w:rPr>
                <w:rFonts w:ascii="Cambria" w:hAnsi="Cambria"/>
                <w:bCs/>
                <w:i/>
                <w:iCs/>
              </w:rPr>
              <w:t>Effect of cocoa flavanols on attention.</w:t>
            </w:r>
            <w:r>
              <w:rPr>
                <w:rFonts w:ascii="Cambria" w:hAnsi="Cambria"/>
                <w:bCs/>
              </w:rPr>
              <w:t xml:space="preserve">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Pr="00160320">
              <w:rPr>
                <w:rFonts w:ascii="Cambria" w:hAnsi="Cambria"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4FDEF48A" w14:textId="469708B4" w:rsidR="00EF2965" w:rsidRPr="00160320" w:rsidRDefault="00EF296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2018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3CED69CA" w14:textId="77777777" w:rsidR="001532D5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  <w:p w14:paraId="6A81E64B" w14:textId="006BA6DF" w:rsidR="007359D5" w:rsidRPr="00464DD3" w:rsidRDefault="007359D5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5AA60D5E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  <w:r w:rsidR="0069017E">
              <w:rPr>
                <w:rFonts w:ascii="Cambria" w:hAnsi="Cambria"/>
                <w:bCs/>
              </w:rPr>
              <w:t>;</w:t>
            </w:r>
            <w:r w:rsidR="00BF51B6">
              <w:rPr>
                <w:rFonts w:ascii="Cambria" w:hAnsi="Cambria"/>
                <w:bCs/>
              </w:rPr>
              <w:t xml:space="preserve"> 2025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  <w:bookmarkStart w:id="0" w:name="_GoBack"/>
            <w:bookmarkEnd w:id="0"/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98954" w14:textId="77777777" w:rsidR="00922DE7" w:rsidRDefault="00922DE7" w:rsidP="009E1FEB">
      <w:pPr>
        <w:spacing w:after="0" w:line="240" w:lineRule="auto"/>
      </w:pPr>
      <w:r>
        <w:separator/>
      </w:r>
    </w:p>
  </w:endnote>
  <w:endnote w:type="continuationSeparator" w:id="0">
    <w:p w14:paraId="059648EE" w14:textId="77777777" w:rsidR="00922DE7" w:rsidRDefault="00922DE7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000DA" w14:textId="77777777" w:rsidR="00922DE7" w:rsidRDefault="00922DE7" w:rsidP="009E1FEB">
      <w:pPr>
        <w:spacing w:after="0" w:line="240" w:lineRule="auto"/>
      </w:pPr>
      <w:r>
        <w:separator/>
      </w:r>
    </w:p>
  </w:footnote>
  <w:footnote w:type="continuationSeparator" w:id="0">
    <w:p w14:paraId="0A349E25" w14:textId="77777777" w:rsidR="00922DE7" w:rsidRDefault="00922DE7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CvBQAS1UV3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736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3D98"/>
    <w:rsid w:val="002A1BD0"/>
    <w:rsid w:val="002A427B"/>
    <w:rsid w:val="002A55A1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041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824BE"/>
    <w:rsid w:val="00386A1C"/>
    <w:rsid w:val="00390006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6BFE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7B5"/>
    <w:rsid w:val="0047670C"/>
    <w:rsid w:val="00481B4C"/>
    <w:rsid w:val="004878ED"/>
    <w:rsid w:val="0049057F"/>
    <w:rsid w:val="00490C7A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4F3A46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017E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359D5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0DEF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1366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3F5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2DE7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7FF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51B6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D43A8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D743D"/>
    <w:rsid w:val="00EE2A6F"/>
    <w:rsid w:val="00EE4053"/>
    <w:rsid w:val="00EE4B32"/>
    <w:rsid w:val="00EE76B1"/>
    <w:rsid w:val="00EF0E2D"/>
    <w:rsid w:val="00EF2965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4AC0"/>
    <w:rsid w:val="00F660A2"/>
    <w:rsid w:val="00F66C8D"/>
    <w:rsid w:val="00F72BE6"/>
    <w:rsid w:val="00F748FA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70020" TargetMode="External"/><Relationship Id="rId18" Type="http://schemas.openxmlformats.org/officeDocument/2006/relationships/hyperlink" Target="https://doi.org/10.1016/j.concog.2023.103627" TargetMode="External"/><Relationship Id="rId26" Type="http://schemas.openxmlformats.org/officeDocument/2006/relationships/hyperlink" Target="https://doi.org/10.1007/s00213-018-4861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7/xge00011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62/imag_a_00173" TargetMode="External"/><Relationship Id="rId25" Type="http://schemas.openxmlformats.org/officeDocument/2006/relationships/hyperlink" Target="https://doi.org/10.1016/j.actpsy.2019.0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7/kcse.345" TargetMode="External"/><Relationship Id="rId20" Type="http://schemas.openxmlformats.org/officeDocument/2006/relationships/hyperlink" Target="https://doi.org/10.1111/psyp.141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5334/joc.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758/s13428-024-02477-2" TargetMode="External"/><Relationship Id="rId23" Type="http://schemas.openxmlformats.org/officeDocument/2006/relationships/hyperlink" Target="https://doi.org/10.31828/tpy1301996120211203m000043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77/026988112311615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axp4w_v1" TargetMode="External"/><Relationship Id="rId14" Type="http://schemas.openxmlformats.org/officeDocument/2006/relationships/hyperlink" Target="https://doi.org/10.1007/s00394-024-03514-8" TargetMode="External"/><Relationship Id="rId22" Type="http://schemas.openxmlformats.org/officeDocument/2006/relationships/hyperlink" Target="https://doi.org/10.1007/s00394-021-02767-x" TargetMode="External"/><Relationship Id="rId27" Type="http://schemas.openxmlformats.org/officeDocument/2006/relationships/hyperlink" Target="https://doi.org/10.3758/s13414-017-1333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D2F39-432C-45A3-BFE0-B8BB50F9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2794</Words>
  <Characters>15930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15</cp:revision>
  <cp:lastPrinted>2025-04-04T11:28:00Z</cp:lastPrinted>
  <dcterms:created xsi:type="dcterms:W3CDTF">2025-03-24T04:46:00Z</dcterms:created>
  <dcterms:modified xsi:type="dcterms:W3CDTF">2025-04-09T13:06:00Z</dcterms:modified>
</cp:coreProperties>
</file>