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DD76A7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022E983F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169230D9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57449DA5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>
              <w:rPr>
                <w:rFonts w:ascii="Cambria" w:hAnsi="Cambria" w:cstheme="minorHAnsi"/>
                <w:i/>
                <w:iCs/>
              </w:rPr>
              <w:t xml:space="preserve">. </w:t>
            </w:r>
            <w:r w:rsidR="00654A1A" w:rsidRPr="00654A1A">
              <w:rPr>
                <w:rFonts w:ascii="Cambria" w:hAnsi="Cambria" w:cstheme="minorHAnsi"/>
                <w:i/>
                <w:iCs/>
              </w:rPr>
              <w:t>117</w:t>
            </w:r>
            <w:r w:rsidR="00654A1A" w:rsidRPr="00654A1A">
              <w:rPr>
                <w:rFonts w:ascii="Cambria" w:hAnsi="Cambria" w:cstheme="minorHAnsi"/>
              </w:rPr>
              <w:t xml:space="preserve">, </w:t>
            </w:r>
            <w:r w:rsidR="00654A1A">
              <w:rPr>
                <w:rFonts w:ascii="Cambria" w:hAnsi="Cambria" w:cs="Arial"/>
              </w:rPr>
              <w:t>1</w:t>
            </w:r>
            <w:r w:rsidR="00654A1A" w:rsidRPr="00B53F15">
              <w:rPr>
                <w:rFonts w:ascii="Cambria" w:hAnsi="Cambria" w:cs="Arial"/>
              </w:rPr>
              <w:t>–</w:t>
            </w:r>
            <w:r w:rsidR="00654A1A">
              <w:rPr>
                <w:rFonts w:ascii="Cambria" w:hAnsi="Cambria" w:cs="Arial"/>
              </w:rPr>
              <w:t>15</w:t>
            </w:r>
            <w:r w:rsidR="00654A1A" w:rsidRPr="00654A1A">
              <w:rPr>
                <w:rFonts w:ascii="Cambria" w:hAnsi="Cambria" w:cstheme="minorHAnsi"/>
              </w:rPr>
              <w:t xml:space="preserve">. </w:t>
            </w:r>
            <w:hyperlink r:id="rId14" w:history="1">
              <w:r w:rsidR="00654A1A" w:rsidRPr="001E602E">
                <w:rPr>
                  <w:rStyle w:val="Hyperlink"/>
                  <w:rFonts w:ascii="Cambria" w:hAnsi="Cambria" w:cstheme="minorHAnsi"/>
                </w:rPr>
                <w:t>https://doi.org/10.1016/j.concog.2023.1</w:t>
              </w:r>
              <w:r w:rsidR="00654A1A" w:rsidRPr="001E602E">
                <w:rPr>
                  <w:rStyle w:val="Hyperlink"/>
                  <w:rFonts w:ascii="Cambria" w:hAnsi="Cambria" w:cstheme="minorHAnsi"/>
                </w:rPr>
                <w:t>0</w:t>
              </w:r>
              <w:r w:rsidR="00654A1A" w:rsidRPr="001E602E">
                <w:rPr>
                  <w:rStyle w:val="Hyperlink"/>
                  <w:rFonts w:ascii="Cambria" w:hAnsi="Cambria" w:cstheme="minorHAnsi"/>
                </w:rPr>
                <w:t>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6C53B932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 xml:space="preserve">(6), 554–565. </w:t>
            </w:r>
            <w:hyperlink r:id="rId15" w:history="1">
              <w:r w:rsidR="00B53F15" w:rsidRPr="001E602E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  <w:bookmarkStart w:id="0" w:name="_GoBack"/>
            <w:bookmarkEnd w:id="0"/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8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3B4B" w14:textId="77777777" w:rsidR="00DD76A7" w:rsidRDefault="00DD76A7" w:rsidP="009E1FEB">
      <w:pPr>
        <w:spacing w:after="0" w:line="240" w:lineRule="auto"/>
      </w:pPr>
      <w:r>
        <w:separator/>
      </w:r>
    </w:p>
  </w:endnote>
  <w:endnote w:type="continuationSeparator" w:id="0">
    <w:p w14:paraId="40428006" w14:textId="77777777" w:rsidR="00DD76A7" w:rsidRDefault="00DD76A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88E48" w14:textId="77777777" w:rsidR="00DD76A7" w:rsidRDefault="00DD76A7" w:rsidP="009E1FEB">
      <w:pPr>
        <w:spacing w:after="0" w:line="240" w:lineRule="auto"/>
      </w:pPr>
      <w:r>
        <w:separator/>
      </w:r>
    </w:p>
  </w:footnote>
  <w:footnote w:type="continuationSeparator" w:id="0">
    <w:p w14:paraId="4C5C76BB" w14:textId="77777777" w:rsidR="00DD76A7" w:rsidRDefault="00DD76A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6wFAC+byQ4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E602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14F5C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4A1A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D76A7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5334/joc.12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007/s00394-021-02767-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15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10.28.5142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2698811231161579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1016/j.concog.2023.103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3371-2A84-4F21-B83F-BD875F7F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29</cp:revision>
  <cp:lastPrinted>2023-07-14T09:39:00Z</cp:lastPrinted>
  <dcterms:created xsi:type="dcterms:W3CDTF">2023-06-04T09:17:00Z</dcterms:created>
  <dcterms:modified xsi:type="dcterms:W3CDTF">2024-01-04T08:01:00Z</dcterms:modified>
</cp:coreProperties>
</file>