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хищник-жертва, 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 x(t), y(t).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Модель хищник-жертва</w:t>
      </w:r>
    </w:p>
    <w:p>
      <w:pPr>
        <w:pStyle w:val="BodyText"/>
      </w:pPr>
      <w:r>
        <w:t xml:space="preserve">Вариант 7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</w:p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</m:oMath>
      <w:r>
        <w:t xml:space="preserve">.Найдите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Предположим в лесу у нас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жертв.</w:t>
      </w:r>
      <w:r>
        <w:t xml:space="preserve"> </w:t>
      </w:r>
      <w:r>
        <w:t xml:space="preserve">Пока число жертв достаточно велико, для прокормки всех хищников,</w:t>
      </w:r>
      <w:r>
        <w:t xml:space="preserve"> </w:t>
      </w:r>
      <w:r>
        <w:t xml:space="preserve">численность хищников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хищники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жертв снова</w:t>
      </w:r>
      <w:r>
        <w:t xml:space="preserve"> </w:t>
      </w:r>
      <w:r>
        <w:t xml:space="preserve">начнет увеличиваться, что повлечет за собой новый рост популяции хищников.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хищников влияют болезни и старение.</w:t>
      </w:r>
      <w:r>
        <w:t xml:space="preserve"> </w:t>
      </w:r>
      <w:r>
        <w:t xml:space="preserve">Обозначим коэффициенты: a = 0.18, d = 0.035 - коэффициенты смертности,</w:t>
      </w:r>
      <w:r>
        <w:t xml:space="preserve"> </w:t>
      </w:r>
      <w:r>
        <w:t xml:space="preserve">b = 0.047, c = 0.38 - коэффициенты прироста популяции</w:t>
      </w:r>
    </w:p>
    <w:p>
      <w:pPr>
        <w:pStyle w:val="BodyText"/>
      </w:pPr>
      <w:r>
        <w:rPr>
          <w:bCs/>
          <w:b/>
        </w:rPr>
        <w:t xml:space="preserve">Построение модели</w:t>
      </w:r>
    </w:p>
    <w:p>
      <w:pPr>
        <w:pStyle w:val="BodyText"/>
      </w:pPr>
      <w:r>
        <w:t xml:space="preserve">Написали прогрмму на Python и получили графики:</w:t>
      </w:r>
    </w:p>
    <w:p>
      <w:pPr>
        <w:pStyle w:val="BodyText"/>
      </w:pPr>
      <w:r>
        <w:t xml:space="preserve">#Программа</w:t>
      </w:r>
    </w:p>
    <w:p>
      <w:pPr>
        <w:pStyle w:val="BodyText"/>
      </w:pPr>
      <w:r>
        <w:t xml:space="preserve">import math</w:t>
      </w:r>
    </w:p>
    <w:p>
      <w:pPr>
        <w:pStyle w:val="BodyText"/>
      </w:pPr>
      <w:r>
        <w:t xml:space="preserve">import numpy as np</w:t>
      </w:r>
    </w:p>
    <w:p>
      <w:pPr>
        <w:pStyle w:val="BodyText"/>
      </w:pPr>
      <w:r>
        <w:t xml:space="preserve">from scipy.integrate import odeint</w:t>
      </w:r>
    </w:p>
    <w:p>
      <w:pPr>
        <w:pStyle w:val="BodyText"/>
      </w:pPr>
      <w:r>
        <w:t xml:space="preserve">import matplotlib.pyplot as plt</w:t>
      </w:r>
    </w:p>
    <w:p>
      <w:pPr>
        <w:pStyle w:val="BodyText"/>
      </w:pPr>
      <w:r>
        <w:t xml:space="preserve">a = 0.18 #коэффициент естественной смертности хищников</w:t>
      </w:r>
    </w:p>
    <w:p>
      <w:pPr>
        <w:pStyle w:val="BodyText"/>
      </w:pPr>
      <w:r>
        <w:t xml:space="preserve">b = 0.047 #коэффициент естественного прироста жертв</w:t>
      </w:r>
    </w:p>
    <w:p>
      <w:pPr>
        <w:pStyle w:val="BodyText"/>
      </w:pPr>
      <w:r>
        <w:t xml:space="preserve">c = 0.38 #коэффициент увеличения числа хищников</w:t>
      </w:r>
    </w:p>
    <w:p>
      <w:pPr>
        <w:pStyle w:val="BodyText"/>
      </w:pPr>
      <w:r>
        <w:t xml:space="preserve">d = 0.035 #коэффициент смертности жертв</w:t>
      </w:r>
    </w:p>
    <w:p>
      <w:pPr>
        <w:pStyle w:val="BodyText"/>
      </w:pPr>
      <w:r>
        <w:t xml:space="preserve">def dx(x, t):</w:t>
      </w:r>
      <w:r>
        <w:t xml:space="preserve"> </w:t>
      </w:r>
      <w:r>
        <w:t xml:space="preserve">dx_1 = -a</w:t>
      </w:r>
      <w:r>
        <w:rPr>
          <w:iCs/>
          <w:i/>
        </w:rPr>
        <w:t xml:space="preserve">x[0] + b</w:t>
      </w:r>
      <w:r>
        <w:t xml:space="preserve">x[0]</w:t>
      </w:r>
      <w:r>
        <w:rPr>
          <w:iCs/>
          <w:i/>
        </w:rPr>
        <w:t xml:space="preserve">x[1]</w:t>
      </w:r>
      <w:r>
        <w:rPr>
          <w:iCs/>
          <w:i/>
        </w:rPr>
        <w:t xml:space="preserve"> </w:t>
      </w:r>
      <w:r>
        <w:rPr>
          <w:iCs/>
          <w:i/>
        </w:rPr>
        <w:t xml:space="preserve">dx_2 = c</w:t>
      </w:r>
      <w:r>
        <w:t xml:space="preserve">x[1] - d</w:t>
      </w:r>
      <w:r>
        <w:rPr>
          <w:iCs/>
          <w:i/>
        </w:rPr>
        <w:t xml:space="preserve">x[0]</w:t>
      </w:r>
      <w:r>
        <w:t xml:space="preserve">x[1]</w:t>
      </w:r>
      <w:r>
        <w:t xml:space="preserve"> </w:t>
      </w:r>
      <w:r>
        <w:t xml:space="preserve">return dx_1, dx_2</w:t>
      </w:r>
    </w:p>
    <w:p>
      <w:pPr>
        <w:pStyle w:val="BodyText"/>
      </w:pPr>
      <w:r>
        <w:t xml:space="preserve">t0 = 0</w:t>
      </w:r>
    </w:p>
    <w:p>
      <w:pPr>
        <w:pStyle w:val="BodyText"/>
      </w:pPr>
      <w:r>
        <w:t xml:space="preserve">x0 = [12, 17] #начальное значение x и у (популяция хищников и популяция жертв)</w:t>
      </w:r>
    </w:p>
    <w:p>
      <w:pPr>
        <w:pStyle w:val="BodyText"/>
      </w:pPr>
      <w:r>
        <w:t xml:space="preserve">t = np.arange(0, 100, 0.1)</w:t>
      </w:r>
    </w:p>
    <w:p>
      <w:pPr>
        <w:pStyle w:val="BodyText"/>
      </w:pPr>
      <w:r>
        <w:t xml:space="preserve">y = odeint(dx, x0, t)</w:t>
      </w:r>
    </w:p>
    <w:p>
      <w:pPr>
        <w:pStyle w:val="BodyText"/>
      </w:pPr>
      <w:r>
        <w:t xml:space="preserve">y1 = y[:,0]</w:t>
      </w:r>
    </w:p>
    <w:p>
      <w:pPr>
        <w:pStyle w:val="BodyText"/>
      </w:pPr>
      <w:r>
        <w:t xml:space="preserve">y2 = y[:,1]</w:t>
      </w:r>
    </w:p>
    <w:p>
      <w:pPr>
        <w:pStyle w:val="BodyText"/>
      </w:pPr>
      <w:r>
        <w:t xml:space="preserve">#построение графика колебаний изменения числа популяции хищников</w:t>
      </w:r>
    </w:p>
    <w:p>
      <w:pPr>
        <w:pStyle w:val="BodyText"/>
      </w:pPr>
      <w:r>
        <w:t xml:space="preserve">plt.plot(t, y1)</w:t>
      </w:r>
    </w:p>
    <w:p>
      <w:pPr>
        <w:pStyle w:val="BodyText"/>
      </w:pPr>
      <w:r>
        <w:t xml:space="preserve">#построение графика колебаний изменения числа популяции жертв</w:t>
      </w:r>
    </w:p>
    <w:p>
      <w:pPr>
        <w:pStyle w:val="BodyText"/>
      </w:pPr>
      <w:r>
        <w:t xml:space="preserve">plt.plot(t, y2)</w:t>
      </w:r>
    </w:p>
    <w:p>
      <w:pPr>
        <w:pStyle w:val="BodyText"/>
      </w:pPr>
      <w:r>
        <w:t xml:space="preserve">plt.grid(axis =</w:t>
      </w:r>
      <w:r>
        <w:t xml:space="preserve"> </w:t>
      </w:r>
      <w:r>
        <w:t xml:space="preserve">‘</w:t>
      </w:r>
      <w:r>
        <w:t xml:space="preserve">both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#построение графика зависимости изменения численности хищников от изменения численности жертв</w:t>
      </w:r>
    </w:p>
    <w:p>
      <w:pPr>
        <w:pStyle w:val="BodyText"/>
      </w:pPr>
      <w:r>
        <w:t xml:space="preserve">plt.plot(y1, y2)</w:t>
      </w:r>
    </w:p>
    <w:p>
      <w:pPr>
        <w:pStyle w:val="BodyText"/>
      </w:pPr>
      <w:r>
        <w:t xml:space="preserve">plt.plot(x0[0], x0[1],</w:t>
      </w:r>
      <w:r>
        <w:t xml:space="preserve"> </w:t>
      </w:r>
      <w:r>
        <w:t xml:space="preserve">‘</w:t>
      </w:r>
      <w:r>
        <w:t xml:space="preserve">ro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plt.grid(axis =</w:t>
      </w:r>
      <w:r>
        <w:t xml:space="preserve"> </w:t>
      </w:r>
      <w:r>
        <w:t xml:space="preserve">‘</w:t>
      </w:r>
      <w:r>
        <w:t xml:space="preserve">both</w:t>
      </w:r>
      <w:r>
        <w:t xml:space="preserve">’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Графики</w:t>
      </w:r>
    </w:p>
    <w:p>
      <w:pPr>
        <w:pStyle w:val="BodyText"/>
      </w:pPr>
      <w:r>
        <w:t xml:space="preserve">В итоге получили график колебаний изменения числа популяции хищников и жертв (см.Рис. 1).</w:t>
      </w:r>
    </w:p>
    <w:p>
      <w:pPr>
        <w:pStyle w:val="CaptionedFigure"/>
      </w:pPr>
      <w:bookmarkStart w:id="23" w:name="fig:001"/>
      <w:r>
        <w:drawing>
          <wp:inline>
            <wp:extent cx="3667225" cy="2444816"/>
            <wp:effectExtent b="0" l="0" r="0" t="0"/>
            <wp:docPr descr="Figure 1: График колебаний изменения числа популяции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колебаний изменения числа популяции хищников и жертв</w:t>
      </w:r>
    </w:p>
    <w:p>
      <w:pPr>
        <w:pStyle w:val="BodyText"/>
      </w:pPr>
      <w:r>
        <w:t xml:space="preserve">А также график зависимости численности хищников от численности жертв с начальными значениями у=17, х=12 (см.Рис. 2).</w:t>
      </w:r>
    </w:p>
    <w:p>
      <w:pPr>
        <w:pStyle w:val="CaptionedFigure"/>
      </w:pPr>
      <w:bookmarkStart w:id="25" w:name="fig:002"/>
      <w:r>
        <w:drawing>
          <wp:inline>
            <wp:extent cx="3667225" cy="2454442"/>
            <wp:effectExtent b="0" l="0" r="0" t="0"/>
            <wp:docPr descr="Figure 2: Графики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Графики зависимости численности хищников от численности жертв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№5 мы изучили модель хищник-жертва,</w:t>
      </w:r>
      <w:r>
        <w:t xml:space="preserve"> </w:t>
      </w:r>
      <w:r>
        <w:t xml:space="preserve">построили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 x(t), y(t). 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Шапошникова Айталина Степановна НПИбд-02-18</dc:creator>
  <dc:language>ru-RU</dc:language>
  <cp:keywords/>
  <dcterms:created xsi:type="dcterms:W3CDTF">2021-03-13T14:02:35Z</dcterms:created>
  <dcterms:modified xsi:type="dcterms:W3CDTF">2021-03-13T14:02:35Z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