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A3C" w:rsidRDefault="005C5BA7" w:rsidP="003B3A3C">
      <w:pPr>
        <w:rPr>
          <w:rFonts w:ascii="Times New Roman" w:hAnsi="Times New Roman" w:cs="Times New Roman"/>
          <w:b/>
          <w:i/>
        </w:rPr>
      </w:pPr>
      <w:r w:rsidRPr="005C5BA7">
        <w:rPr>
          <w:rFonts w:ascii="Times New Roman" w:hAnsi="Times New Roman" w:cs="Times New Roman"/>
          <w:b/>
        </w:rPr>
        <w:t>SOLUTION DESCRIPTION</w:t>
      </w:r>
    </w:p>
    <w:p w:rsidR="00BE7A88" w:rsidRDefault="002607CC" w:rsidP="003B3A3C">
      <w:pPr>
        <w:rPr>
          <w:rFonts w:ascii="Times New Roman" w:hAnsi="Times New Roman" w:cs="Times New Roman"/>
        </w:rPr>
      </w:pPr>
      <w:r>
        <w:rPr>
          <w:rFonts w:ascii="Times New Roman" w:hAnsi="Times New Roman" w:cs="Times New Roman"/>
        </w:rPr>
        <w:t>For my solution, I have a generic template data flow class (</w:t>
      </w:r>
      <w:proofErr w:type="spellStart"/>
      <w:r>
        <w:rPr>
          <w:rFonts w:ascii="Times New Roman" w:hAnsi="Times New Roman" w:cs="Times New Roman"/>
        </w:rPr>
        <w:t>DataFlowFrame</w:t>
      </w:r>
      <w:proofErr w:type="spellEnd"/>
      <w:r>
        <w:rPr>
          <w:rFonts w:ascii="Times New Roman" w:hAnsi="Times New Roman" w:cs="Times New Roman"/>
        </w:rPr>
        <w:t>) with pure virtual functions for the user to define to customi</w:t>
      </w:r>
      <w:r w:rsidR="001377EB">
        <w:rPr>
          <w:rFonts w:ascii="Times New Roman" w:hAnsi="Times New Roman" w:cs="Times New Roman"/>
        </w:rPr>
        <w:t xml:space="preserve">ze their dataflow analysis. </w:t>
      </w:r>
      <w:r w:rsidR="00BE7A88">
        <w:rPr>
          <w:rFonts w:ascii="Times New Roman" w:hAnsi="Times New Roman" w:cs="Times New Roman"/>
        </w:rPr>
        <w:t xml:space="preserve">The user can take this and inherit it to their class to simplify the process of creating a data flow analysis pass. </w:t>
      </w:r>
      <w:proofErr w:type="spellStart"/>
      <w:r w:rsidR="00281F57">
        <w:rPr>
          <w:rFonts w:ascii="Times New Roman" w:hAnsi="Times New Roman" w:cs="Times New Roman"/>
        </w:rPr>
        <w:t>LivenessFrame</w:t>
      </w:r>
      <w:proofErr w:type="spellEnd"/>
      <w:r w:rsidR="00281F57">
        <w:rPr>
          <w:rFonts w:ascii="Times New Roman" w:hAnsi="Times New Roman" w:cs="Times New Roman"/>
        </w:rPr>
        <w:t xml:space="preserve"> and </w:t>
      </w:r>
      <w:proofErr w:type="spellStart"/>
      <w:r w:rsidR="00281F57">
        <w:rPr>
          <w:rFonts w:ascii="Times New Roman" w:hAnsi="Times New Roman" w:cs="Times New Roman"/>
        </w:rPr>
        <w:t>ReachingDefinitionFrame</w:t>
      </w:r>
      <w:proofErr w:type="spellEnd"/>
      <w:r w:rsidR="00281F57">
        <w:rPr>
          <w:rFonts w:ascii="Times New Roman" w:hAnsi="Times New Roman" w:cs="Times New Roman"/>
        </w:rPr>
        <w:t xml:space="preserve"> takes that class and defines the pure virtual functions to create a specific type of data flow analysis object, and live and reach uses those respective objects to run a function pass to output the information. </w:t>
      </w:r>
    </w:p>
    <w:p w:rsidR="00905F16" w:rsidRPr="003B2B70" w:rsidRDefault="00290A29" w:rsidP="003B3A3C">
      <w:pPr>
        <w:rPr>
          <w:rFonts w:ascii="Times New Roman" w:hAnsi="Times New Roman" w:cs="Times New Roman"/>
          <w:b/>
          <w:i/>
        </w:rPr>
      </w:pPr>
      <w:r w:rsidRPr="003B2B70">
        <w:rPr>
          <w:rFonts w:ascii="Times New Roman" w:hAnsi="Times New Roman" w:cs="Times New Roman"/>
          <w:b/>
          <w:i/>
        </w:rPr>
        <w:t>Generic Dataflow Framework</w:t>
      </w:r>
    </w:p>
    <w:p w:rsidR="004D70CF" w:rsidRPr="004D70CF" w:rsidRDefault="001377EB" w:rsidP="003B3A3C">
      <w:pPr>
        <w:rPr>
          <w:rFonts w:ascii="Times New Roman" w:hAnsi="Times New Roman" w:cs="Times New Roman"/>
        </w:rPr>
      </w:pPr>
      <w:r>
        <w:rPr>
          <w:rFonts w:ascii="Times New Roman" w:hAnsi="Times New Roman" w:cs="Times New Roman"/>
        </w:rPr>
        <w:t xml:space="preserve">The generic class allows the user to assign the desired Domain, data structure to hold the values, and Point, the scope for in and out sets, as templates to the object. Domain must be a data structure that stores </w:t>
      </w:r>
      <w:proofErr w:type="spellStart"/>
      <w:r>
        <w:rPr>
          <w:rFonts w:ascii="Times New Roman" w:hAnsi="Times New Roman" w:cs="Times New Roman"/>
        </w:rPr>
        <w:t>llvm</w:t>
      </w:r>
      <w:proofErr w:type="spellEnd"/>
      <w:r>
        <w:rPr>
          <w:rFonts w:ascii="Times New Roman" w:hAnsi="Times New Roman" w:cs="Times New Roman"/>
        </w:rPr>
        <w:t xml:space="preserve"> Values for correct print functionality through </w:t>
      </w:r>
      <w:proofErr w:type="spellStart"/>
      <w:r>
        <w:rPr>
          <w:rFonts w:ascii="Times New Roman" w:hAnsi="Times New Roman" w:cs="Times New Roman"/>
        </w:rPr>
        <w:t>DataFlowAnnotator</w:t>
      </w:r>
      <w:proofErr w:type="spellEnd"/>
      <w:r>
        <w:rPr>
          <w:rFonts w:ascii="Times New Roman" w:hAnsi="Times New Roman" w:cs="Times New Roman"/>
        </w:rPr>
        <w:t xml:space="preserve"> class and Point must be either </w:t>
      </w:r>
      <w:proofErr w:type="spellStart"/>
      <w:r>
        <w:rPr>
          <w:rFonts w:ascii="Times New Roman" w:hAnsi="Times New Roman" w:cs="Times New Roman"/>
        </w:rPr>
        <w:t>llvm</w:t>
      </w:r>
      <w:proofErr w:type="spellEnd"/>
      <w:r>
        <w:rPr>
          <w:rFonts w:ascii="Times New Roman" w:hAnsi="Times New Roman" w:cs="Times New Roman"/>
        </w:rPr>
        <w:t xml:space="preserve"> Instruction or </w:t>
      </w:r>
      <w:proofErr w:type="spellStart"/>
      <w:r>
        <w:rPr>
          <w:rFonts w:ascii="Times New Roman" w:hAnsi="Times New Roman" w:cs="Times New Roman"/>
        </w:rPr>
        <w:t>BasicBlock</w:t>
      </w:r>
      <w:proofErr w:type="spellEnd"/>
      <w:r>
        <w:rPr>
          <w:rFonts w:ascii="Times New Roman" w:hAnsi="Times New Roman" w:cs="Times New Roman"/>
        </w:rPr>
        <w:t xml:space="preserve"> as the program points to where the in and out sets will be </w:t>
      </w:r>
      <w:r w:rsidR="00AC0B3E">
        <w:rPr>
          <w:rFonts w:ascii="Times New Roman" w:hAnsi="Times New Roman" w:cs="Times New Roman"/>
        </w:rPr>
        <w:t>determined</w:t>
      </w:r>
      <w:r>
        <w:rPr>
          <w:rFonts w:ascii="Times New Roman" w:hAnsi="Times New Roman" w:cs="Times New Roman"/>
        </w:rPr>
        <w:t xml:space="preserve">. </w:t>
      </w:r>
      <w:r w:rsidR="00634EB1">
        <w:rPr>
          <w:rFonts w:ascii="Times New Roman" w:hAnsi="Times New Roman" w:cs="Times New Roman"/>
        </w:rPr>
        <w:t xml:space="preserve">The object also takes as arguments the </w:t>
      </w:r>
      <w:proofErr w:type="spellStart"/>
      <w:r w:rsidR="00634EB1">
        <w:rPr>
          <w:rFonts w:ascii="Times New Roman" w:hAnsi="Times New Roman" w:cs="Times New Roman"/>
        </w:rPr>
        <w:t>llvm</w:t>
      </w:r>
      <w:proofErr w:type="spellEnd"/>
      <w:r w:rsidR="00634EB1">
        <w:rPr>
          <w:rFonts w:ascii="Times New Roman" w:hAnsi="Times New Roman" w:cs="Times New Roman"/>
        </w:rPr>
        <w:t xml:space="preserve"> Function </w:t>
      </w:r>
      <w:r w:rsidR="009A7F55">
        <w:rPr>
          <w:rFonts w:ascii="Times New Roman" w:hAnsi="Times New Roman" w:cs="Times New Roman"/>
        </w:rPr>
        <w:t xml:space="preserve">to analyze, the direction of data flow as a Boolean (true forward, false backwards), and the initialization of in and out sets (true universal set, false empty set). </w:t>
      </w:r>
      <w:r w:rsidR="0002747C">
        <w:rPr>
          <w:rFonts w:ascii="Times New Roman" w:hAnsi="Times New Roman" w:cs="Times New Roman"/>
        </w:rPr>
        <w:t xml:space="preserve">Three functions are predefined with hooks for the user to define to complete the analysis. </w:t>
      </w:r>
      <w:r w:rsidR="00BB61E6">
        <w:rPr>
          <w:rFonts w:ascii="Times New Roman" w:hAnsi="Times New Roman" w:cs="Times New Roman"/>
        </w:rPr>
        <w:t>T</w:t>
      </w:r>
      <w:r w:rsidR="0002747C">
        <w:rPr>
          <w:rFonts w:ascii="Times New Roman" w:hAnsi="Times New Roman" w:cs="Times New Roman"/>
        </w:rPr>
        <w:t xml:space="preserve">he </w:t>
      </w:r>
      <w:proofErr w:type="spellStart"/>
      <w:r w:rsidR="0002747C">
        <w:rPr>
          <w:rFonts w:ascii="Times New Roman" w:hAnsi="Times New Roman" w:cs="Times New Roman"/>
        </w:rPr>
        <w:t>createDataFlow</w:t>
      </w:r>
      <w:proofErr w:type="spellEnd"/>
      <w:r w:rsidR="0002747C">
        <w:rPr>
          <w:rFonts w:ascii="Times New Roman" w:hAnsi="Times New Roman" w:cs="Times New Roman"/>
        </w:rPr>
        <w:t xml:space="preserve"> </w:t>
      </w:r>
      <w:r w:rsidR="00BB61E6">
        <w:rPr>
          <w:rFonts w:ascii="Times New Roman" w:hAnsi="Times New Roman" w:cs="Times New Roman"/>
        </w:rPr>
        <w:t>function,</w:t>
      </w:r>
      <w:r w:rsidR="00BB61E6" w:rsidRPr="00BB61E6">
        <w:rPr>
          <w:rFonts w:ascii="Times New Roman" w:hAnsi="Times New Roman" w:cs="Times New Roman"/>
        </w:rPr>
        <w:t xml:space="preserve"> </w:t>
      </w:r>
      <w:r w:rsidR="00BB61E6">
        <w:rPr>
          <w:rFonts w:ascii="Times New Roman" w:hAnsi="Times New Roman" w:cs="Times New Roman"/>
        </w:rPr>
        <w:t>once the data analysis object is created,</w:t>
      </w:r>
      <w:r w:rsidR="0002747C">
        <w:rPr>
          <w:rFonts w:ascii="Times New Roman" w:hAnsi="Times New Roman" w:cs="Times New Roman"/>
        </w:rPr>
        <w:t xml:space="preserve"> can be called to analyze the function and save all the in and out states. Afterwards the </w:t>
      </w:r>
      <w:proofErr w:type="spellStart"/>
      <w:r w:rsidR="0002747C">
        <w:rPr>
          <w:rFonts w:ascii="Times New Roman" w:hAnsi="Times New Roman" w:cs="Times New Roman"/>
        </w:rPr>
        <w:t>get</w:t>
      </w:r>
      <w:r w:rsidR="009045DA">
        <w:rPr>
          <w:rFonts w:ascii="Times New Roman" w:hAnsi="Times New Roman" w:cs="Times New Roman"/>
        </w:rPr>
        <w:t>InState</w:t>
      </w:r>
      <w:proofErr w:type="spellEnd"/>
      <w:r w:rsidR="009045DA">
        <w:rPr>
          <w:rFonts w:ascii="Times New Roman" w:hAnsi="Times New Roman" w:cs="Times New Roman"/>
        </w:rPr>
        <w:t xml:space="preserve"> and </w:t>
      </w:r>
      <w:proofErr w:type="spellStart"/>
      <w:r w:rsidR="009045DA">
        <w:rPr>
          <w:rFonts w:ascii="Times New Roman" w:hAnsi="Times New Roman" w:cs="Times New Roman"/>
        </w:rPr>
        <w:t>getOutState</w:t>
      </w:r>
      <w:proofErr w:type="spellEnd"/>
      <w:r w:rsidR="009045DA">
        <w:rPr>
          <w:rFonts w:ascii="Times New Roman" w:hAnsi="Times New Roman" w:cs="Times New Roman"/>
        </w:rPr>
        <w:t xml:space="preserve"> will return the desired in and out set based on the desired program point (i.e. instruction or basic block pointer), respectively.</w:t>
      </w:r>
      <w:r w:rsidR="003E4362">
        <w:rPr>
          <w:rFonts w:ascii="Times New Roman" w:hAnsi="Times New Roman" w:cs="Times New Roman"/>
        </w:rPr>
        <w:t xml:space="preserve"> The remaining f</w:t>
      </w:r>
      <w:r w:rsidR="00743A4E">
        <w:rPr>
          <w:rFonts w:ascii="Times New Roman" w:hAnsi="Times New Roman" w:cs="Times New Roman"/>
        </w:rPr>
        <w:t xml:space="preserve">unctions are pure virtual hooks to define the main </w:t>
      </w:r>
      <w:proofErr w:type="spellStart"/>
      <w:r w:rsidR="002136B7">
        <w:rPr>
          <w:rFonts w:ascii="Times New Roman" w:hAnsi="Times New Roman" w:cs="Times New Roman"/>
        </w:rPr>
        <w:t>genFunction</w:t>
      </w:r>
      <w:proofErr w:type="spellEnd"/>
      <w:r w:rsidR="002136B7">
        <w:rPr>
          <w:rFonts w:ascii="Times New Roman" w:hAnsi="Times New Roman" w:cs="Times New Roman"/>
        </w:rPr>
        <w:t xml:space="preserve">, </w:t>
      </w:r>
      <w:proofErr w:type="spellStart"/>
      <w:r w:rsidR="002136B7">
        <w:rPr>
          <w:rFonts w:ascii="Times New Roman" w:hAnsi="Times New Roman" w:cs="Times New Roman"/>
        </w:rPr>
        <w:t>killFunction</w:t>
      </w:r>
      <w:proofErr w:type="spellEnd"/>
      <w:r w:rsidR="002136B7">
        <w:rPr>
          <w:rFonts w:ascii="Times New Roman" w:hAnsi="Times New Roman" w:cs="Times New Roman"/>
        </w:rPr>
        <w:t xml:space="preserve">, </w:t>
      </w:r>
      <w:proofErr w:type="spellStart"/>
      <w:r w:rsidR="002136B7">
        <w:rPr>
          <w:rFonts w:ascii="Times New Roman" w:hAnsi="Times New Roman" w:cs="Times New Roman"/>
        </w:rPr>
        <w:t>meetFunction</w:t>
      </w:r>
      <w:proofErr w:type="spellEnd"/>
      <w:r w:rsidR="002136B7">
        <w:rPr>
          <w:rFonts w:ascii="Times New Roman" w:hAnsi="Times New Roman" w:cs="Times New Roman"/>
        </w:rPr>
        <w:t xml:space="preserve">, </w:t>
      </w:r>
      <w:proofErr w:type="spellStart"/>
      <w:r w:rsidR="002136B7">
        <w:rPr>
          <w:rFonts w:ascii="Times New Roman" w:hAnsi="Times New Roman" w:cs="Times New Roman"/>
        </w:rPr>
        <w:t>transferFunction</w:t>
      </w:r>
      <w:proofErr w:type="spellEnd"/>
      <w:r w:rsidR="002136B7">
        <w:rPr>
          <w:rFonts w:ascii="Times New Roman" w:hAnsi="Times New Roman" w:cs="Times New Roman"/>
        </w:rPr>
        <w:t xml:space="preserve"> </w:t>
      </w:r>
      <w:r w:rsidR="00743A4E">
        <w:rPr>
          <w:rFonts w:ascii="Times New Roman" w:hAnsi="Times New Roman" w:cs="Times New Roman"/>
        </w:rPr>
        <w:t>and helper functions like domain specific union-</w:t>
      </w:r>
      <w:proofErr w:type="spellStart"/>
      <w:r w:rsidR="00743A4E">
        <w:rPr>
          <w:rFonts w:ascii="Times New Roman" w:hAnsi="Times New Roman" w:cs="Times New Roman"/>
        </w:rPr>
        <w:t>ing</w:t>
      </w:r>
      <w:proofErr w:type="spellEnd"/>
      <w:r w:rsidR="00743A4E">
        <w:rPr>
          <w:rFonts w:ascii="Times New Roman" w:hAnsi="Times New Roman" w:cs="Times New Roman"/>
        </w:rPr>
        <w:t xml:space="preserve"> function</w:t>
      </w:r>
      <w:r w:rsidR="00743A4E" w:rsidRPr="00743A4E">
        <w:rPr>
          <w:rFonts w:ascii="Times New Roman" w:hAnsi="Times New Roman" w:cs="Times New Roman"/>
        </w:rPr>
        <w:t xml:space="preserve"> </w:t>
      </w:r>
      <w:r w:rsidR="002136B7">
        <w:rPr>
          <w:rFonts w:ascii="Times New Roman" w:hAnsi="Times New Roman" w:cs="Times New Roman"/>
        </w:rPr>
        <w:t>(</w:t>
      </w:r>
      <w:proofErr w:type="spellStart"/>
      <w:r w:rsidR="002136B7">
        <w:rPr>
          <w:rFonts w:ascii="Times New Roman" w:hAnsi="Times New Roman" w:cs="Times New Roman"/>
        </w:rPr>
        <w:t>unionSet</w:t>
      </w:r>
      <w:proofErr w:type="spellEnd"/>
      <w:r w:rsidR="002136B7">
        <w:rPr>
          <w:rFonts w:ascii="Times New Roman" w:hAnsi="Times New Roman" w:cs="Times New Roman"/>
        </w:rPr>
        <w:t xml:space="preserve">) </w:t>
      </w:r>
      <w:r w:rsidR="00743A4E">
        <w:rPr>
          <w:rFonts w:ascii="Times New Roman" w:hAnsi="Times New Roman" w:cs="Times New Roman"/>
        </w:rPr>
        <w:t xml:space="preserve">and </w:t>
      </w:r>
      <w:proofErr w:type="spellStart"/>
      <w:r w:rsidR="002136B7">
        <w:rPr>
          <w:rFonts w:ascii="Times New Roman" w:hAnsi="Times New Roman" w:cs="Times New Roman"/>
        </w:rPr>
        <w:t>emptyS</w:t>
      </w:r>
      <w:r w:rsidR="00743A4E">
        <w:rPr>
          <w:rFonts w:ascii="Times New Roman" w:hAnsi="Times New Roman" w:cs="Times New Roman"/>
        </w:rPr>
        <w:t>et</w:t>
      </w:r>
      <w:proofErr w:type="spellEnd"/>
      <w:r w:rsidR="00743A4E">
        <w:rPr>
          <w:rFonts w:ascii="Times New Roman" w:hAnsi="Times New Roman" w:cs="Times New Roman"/>
        </w:rPr>
        <w:t xml:space="preserve">, </w:t>
      </w:r>
      <w:proofErr w:type="spellStart"/>
      <w:r w:rsidR="00743A4E">
        <w:rPr>
          <w:rFonts w:ascii="Times New Roman" w:hAnsi="Times New Roman" w:cs="Times New Roman"/>
        </w:rPr>
        <w:t>boundary</w:t>
      </w:r>
      <w:r w:rsidR="002136B7">
        <w:rPr>
          <w:rFonts w:ascii="Times New Roman" w:hAnsi="Times New Roman" w:cs="Times New Roman"/>
        </w:rPr>
        <w:t>Condition</w:t>
      </w:r>
      <w:proofErr w:type="spellEnd"/>
      <w:r w:rsidR="002136B7">
        <w:rPr>
          <w:rFonts w:ascii="Times New Roman" w:hAnsi="Times New Roman" w:cs="Times New Roman"/>
        </w:rPr>
        <w:t xml:space="preserve"> values</w:t>
      </w:r>
      <w:r w:rsidR="00743A4E">
        <w:rPr>
          <w:rFonts w:ascii="Times New Roman" w:hAnsi="Times New Roman" w:cs="Times New Roman"/>
        </w:rPr>
        <w:t xml:space="preserve">, </w:t>
      </w:r>
      <w:r w:rsidR="00391823">
        <w:rPr>
          <w:rFonts w:ascii="Times New Roman" w:hAnsi="Times New Roman" w:cs="Times New Roman"/>
        </w:rPr>
        <w:t>and</w:t>
      </w:r>
      <w:r w:rsidR="00B61F37">
        <w:rPr>
          <w:rFonts w:ascii="Times New Roman" w:hAnsi="Times New Roman" w:cs="Times New Roman"/>
        </w:rPr>
        <w:t xml:space="preserve"> </w:t>
      </w:r>
      <w:proofErr w:type="spellStart"/>
      <w:r w:rsidR="00391823">
        <w:rPr>
          <w:rFonts w:ascii="Times New Roman" w:hAnsi="Times New Roman" w:cs="Times New Roman"/>
        </w:rPr>
        <w:t>handleP</w:t>
      </w:r>
      <w:r w:rsidR="00743A4E">
        <w:rPr>
          <w:rFonts w:ascii="Times New Roman" w:hAnsi="Times New Roman" w:cs="Times New Roman"/>
        </w:rPr>
        <w:t>hi</w:t>
      </w:r>
      <w:proofErr w:type="spellEnd"/>
      <w:r w:rsidR="00743A4E">
        <w:rPr>
          <w:rFonts w:ascii="Times New Roman" w:hAnsi="Times New Roman" w:cs="Times New Roman"/>
        </w:rPr>
        <w:t xml:space="preserve"> </w:t>
      </w:r>
      <w:r w:rsidR="00391823">
        <w:rPr>
          <w:rFonts w:ascii="Times New Roman" w:hAnsi="Times New Roman" w:cs="Times New Roman"/>
        </w:rPr>
        <w:t>function</w:t>
      </w:r>
      <w:r w:rsidR="00743A4E">
        <w:rPr>
          <w:rFonts w:ascii="Times New Roman" w:hAnsi="Times New Roman" w:cs="Times New Roman"/>
        </w:rPr>
        <w:t>.</w:t>
      </w:r>
    </w:p>
    <w:p w:rsidR="00752D9D" w:rsidRDefault="00C96626" w:rsidP="003B3A3C">
      <w:pPr>
        <w:rPr>
          <w:rFonts w:ascii="Times New Roman" w:hAnsi="Times New Roman" w:cs="Times New Roman"/>
        </w:rPr>
      </w:pPr>
      <w:r>
        <w:rPr>
          <w:rFonts w:ascii="Times New Roman" w:hAnsi="Times New Roman" w:cs="Times New Roman"/>
        </w:rPr>
        <w:t xml:space="preserve">The main data flow </w:t>
      </w:r>
      <w:r w:rsidR="000468D1">
        <w:rPr>
          <w:rFonts w:ascii="Times New Roman" w:hAnsi="Times New Roman" w:cs="Times New Roman"/>
        </w:rPr>
        <w:t xml:space="preserve">logic occurs in the </w:t>
      </w:r>
      <w:proofErr w:type="spellStart"/>
      <w:r w:rsidR="000468D1">
        <w:rPr>
          <w:rFonts w:ascii="Times New Roman" w:hAnsi="Times New Roman" w:cs="Times New Roman"/>
        </w:rPr>
        <w:t>createDataFlow</w:t>
      </w:r>
      <w:proofErr w:type="spellEnd"/>
      <w:r w:rsidR="000468D1">
        <w:rPr>
          <w:rFonts w:ascii="Times New Roman" w:hAnsi="Times New Roman" w:cs="Times New Roman"/>
        </w:rPr>
        <w:t xml:space="preserve"> function. </w:t>
      </w:r>
      <w:r w:rsidR="00943811">
        <w:rPr>
          <w:rFonts w:ascii="Times New Roman" w:hAnsi="Times New Roman" w:cs="Times New Roman"/>
        </w:rPr>
        <w:t>(</w:t>
      </w:r>
      <w:r w:rsidR="000E33FB">
        <w:rPr>
          <w:rFonts w:ascii="Times New Roman" w:hAnsi="Times New Roman" w:cs="Times New Roman"/>
        </w:rPr>
        <w:t xml:space="preserve">The </w:t>
      </w:r>
      <w:proofErr w:type="spellStart"/>
      <w:r w:rsidR="000E33FB">
        <w:rPr>
          <w:rFonts w:ascii="Times New Roman" w:hAnsi="Times New Roman" w:cs="Times New Roman"/>
        </w:rPr>
        <w:t>createDataFlow</w:t>
      </w:r>
      <w:proofErr w:type="spellEnd"/>
      <w:r w:rsidR="000E33FB">
        <w:rPr>
          <w:rFonts w:ascii="Times New Roman" w:hAnsi="Times New Roman" w:cs="Times New Roman"/>
        </w:rPr>
        <w:t xml:space="preserve"> works at the instruction level and stores all domains/sets per instruction since it is the most specific program point necessary to attain the values and allows simple abstraction to locate in and </w:t>
      </w:r>
      <w:r w:rsidR="00943811">
        <w:rPr>
          <w:rFonts w:ascii="Times New Roman" w:hAnsi="Times New Roman" w:cs="Times New Roman"/>
        </w:rPr>
        <w:t>out sets for any program points)</w:t>
      </w:r>
      <w:r w:rsidR="00B8303E">
        <w:rPr>
          <w:rFonts w:ascii="Times New Roman" w:hAnsi="Times New Roman" w:cs="Times New Roman"/>
        </w:rPr>
        <w:t>.</w:t>
      </w:r>
      <w:r w:rsidR="000E33FB">
        <w:rPr>
          <w:rFonts w:ascii="Times New Roman" w:hAnsi="Times New Roman" w:cs="Times New Roman"/>
        </w:rPr>
        <w:t xml:space="preserve"> </w:t>
      </w:r>
      <w:r w:rsidR="000468D1">
        <w:rPr>
          <w:rFonts w:ascii="Times New Roman" w:hAnsi="Times New Roman" w:cs="Times New Roman"/>
        </w:rPr>
        <w:t xml:space="preserve">This function is separate into two </w:t>
      </w:r>
      <w:r w:rsidR="0044150E">
        <w:rPr>
          <w:rFonts w:ascii="Times New Roman" w:hAnsi="Times New Roman" w:cs="Times New Roman"/>
        </w:rPr>
        <w:t>phases</w:t>
      </w:r>
      <w:r w:rsidR="000468D1">
        <w:rPr>
          <w:rFonts w:ascii="Times New Roman" w:hAnsi="Times New Roman" w:cs="Times New Roman"/>
        </w:rPr>
        <w:t xml:space="preserve">—the initialization </w:t>
      </w:r>
      <w:r w:rsidR="0044150E">
        <w:rPr>
          <w:rFonts w:ascii="Times New Roman" w:hAnsi="Times New Roman" w:cs="Times New Roman"/>
        </w:rPr>
        <w:t>phase</w:t>
      </w:r>
      <w:r w:rsidR="000468D1">
        <w:rPr>
          <w:rFonts w:ascii="Times New Roman" w:hAnsi="Times New Roman" w:cs="Times New Roman"/>
        </w:rPr>
        <w:t xml:space="preserve"> and the in and out set creation </w:t>
      </w:r>
      <w:r w:rsidR="0044150E">
        <w:rPr>
          <w:rFonts w:ascii="Times New Roman" w:hAnsi="Times New Roman" w:cs="Times New Roman"/>
        </w:rPr>
        <w:t>phase</w:t>
      </w:r>
      <w:r w:rsidR="000468D1">
        <w:rPr>
          <w:rFonts w:ascii="Times New Roman" w:hAnsi="Times New Roman" w:cs="Times New Roman"/>
        </w:rPr>
        <w:t>.</w:t>
      </w:r>
      <w:r w:rsidR="0044150E">
        <w:rPr>
          <w:rFonts w:ascii="Times New Roman" w:hAnsi="Times New Roman" w:cs="Times New Roman"/>
        </w:rPr>
        <w:t xml:space="preserve"> The initialization pass</w:t>
      </w:r>
      <w:r w:rsidR="000B5227">
        <w:rPr>
          <w:rFonts w:ascii="Times New Roman" w:hAnsi="Times New Roman" w:cs="Times New Roman"/>
        </w:rPr>
        <w:t xml:space="preserve"> iterates over the function to create</w:t>
      </w:r>
      <w:r w:rsidR="0044150E">
        <w:rPr>
          <w:rFonts w:ascii="Times New Roman" w:hAnsi="Times New Roman" w:cs="Times New Roman"/>
        </w:rPr>
        <w:t xml:space="preserve"> the gen and kill</w:t>
      </w:r>
      <w:r w:rsidR="009B0A41">
        <w:rPr>
          <w:rFonts w:ascii="Times New Roman" w:hAnsi="Times New Roman" w:cs="Times New Roman"/>
        </w:rPr>
        <w:t xml:space="preserve"> sets per instruction based on the user’s gen and kill function definition.</w:t>
      </w:r>
      <w:r w:rsidR="00B8303E">
        <w:rPr>
          <w:rFonts w:ascii="Times New Roman" w:hAnsi="Times New Roman" w:cs="Times New Roman"/>
        </w:rPr>
        <w:t xml:space="preserve"> </w:t>
      </w:r>
      <w:r w:rsidR="00551A8D">
        <w:rPr>
          <w:rFonts w:ascii="Times New Roman" w:hAnsi="Times New Roman" w:cs="Times New Roman"/>
        </w:rPr>
        <w:t>T</w:t>
      </w:r>
      <w:r w:rsidR="002136B7">
        <w:rPr>
          <w:rFonts w:ascii="Times New Roman" w:hAnsi="Times New Roman" w:cs="Times New Roman"/>
        </w:rPr>
        <w:t>he unive</w:t>
      </w:r>
      <w:r w:rsidR="00551A8D">
        <w:rPr>
          <w:rFonts w:ascii="Times New Roman" w:hAnsi="Times New Roman" w:cs="Times New Roman"/>
        </w:rPr>
        <w:t xml:space="preserve">rsal set is created </w:t>
      </w:r>
      <w:r w:rsidR="00D77043">
        <w:rPr>
          <w:rFonts w:ascii="Times New Roman" w:hAnsi="Times New Roman" w:cs="Times New Roman"/>
        </w:rPr>
        <w:t>and</w:t>
      </w:r>
      <w:r w:rsidR="00551A8D">
        <w:rPr>
          <w:rFonts w:ascii="Times New Roman" w:hAnsi="Times New Roman" w:cs="Times New Roman"/>
        </w:rPr>
        <w:t xml:space="preserve"> initial</w:t>
      </w:r>
      <w:r w:rsidR="00D77043">
        <w:rPr>
          <w:rFonts w:ascii="Times New Roman" w:hAnsi="Times New Roman" w:cs="Times New Roman"/>
        </w:rPr>
        <w:t>ly defines the</w:t>
      </w:r>
      <w:r w:rsidR="00551A8D">
        <w:rPr>
          <w:rFonts w:ascii="Times New Roman" w:hAnsi="Times New Roman" w:cs="Times New Roman"/>
        </w:rPr>
        <w:t xml:space="preserve"> in and out sets if desired, else the empty set will be used. </w:t>
      </w:r>
      <w:r w:rsidR="00C54549">
        <w:rPr>
          <w:rFonts w:ascii="Times New Roman" w:hAnsi="Times New Roman" w:cs="Times New Roman"/>
        </w:rPr>
        <w:t>Next, if forward analy</w:t>
      </w:r>
      <w:r w:rsidR="000150FA">
        <w:rPr>
          <w:rFonts w:ascii="Times New Roman" w:hAnsi="Times New Roman" w:cs="Times New Roman"/>
        </w:rPr>
        <w:t>sis is desired, the predecessor instruction pointers</w:t>
      </w:r>
      <w:r w:rsidR="00C54549">
        <w:rPr>
          <w:rFonts w:ascii="Times New Roman" w:hAnsi="Times New Roman" w:cs="Times New Roman"/>
        </w:rPr>
        <w:t xml:space="preserve"> ar</w:t>
      </w:r>
      <w:r w:rsidR="000150FA">
        <w:rPr>
          <w:rFonts w:ascii="Times New Roman" w:hAnsi="Times New Roman" w:cs="Times New Roman"/>
        </w:rPr>
        <w:t xml:space="preserve">e saved for each instruction </w:t>
      </w:r>
      <w:r w:rsidR="00C705B3">
        <w:rPr>
          <w:rFonts w:ascii="Times New Roman" w:hAnsi="Times New Roman" w:cs="Times New Roman"/>
        </w:rPr>
        <w:t>to</w:t>
      </w:r>
      <w:r w:rsidR="00C54549">
        <w:rPr>
          <w:rFonts w:ascii="Times New Roman" w:hAnsi="Times New Roman" w:cs="Times New Roman"/>
        </w:rPr>
        <w:t xml:space="preserve"> </w:t>
      </w:r>
      <w:r w:rsidR="00551A8D">
        <w:rPr>
          <w:rFonts w:ascii="Times New Roman" w:hAnsi="Times New Roman" w:cs="Times New Roman"/>
        </w:rPr>
        <w:t>facilitate</w:t>
      </w:r>
      <w:r w:rsidR="002136B7">
        <w:rPr>
          <w:rFonts w:ascii="Times New Roman" w:hAnsi="Times New Roman" w:cs="Times New Roman"/>
        </w:rPr>
        <w:t xml:space="preserve"> </w:t>
      </w:r>
      <w:r w:rsidR="000150FA">
        <w:rPr>
          <w:rFonts w:ascii="Times New Roman" w:hAnsi="Times New Roman" w:cs="Times New Roman"/>
        </w:rPr>
        <w:t xml:space="preserve">the creation process for the meet function, especially </w:t>
      </w:r>
      <w:r w:rsidR="00C705B3">
        <w:rPr>
          <w:rFonts w:ascii="Times New Roman" w:hAnsi="Times New Roman" w:cs="Times New Roman"/>
        </w:rPr>
        <w:t>blocks with multiple inputs. A</w:t>
      </w:r>
      <w:r w:rsidR="000150FA">
        <w:rPr>
          <w:rFonts w:ascii="Times New Roman" w:hAnsi="Times New Roman" w:cs="Times New Roman"/>
        </w:rPr>
        <w:t>nd if backward anal</w:t>
      </w:r>
      <w:r w:rsidR="00C705B3">
        <w:rPr>
          <w:rFonts w:ascii="Times New Roman" w:hAnsi="Times New Roman" w:cs="Times New Roman"/>
        </w:rPr>
        <w:t>ysis is desired, the successor instruction pointers are saved for each instruction for similar reason, especially blocks with multiple outputs. F</w:t>
      </w:r>
      <w:r w:rsidR="00A83F43">
        <w:rPr>
          <w:rFonts w:ascii="Times New Roman" w:hAnsi="Times New Roman" w:cs="Times New Roman"/>
        </w:rPr>
        <w:t xml:space="preserve">inally, boundary conditions are set—in set defined by user for first instruction of function for forward analysis and </w:t>
      </w:r>
      <w:proofErr w:type="spellStart"/>
      <w:r w:rsidR="00A83F43">
        <w:rPr>
          <w:rFonts w:ascii="Times New Roman" w:hAnsi="Times New Roman" w:cs="Times New Roman"/>
        </w:rPr>
        <w:t>out set</w:t>
      </w:r>
      <w:proofErr w:type="spellEnd"/>
      <w:r w:rsidR="00A83F43">
        <w:rPr>
          <w:rFonts w:ascii="Times New Roman" w:hAnsi="Times New Roman" w:cs="Times New Roman"/>
        </w:rPr>
        <w:t xml:space="preserve"> defined by user for last instruction of function for backwards analysis</w:t>
      </w:r>
      <w:r w:rsidR="00E00FB4">
        <w:rPr>
          <w:rFonts w:ascii="Times New Roman" w:hAnsi="Times New Roman" w:cs="Times New Roman"/>
        </w:rPr>
        <w:t>.</w:t>
      </w:r>
    </w:p>
    <w:p w:rsidR="00D56CCB" w:rsidRDefault="007F0C4C" w:rsidP="003B3A3C">
      <w:pPr>
        <w:rPr>
          <w:rFonts w:ascii="Times New Roman" w:hAnsi="Times New Roman" w:cs="Times New Roman"/>
        </w:rPr>
      </w:pPr>
      <w:r>
        <w:rPr>
          <w:rFonts w:ascii="Times New Roman" w:hAnsi="Times New Roman" w:cs="Times New Roman"/>
        </w:rPr>
        <w:t>The second phase iterates through the function,</w:t>
      </w:r>
      <w:r w:rsidR="00062E53">
        <w:rPr>
          <w:rFonts w:ascii="Times New Roman" w:hAnsi="Times New Roman" w:cs="Times New Roman"/>
        </w:rPr>
        <w:t xml:space="preserve"> applying the meet function</w:t>
      </w:r>
      <w:r>
        <w:rPr>
          <w:rFonts w:ascii="Times New Roman" w:hAnsi="Times New Roman" w:cs="Times New Roman"/>
        </w:rPr>
        <w:t xml:space="preserve"> then transfer function </w:t>
      </w:r>
      <w:r w:rsidR="00062E53">
        <w:rPr>
          <w:rFonts w:ascii="Times New Roman" w:hAnsi="Times New Roman" w:cs="Times New Roman"/>
        </w:rPr>
        <w:t>for each instruction until the last instruction of the function</w:t>
      </w:r>
      <w:r>
        <w:rPr>
          <w:rFonts w:ascii="Times New Roman" w:hAnsi="Times New Roman" w:cs="Times New Roman"/>
        </w:rPr>
        <w:t xml:space="preserve"> </w:t>
      </w:r>
      <w:r w:rsidR="00062E53">
        <w:rPr>
          <w:rFonts w:ascii="Times New Roman" w:hAnsi="Times New Roman" w:cs="Times New Roman"/>
        </w:rPr>
        <w:t xml:space="preserve">is completed. The meet function takes the current instruction’s previous set (either </w:t>
      </w:r>
      <w:r w:rsidR="007E1E5A">
        <w:rPr>
          <w:rFonts w:ascii="Times New Roman" w:hAnsi="Times New Roman" w:cs="Times New Roman"/>
        </w:rPr>
        <w:t xml:space="preserve">all </w:t>
      </w:r>
      <w:r w:rsidR="00062E53">
        <w:rPr>
          <w:rFonts w:ascii="Times New Roman" w:hAnsi="Times New Roman" w:cs="Times New Roman"/>
        </w:rPr>
        <w:t xml:space="preserve">predecessor </w:t>
      </w:r>
      <w:r w:rsidR="00D66FB6">
        <w:rPr>
          <w:rFonts w:ascii="Times New Roman" w:hAnsi="Times New Roman" w:cs="Times New Roman"/>
        </w:rPr>
        <w:t>out sets</w:t>
      </w:r>
      <w:r w:rsidR="007E1E5A">
        <w:rPr>
          <w:rFonts w:ascii="Times New Roman" w:hAnsi="Times New Roman" w:cs="Times New Roman"/>
        </w:rPr>
        <w:t xml:space="preserve"> </w:t>
      </w:r>
      <w:r w:rsidR="00062E53">
        <w:rPr>
          <w:rFonts w:ascii="Times New Roman" w:hAnsi="Times New Roman" w:cs="Times New Roman"/>
        </w:rPr>
        <w:t>for forward or</w:t>
      </w:r>
      <w:r w:rsidR="007E1E5A">
        <w:rPr>
          <w:rFonts w:ascii="Times New Roman" w:hAnsi="Times New Roman" w:cs="Times New Roman"/>
        </w:rPr>
        <w:t xml:space="preserve"> all</w:t>
      </w:r>
      <w:r w:rsidR="00062E53">
        <w:rPr>
          <w:rFonts w:ascii="Times New Roman" w:hAnsi="Times New Roman" w:cs="Times New Roman"/>
        </w:rPr>
        <w:t xml:space="preserve"> successor </w:t>
      </w:r>
      <w:r w:rsidR="007E1E5A">
        <w:rPr>
          <w:rFonts w:ascii="Times New Roman" w:hAnsi="Times New Roman" w:cs="Times New Roman"/>
        </w:rPr>
        <w:t xml:space="preserve">in sets </w:t>
      </w:r>
      <w:r w:rsidR="00062E53">
        <w:rPr>
          <w:rFonts w:ascii="Times New Roman" w:hAnsi="Times New Roman" w:cs="Times New Roman"/>
        </w:rPr>
        <w:t>for backwards)</w:t>
      </w:r>
      <w:r w:rsidR="00ED12EE">
        <w:rPr>
          <w:rFonts w:ascii="Times New Roman" w:hAnsi="Times New Roman" w:cs="Times New Roman"/>
        </w:rPr>
        <w:t xml:space="preserve"> and the user calculates and defines the </w:t>
      </w:r>
      <w:proofErr w:type="spellStart"/>
      <w:r w:rsidR="00ED12EE">
        <w:rPr>
          <w:rFonts w:ascii="Times New Roman" w:hAnsi="Times New Roman" w:cs="Times New Roman"/>
        </w:rPr>
        <w:t>in</w:t>
      </w:r>
      <w:proofErr w:type="spellEnd"/>
      <w:r w:rsidR="00ED12EE">
        <w:rPr>
          <w:rFonts w:ascii="Times New Roman" w:hAnsi="Times New Roman" w:cs="Times New Roman"/>
        </w:rPr>
        <w:t xml:space="preserve"> set for forward analysis or out set for backwards analysis. </w:t>
      </w:r>
      <w:r w:rsidR="00D632BC">
        <w:rPr>
          <w:rFonts w:ascii="Times New Roman" w:hAnsi="Times New Roman" w:cs="Times New Roman"/>
        </w:rPr>
        <w:t>The transfer function takes the gen and kill set and the user calculates</w:t>
      </w:r>
      <w:r w:rsidR="00AC42D4">
        <w:rPr>
          <w:rFonts w:ascii="Times New Roman" w:hAnsi="Times New Roman" w:cs="Times New Roman"/>
        </w:rPr>
        <w:t xml:space="preserve"> </w:t>
      </w:r>
      <w:r w:rsidR="00D632BC">
        <w:rPr>
          <w:rFonts w:ascii="Times New Roman" w:hAnsi="Times New Roman" w:cs="Times New Roman"/>
        </w:rPr>
        <w:t xml:space="preserve">and defines the </w:t>
      </w:r>
      <w:proofErr w:type="spellStart"/>
      <w:r w:rsidR="00D632BC">
        <w:rPr>
          <w:rFonts w:ascii="Times New Roman" w:hAnsi="Times New Roman" w:cs="Times New Roman"/>
        </w:rPr>
        <w:t>out set</w:t>
      </w:r>
      <w:proofErr w:type="spellEnd"/>
      <w:r w:rsidR="00D632BC">
        <w:rPr>
          <w:rFonts w:ascii="Times New Roman" w:hAnsi="Times New Roman" w:cs="Times New Roman"/>
        </w:rPr>
        <w:t xml:space="preserve"> for forward </w:t>
      </w:r>
      <w:r w:rsidR="008D0317">
        <w:rPr>
          <w:rFonts w:ascii="Times New Roman" w:hAnsi="Times New Roman" w:cs="Times New Roman"/>
        </w:rPr>
        <w:t xml:space="preserve">analysis </w:t>
      </w:r>
      <w:r w:rsidR="00D632BC">
        <w:rPr>
          <w:rFonts w:ascii="Times New Roman" w:hAnsi="Times New Roman" w:cs="Times New Roman"/>
        </w:rPr>
        <w:t xml:space="preserve">or in set for backwards analysis. </w:t>
      </w:r>
      <w:r w:rsidR="002456B5">
        <w:rPr>
          <w:rFonts w:ascii="Times New Roman" w:hAnsi="Times New Roman" w:cs="Times New Roman"/>
        </w:rPr>
        <w:t>The phase then</w:t>
      </w:r>
      <w:r w:rsidR="00062E53">
        <w:rPr>
          <w:rFonts w:ascii="Times New Roman" w:hAnsi="Times New Roman" w:cs="Times New Roman"/>
        </w:rPr>
        <w:t xml:space="preserve"> checks if either the two functions have changed the in and out sets th</w:t>
      </w:r>
      <w:r w:rsidR="00982678">
        <w:rPr>
          <w:rFonts w:ascii="Times New Roman" w:hAnsi="Times New Roman" w:cs="Times New Roman"/>
        </w:rPr>
        <w:t>ey were modifying and repeats the process again if a</w:t>
      </w:r>
      <w:r w:rsidR="00062E53">
        <w:rPr>
          <w:rFonts w:ascii="Times New Roman" w:hAnsi="Times New Roman" w:cs="Times New Roman"/>
        </w:rPr>
        <w:t xml:space="preserve"> change is found. </w:t>
      </w:r>
      <w:r w:rsidR="00ED342C">
        <w:rPr>
          <w:rFonts w:ascii="Times New Roman" w:hAnsi="Times New Roman" w:cs="Times New Roman"/>
        </w:rPr>
        <w:t>Furthermore,</w:t>
      </w:r>
      <w:r w:rsidR="0053628F">
        <w:rPr>
          <w:rFonts w:ascii="Times New Roman" w:hAnsi="Times New Roman" w:cs="Times New Roman"/>
        </w:rPr>
        <w:t xml:space="preserve"> t</w:t>
      </w:r>
      <w:r w:rsidR="00062E53">
        <w:rPr>
          <w:rFonts w:ascii="Times New Roman" w:hAnsi="Times New Roman" w:cs="Times New Roman"/>
        </w:rPr>
        <w:t>he forward analysis is straightforward</w:t>
      </w:r>
      <w:r w:rsidR="0053628F">
        <w:rPr>
          <w:rFonts w:ascii="Times New Roman" w:hAnsi="Times New Roman" w:cs="Times New Roman"/>
        </w:rPr>
        <w:t xml:space="preserve"> and does not require </w:t>
      </w:r>
      <w:r w:rsidR="00BB5EA8">
        <w:rPr>
          <w:rFonts w:ascii="Times New Roman" w:hAnsi="Times New Roman" w:cs="Times New Roman"/>
        </w:rPr>
        <w:t>special</w:t>
      </w:r>
      <w:r w:rsidR="0053628F">
        <w:rPr>
          <w:rFonts w:ascii="Times New Roman" w:hAnsi="Times New Roman" w:cs="Times New Roman"/>
        </w:rPr>
        <w:t xml:space="preserve"> handling of </w:t>
      </w:r>
      <w:r w:rsidR="00DC425B">
        <w:rPr>
          <w:rFonts w:ascii="Times New Roman" w:hAnsi="Times New Roman" w:cs="Times New Roman"/>
        </w:rPr>
        <w:t xml:space="preserve">multiple </w:t>
      </w:r>
      <w:r w:rsidR="0053628F">
        <w:rPr>
          <w:rFonts w:ascii="Times New Roman" w:hAnsi="Times New Roman" w:cs="Times New Roman"/>
        </w:rPr>
        <w:t xml:space="preserve">predecessor phi functions by the generic class since there can never be multiple phi function predecessors (if instruction has multiple predecessors, then predecessors can only be multiple branch instructions). </w:t>
      </w:r>
      <w:r w:rsidR="00401DF9">
        <w:rPr>
          <w:rFonts w:ascii="Times New Roman" w:hAnsi="Times New Roman" w:cs="Times New Roman"/>
        </w:rPr>
        <w:t>Therefore</w:t>
      </w:r>
      <w:r w:rsidR="00462CFF">
        <w:rPr>
          <w:rFonts w:ascii="Times New Roman" w:hAnsi="Times New Roman" w:cs="Times New Roman"/>
        </w:rPr>
        <w:t>,</w:t>
      </w:r>
      <w:r w:rsidR="00401DF9">
        <w:rPr>
          <w:rFonts w:ascii="Times New Roman" w:hAnsi="Times New Roman" w:cs="Times New Roman"/>
        </w:rPr>
        <w:t xml:space="preserve"> current phi instructions can</w:t>
      </w:r>
      <w:r w:rsidR="0053628F">
        <w:rPr>
          <w:rFonts w:ascii="Times New Roman" w:hAnsi="Times New Roman" w:cs="Times New Roman"/>
        </w:rPr>
        <w:t xml:space="preserve"> be handled by the user at the meet function when encountered</w:t>
      </w:r>
      <w:r w:rsidR="00462CFF">
        <w:rPr>
          <w:rFonts w:ascii="Times New Roman" w:hAnsi="Times New Roman" w:cs="Times New Roman"/>
        </w:rPr>
        <w:t>. However</w:t>
      </w:r>
      <w:r w:rsidR="0053628F">
        <w:rPr>
          <w:rFonts w:ascii="Times New Roman" w:hAnsi="Times New Roman" w:cs="Times New Roman"/>
        </w:rPr>
        <w:t xml:space="preserve">, backwards analysis </w:t>
      </w:r>
      <w:r w:rsidR="00462CFF">
        <w:rPr>
          <w:rFonts w:ascii="Times New Roman" w:hAnsi="Times New Roman" w:cs="Times New Roman"/>
        </w:rPr>
        <w:t xml:space="preserve">is trickier since multiple successors can be phi functions and requires further processing. The </w:t>
      </w:r>
      <w:proofErr w:type="spellStart"/>
      <w:r w:rsidR="00462CFF">
        <w:rPr>
          <w:rFonts w:ascii="Times New Roman" w:hAnsi="Times New Roman" w:cs="Times New Roman"/>
        </w:rPr>
        <w:lastRenderedPageBreak/>
        <w:t>handlePhi</w:t>
      </w:r>
      <w:proofErr w:type="spellEnd"/>
      <w:r w:rsidR="00462CFF">
        <w:rPr>
          <w:rFonts w:ascii="Times New Roman" w:hAnsi="Times New Roman" w:cs="Times New Roman"/>
        </w:rPr>
        <w:t xml:space="preserve"> function allows the user to alter the successor’</w:t>
      </w:r>
      <w:r w:rsidR="00335829">
        <w:rPr>
          <w:rFonts w:ascii="Times New Roman" w:hAnsi="Times New Roman" w:cs="Times New Roman"/>
        </w:rPr>
        <w:t>s in sets before passing them</w:t>
      </w:r>
      <w:r w:rsidR="00D56CCB">
        <w:rPr>
          <w:rFonts w:ascii="Times New Roman" w:hAnsi="Times New Roman" w:cs="Times New Roman"/>
        </w:rPr>
        <w:t xml:space="preserve"> </w:t>
      </w:r>
      <w:r w:rsidR="00462CFF">
        <w:rPr>
          <w:rFonts w:ascii="Times New Roman" w:hAnsi="Times New Roman" w:cs="Times New Roman"/>
        </w:rPr>
        <w:t xml:space="preserve">to the meet function to be used. Phi functions when encountered as the current instruction to evaluate for in and out sets will never be the last instruction of a basic block and is assured to have only one successor instruction in set to deal with. </w:t>
      </w:r>
      <w:r w:rsidR="00D66FB6">
        <w:rPr>
          <w:rFonts w:ascii="Times New Roman" w:hAnsi="Times New Roman" w:cs="Times New Roman"/>
        </w:rPr>
        <w:t xml:space="preserve">This handle phi function is necessary </w:t>
      </w:r>
      <w:r w:rsidR="001A2D9E">
        <w:rPr>
          <w:rFonts w:ascii="Times New Roman" w:hAnsi="Times New Roman" w:cs="Times New Roman"/>
        </w:rPr>
        <w:t>to</w:t>
      </w:r>
      <w:r w:rsidR="00D66FB6">
        <w:rPr>
          <w:rFonts w:ascii="Times New Roman" w:hAnsi="Times New Roman" w:cs="Times New Roman"/>
        </w:rPr>
        <w:t xml:space="preserve"> lessen the burden of the user when encountering phi </w:t>
      </w:r>
      <w:r w:rsidR="00454475">
        <w:rPr>
          <w:rFonts w:ascii="Times New Roman" w:hAnsi="Times New Roman" w:cs="Times New Roman"/>
        </w:rPr>
        <w:t>instructions as successors</w:t>
      </w:r>
      <w:r w:rsidR="00D66FB6">
        <w:rPr>
          <w:rFonts w:ascii="Times New Roman" w:hAnsi="Times New Roman" w:cs="Times New Roman"/>
        </w:rPr>
        <w:t xml:space="preserve"> since we </w:t>
      </w:r>
      <w:r w:rsidR="001A2D9E">
        <w:rPr>
          <w:rFonts w:ascii="Times New Roman" w:hAnsi="Times New Roman" w:cs="Times New Roman"/>
        </w:rPr>
        <w:t xml:space="preserve">force the user to modify the in sets of phi successors </w:t>
      </w:r>
      <w:r w:rsidR="00454475">
        <w:rPr>
          <w:rFonts w:ascii="Times New Roman" w:hAnsi="Times New Roman" w:cs="Times New Roman"/>
        </w:rPr>
        <w:t>befor</w:t>
      </w:r>
      <w:r w:rsidR="001A2222">
        <w:rPr>
          <w:rFonts w:ascii="Times New Roman" w:hAnsi="Times New Roman" w:cs="Times New Roman"/>
        </w:rPr>
        <w:t>e running the meet functions on them.</w:t>
      </w:r>
    </w:p>
    <w:p w:rsidR="00E36C2E" w:rsidRDefault="007A680C" w:rsidP="00906998">
      <w:pPr>
        <w:rPr>
          <w:rFonts w:ascii="Times New Roman" w:hAnsi="Times New Roman" w:cs="Times New Roman"/>
          <w:b/>
          <w:i/>
        </w:rPr>
      </w:pPr>
      <w:r>
        <w:rPr>
          <w:rFonts w:ascii="Times New Roman" w:hAnsi="Times New Roman" w:cs="Times New Roman"/>
          <w:b/>
          <w:i/>
        </w:rPr>
        <w:t>Liveness</w:t>
      </w:r>
      <w:r w:rsidR="00906998" w:rsidRPr="003B2B70">
        <w:rPr>
          <w:rFonts w:ascii="Times New Roman" w:hAnsi="Times New Roman" w:cs="Times New Roman"/>
          <w:b/>
          <w:i/>
        </w:rPr>
        <w:t xml:space="preserve"> Framework</w:t>
      </w:r>
      <w:r w:rsidR="0010750E">
        <w:rPr>
          <w:rFonts w:ascii="Times New Roman" w:hAnsi="Times New Roman" w:cs="Times New Roman"/>
          <w:b/>
          <w:i/>
        </w:rPr>
        <w:t xml:space="preserve"> and Live Pass</w:t>
      </w:r>
    </w:p>
    <w:p w:rsidR="0021053A" w:rsidRDefault="00E36C2E" w:rsidP="00906998">
      <w:pPr>
        <w:rPr>
          <w:rFonts w:ascii="Times New Roman" w:hAnsi="Times New Roman" w:cs="Times New Roman"/>
        </w:rPr>
      </w:pPr>
      <w:r>
        <w:rPr>
          <w:rFonts w:ascii="Times New Roman" w:hAnsi="Times New Roman" w:cs="Times New Roman"/>
        </w:rPr>
        <w:t xml:space="preserve">The liveness class inherits the generic data flow class and provides </w:t>
      </w:r>
      <w:proofErr w:type="spellStart"/>
      <w:r>
        <w:rPr>
          <w:rFonts w:ascii="Times New Roman" w:hAnsi="Times New Roman" w:cs="Times New Roman"/>
        </w:rPr>
        <w:t>SetVector</w:t>
      </w:r>
      <w:proofErr w:type="spellEnd"/>
      <w:r>
        <w:rPr>
          <w:rFonts w:ascii="Times New Roman" w:hAnsi="Times New Roman" w:cs="Times New Roman"/>
        </w:rPr>
        <w:t>&lt;Value*&gt;</w:t>
      </w:r>
      <w:r w:rsidR="0021053A">
        <w:rPr>
          <w:rFonts w:ascii="Times New Roman" w:hAnsi="Times New Roman" w:cs="Times New Roman"/>
        </w:rPr>
        <w:t xml:space="preserve"> as the domain and </w:t>
      </w:r>
      <w:proofErr w:type="spellStart"/>
      <w:r w:rsidR="0021053A">
        <w:rPr>
          <w:rFonts w:ascii="Times New Roman" w:hAnsi="Times New Roman" w:cs="Times New Roman"/>
        </w:rPr>
        <w:t>BasicBlock</w:t>
      </w:r>
      <w:proofErr w:type="spellEnd"/>
      <w:r w:rsidR="0021053A">
        <w:rPr>
          <w:rFonts w:ascii="Times New Roman" w:hAnsi="Times New Roman" w:cs="Times New Roman"/>
        </w:rPr>
        <w:t>* as program point.</w:t>
      </w:r>
      <w:r w:rsidR="005F27CE">
        <w:rPr>
          <w:rFonts w:ascii="Times New Roman" w:hAnsi="Times New Roman" w:cs="Times New Roman"/>
        </w:rPr>
        <w:t xml:space="preserve"> It is a backwards flow analysis with initial empty sets.</w:t>
      </w:r>
    </w:p>
    <w:p w:rsidR="004D586A" w:rsidRDefault="002E3ACF" w:rsidP="00C54DD1">
      <w:pPr>
        <w:spacing w:after="0"/>
        <w:rPr>
          <w:rFonts w:ascii="Times New Roman" w:hAnsi="Times New Roman" w:cs="Times New Roman"/>
        </w:rPr>
      </w:pPr>
      <w:proofErr w:type="spellStart"/>
      <w:r>
        <w:rPr>
          <w:rFonts w:ascii="Times New Roman" w:hAnsi="Times New Roman" w:cs="Times New Roman"/>
        </w:rPr>
        <w:t>genFunction</w:t>
      </w:r>
      <w:proofErr w:type="spellEnd"/>
      <w:r>
        <w:rPr>
          <w:rFonts w:ascii="Times New Roman" w:hAnsi="Times New Roman" w:cs="Times New Roman"/>
        </w:rPr>
        <w:t>: when a Value is used, they are inserted to the gen set for that instruction</w:t>
      </w:r>
      <w:r w:rsidR="00EE5F45">
        <w:rPr>
          <w:rFonts w:ascii="Times New Roman" w:hAnsi="Times New Roman" w:cs="Times New Roman"/>
        </w:rPr>
        <w:t xml:space="preserve"> </w:t>
      </w:r>
    </w:p>
    <w:p w:rsidR="009422A7" w:rsidRDefault="009422A7" w:rsidP="002D00C4">
      <w:pPr>
        <w:spacing w:after="0"/>
        <w:ind w:left="1260" w:hanging="1260"/>
        <w:rPr>
          <w:rFonts w:ascii="Times New Roman" w:hAnsi="Times New Roman" w:cs="Times New Roman"/>
        </w:rPr>
      </w:pPr>
      <w:proofErr w:type="spellStart"/>
      <w:r>
        <w:rPr>
          <w:rFonts w:ascii="Times New Roman" w:hAnsi="Times New Roman" w:cs="Times New Roman"/>
        </w:rPr>
        <w:t>killFunction</w:t>
      </w:r>
      <w:proofErr w:type="spellEnd"/>
      <w:r>
        <w:rPr>
          <w:rFonts w:ascii="Times New Roman" w:hAnsi="Times New Roman" w:cs="Times New Roman"/>
        </w:rPr>
        <w:t>:</w:t>
      </w:r>
      <w:r w:rsidR="002D00C4">
        <w:rPr>
          <w:rFonts w:ascii="Times New Roman" w:hAnsi="Times New Roman" w:cs="Times New Roman"/>
        </w:rPr>
        <w:t xml:space="preserve"> </w:t>
      </w:r>
      <w:r w:rsidR="005052EF">
        <w:rPr>
          <w:rFonts w:ascii="Times New Roman" w:hAnsi="Times New Roman" w:cs="Times New Roman"/>
        </w:rPr>
        <w:t>when a Value is defined, they are inserted to the kill set for that instruction</w:t>
      </w:r>
    </w:p>
    <w:p w:rsidR="00E36C2E" w:rsidRDefault="00E36C2E" w:rsidP="002D00C4">
      <w:pPr>
        <w:spacing w:after="0"/>
        <w:ind w:left="1260" w:hanging="1260"/>
        <w:rPr>
          <w:rFonts w:ascii="Times New Roman" w:hAnsi="Times New Roman" w:cs="Times New Roman"/>
        </w:rPr>
      </w:pPr>
      <w:proofErr w:type="spellStart"/>
      <w:r>
        <w:rPr>
          <w:rFonts w:ascii="Times New Roman" w:hAnsi="Times New Roman" w:cs="Times New Roman"/>
        </w:rPr>
        <w:t>meetFunction</w:t>
      </w:r>
      <w:proofErr w:type="spellEnd"/>
      <w:r>
        <w:rPr>
          <w:rFonts w:ascii="Times New Roman" w:hAnsi="Times New Roman" w:cs="Times New Roman"/>
        </w:rPr>
        <w:t xml:space="preserve">: </w:t>
      </w:r>
      <w:r w:rsidR="001856F6">
        <w:rPr>
          <w:rFonts w:ascii="Times New Roman" w:hAnsi="Times New Roman" w:cs="Times New Roman"/>
        </w:rPr>
        <w:t xml:space="preserve">combines all Values of previous successor </w:t>
      </w:r>
      <w:r w:rsidR="00C6692B">
        <w:rPr>
          <w:rFonts w:ascii="Times New Roman" w:hAnsi="Times New Roman" w:cs="Times New Roman"/>
        </w:rPr>
        <w:t xml:space="preserve">in </w:t>
      </w:r>
      <w:r w:rsidR="001856F6">
        <w:rPr>
          <w:rFonts w:ascii="Times New Roman" w:hAnsi="Times New Roman" w:cs="Times New Roman"/>
        </w:rPr>
        <w:t xml:space="preserve">sets </w:t>
      </w:r>
      <w:r w:rsidR="00C6692B">
        <w:rPr>
          <w:rFonts w:ascii="Times New Roman" w:hAnsi="Times New Roman" w:cs="Times New Roman"/>
        </w:rPr>
        <w:t>and are inserted to the out set</w:t>
      </w:r>
    </w:p>
    <w:p w:rsidR="00E34D67" w:rsidRDefault="00E34D67" w:rsidP="002D00C4">
      <w:pPr>
        <w:spacing w:after="0"/>
        <w:ind w:left="1260" w:hanging="1260"/>
        <w:rPr>
          <w:rFonts w:ascii="Times New Roman" w:hAnsi="Times New Roman" w:cs="Times New Roman"/>
        </w:rPr>
      </w:pPr>
      <w:proofErr w:type="spellStart"/>
      <w:r>
        <w:rPr>
          <w:rFonts w:ascii="Times New Roman" w:hAnsi="Times New Roman" w:cs="Times New Roman"/>
        </w:rPr>
        <w:t>transferFunction</w:t>
      </w:r>
      <w:proofErr w:type="spellEnd"/>
      <w:r>
        <w:rPr>
          <w:rFonts w:ascii="Times New Roman" w:hAnsi="Times New Roman" w:cs="Times New Roman"/>
        </w:rPr>
        <w:t xml:space="preserve">: removes the kill Values from </w:t>
      </w:r>
      <w:proofErr w:type="spellStart"/>
      <w:r w:rsidR="00911A29">
        <w:rPr>
          <w:rFonts w:ascii="Times New Roman" w:hAnsi="Times New Roman" w:cs="Times New Roman"/>
        </w:rPr>
        <w:t>out set</w:t>
      </w:r>
      <w:proofErr w:type="spellEnd"/>
      <w:r w:rsidR="00911A29">
        <w:rPr>
          <w:rFonts w:ascii="Times New Roman" w:hAnsi="Times New Roman" w:cs="Times New Roman"/>
        </w:rPr>
        <w:t xml:space="preserve">, and combines them with gen set to create the </w:t>
      </w:r>
      <w:proofErr w:type="spellStart"/>
      <w:r w:rsidR="00911A29">
        <w:rPr>
          <w:rFonts w:ascii="Times New Roman" w:hAnsi="Times New Roman" w:cs="Times New Roman"/>
        </w:rPr>
        <w:t>in</w:t>
      </w:r>
      <w:proofErr w:type="spellEnd"/>
      <w:r w:rsidR="00911A29">
        <w:rPr>
          <w:rFonts w:ascii="Times New Roman" w:hAnsi="Times New Roman" w:cs="Times New Roman"/>
        </w:rPr>
        <w:t xml:space="preserve"> set</w:t>
      </w:r>
    </w:p>
    <w:p w:rsidR="00517596" w:rsidRDefault="00517596" w:rsidP="002D00C4">
      <w:pPr>
        <w:spacing w:after="0"/>
        <w:ind w:left="1260" w:hanging="1260"/>
        <w:rPr>
          <w:rFonts w:ascii="Times New Roman" w:hAnsi="Times New Roman" w:cs="Times New Roman"/>
        </w:rPr>
      </w:pPr>
      <w:proofErr w:type="spellStart"/>
      <w:r>
        <w:rPr>
          <w:rFonts w:ascii="Times New Roman" w:hAnsi="Times New Roman" w:cs="Times New Roman"/>
        </w:rPr>
        <w:t>unionSet</w:t>
      </w:r>
      <w:proofErr w:type="spellEnd"/>
      <w:r>
        <w:rPr>
          <w:rFonts w:ascii="Times New Roman" w:hAnsi="Times New Roman" w:cs="Times New Roman"/>
        </w:rPr>
        <w:t xml:space="preserve">: combines two </w:t>
      </w:r>
      <w:proofErr w:type="spellStart"/>
      <w:r>
        <w:rPr>
          <w:rFonts w:ascii="Times New Roman" w:hAnsi="Times New Roman" w:cs="Times New Roman"/>
        </w:rPr>
        <w:t>setVectors</w:t>
      </w:r>
      <w:proofErr w:type="spellEnd"/>
      <w:r>
        <w:rPr>
          <w:rFonts w:ascii="Times New Roman" w:hAnsi="Times New Roman" w:cs="Times New Roman"/>
        </w:rPr>
        <w:t xml:space="preserve"> and returns that set</w:t>
      </w:r>
    </w:p>
    <w:p w:rsidR="00D85DBE" w:rsidRDefault="00D85DBE" w:rsidP="002D00C4">
      <w:pPr>
        <w:spacing w:after="0"/>
        <w:ind w:left="1260" w:hanging="1260"/>
        <w:rPr>
          <w:rFonts w:ascii="Times New Roman" w:hAnsi="Times New Roman" w:cs="Times New Roman"/>
        </w:rPr>
      </w:pPr>
      <w:proofErr w:type="spellStart"/>
      <w:r>
        <w:rPr>
          <w:rFonts w:ascii="Times New Roman" w:hAnsi="Times New Roman" w:cs="Times New Roman"/>
        </w:rPr>
        <w:t>boundaryCondition</w:t>
      </w:r>
      <w:proofErr w:type="spellEnd"/>
      <w:r>
        <w:rPr>
          <w:rFonts w:ascii="Times New Roman" w:hAnsi="Times New Roman" w:cs="Times New Roman"/>
        </w:rPr>
        <w:t>: the last instructions out set is the empty set since it will be the return of the function</w:t>
      </w:r>
    </w:p>
    <w:p w:rsidR="00D51836" w:rsidRDefault="00D51836" w:rsidP="002D00C4">
      <w:pPr>
        <w:spacing w:after="0"/>
        <w:ind w:left="1260" w:hanging="1260"/>
        <w:rPr>
          <w:rFonts w:ascii="Times New Roman" w:hAnsi="Times New Roman" w:cs="Times New Roman"/>
        </w:rPr>
      </w:pPr>
      <w:proofErr w:type="spellStart"/>
      <w:r>
        <w:rPr>
          <w:rFonts w:ascii="Times New Roman" w:hAnsi="Times New Roman" w:cs="Times New Roman"/>
        </w:rPr>
        <w:t>emptySet</w:t>
      </w:r>
      <w:proofErr w:type="spellEnd"/>
      <w:r>
        <w:rPr>
          <w:rFonts w:ascii="Times New Roman" w:hAnsi="Times New Roman" w:cs="Times New Roman"/>
        </w:rPr>
        <w:t>: returns the clear set</w:t>
      </w:r>
    </w:p>
    <w:p w:rsidR="00E36C2E" w:rsidRDefault="00E36C2E" w:rsidP="00C9016E">
      <w:pPr>
        <w:spacing w:after="0"/>
        <w:ind w:left="990" w:hanging="990"/>
        <w:rPr>
          <w:rFonts w:ascii="Times New Roman" w:hAnsi="Times New Roman" w:cs="Times New Roman"/>
        </w:rPr>
      </w:pPr>
      <w:proofErr w:type="spellStart"/>
      <w:r>
        <w:rPr>
          <w:rFonts w:ascii="Times New Roman" w:hAnsi="Times New Roman" w:cs="Times New Roman"/>
        </w:rPr>
        <w:t>handlePhi</w:t>
      </w:r>
      <w:proofErr w:type="spellEnd"/>
      <w:r>
        <w:rPr>
          <w:rFonts w:ascii="Times New Roman" w:hAnsi="Times New Roman" w:cs="Times New Roman"/>
        </w:rPr>
        <w:t xml:space="preserve">: if </w:t>
      </w:r>
      <w:r w:rsidR="006C3F05">
        <w:rPr>
          <w:rFonts w:ascii="Times New Roman" w:hAnsi="Times New Roman" w:cs="Times New Roman"/>
        </w:rPr>
        <w:t>the current instruction’s</w:t>
      </w:r>
      <w:r>
        <w:rPr>
          <w:rFonts w:ascii="Times New Roman" w:hAnsi="Times New Roman" w:cs="Times New Roman"/>
        </w:rPr>
        <w:t xml:space="preserve"> successor</w:t>
      </w:r>
      <w:r w:rsidR="006C3F05">
        <w:rPr>
          <w:rFonts w:ascii="Times New Roman" w:hAnsi="Times New Roman" w:cs="Times New Roman"/>
        </w:rPr>
        <w:t xml:space="preserve"> is a phi function, only used Values of the phi function that came from the current instruction’s edge will be considered for the </w:t>
      </w:r>
      <w:proofErr w:type="spellStart"/>
      <w:r w:rsidR="006C3F05">
        <w:rPr>
          <w:rFonts w:ascii="Times New Roman" w:hAnsi="Times New Roman" w:cs="Times New Roman"/>
        </w:rPr>
        <w:t>out set</w:t>
      </w:r>
      <w:proofErr w:type="spellEnd"/>
      <w:r w:rsidR="006C3F05">
        <w:rPr>
          <w:rFonts w:ascii="Times New Roman" w:hAnsi="Times New Roman" w:cs="Times New Roman"/>
        </w:rPr>
        <w:t>. Meaning only the correct used Values will propagate</w:t>
      </w:r>
      <w:r w:rsidR="006F62BD">
        <w:rPr>
          <w:rFonts w:ascii="Times New Roman" w:hAnsi="Times New Roman" w:cs="Times New Roman"/>
        </w:rPr>
        <w:t xml:space="preserve"> up to the correct </w:t>
      </w:r>
      <w:proofErr w:type="spellStart"/>
      <w:r w:rsidR="006F62BD">
        <w:rPr>
          <w:rFonts w:ascii="Times New Roman" w:hAnsi="Times New Roman" w:cs="Times New Roman"/>
        </w:rPr>
        <w:t>BasicBlock</w:t>
      </w:r>
      <w:proofErr w:type="spellEnd"/>
      <w:r w:rsidR="006F62BD">
        <w:rPr>
          <w:rFonts w:ascii="Times New Roman" w:hAnsi="Times New Roman" w:cs="Times New Roman"/>
        </w:rPr>
        <w:t xml:space="preserve"> that has the Value live. (The use value is only live out for the </w:t>
      </w:r>
      <w:proofErr w:type="spellStart"/>
      <w:r w:rsidR="006F62BD">
        <w:rPr>
          <w:rFonts w:ascii="Times New Roman" w:hAnsi="Times New Roman" w:cs="Times New Roman"/>
        </w:rPr>
        <w:t>BasicBlock</w:t>
      </w:r>
      <w:proofErr w:type="spellEnd"/>
      <w:r w:rsidR="006F62BD">
        <w:rPr>
          <w:rFonts w:ascii="Times New Roman" w:hAnsi="Times New Roman" w:cs="Times New Roman"/>
        </w:rPr>
        <w:t xml:space="preserve"> it corresponds to </w:t>
      </w:r>
      <w:proofErr w:type="spellStart"/>
      <w:r w:rsidR="003A4965">
        <w:rPr>
          <w:rFonts w:ascii="Times New Roman" w:hAnsi="Times New Roman" w:cs="Times New Roman"/>
        </w:rPr>
        <w:t>based</w:t>
      </w:r>
      <w:proofErr w:type="spellEnd"/>
      <w:r w:rsidR="006F62BD">
        <w:rPr>
          <w:rFonts w:ascii="Times New Roman" w:hAnsi="Times New Roman" w:cs="Times New Roman"/>
        </w:rPr>
        <w:t xml:space="preserve"> on the phi node</w:t>
      </w:r>
      <w:r w:rsidR="003A4965">
        <w:rPr>
          <w:rFonts w:ascii="Times New Roman" w:hAnsi="Times New Roman" w:cs="Times New Roman"/>
        </w:rPr>
        <w:t xml:space="preserve"> Value and </w:t>
      </w:r>
      <w:proofErr w:type="spellStart"/>
      <w:r w:rsidR="003A4965">
        <w:rPr>
          <w:rFonts w:ascii="Times New Roman" w:hAnsi="Times New Roman" w:cs="Times New Roman"/>
        </w:rPr>
        <w:t>BasicBlock</w:t>
      </w:r>
      <w:proofErr w:type="spellEnd"/>
      <w:r w:rsidR="003A4965">
        <w:rPr>
          <w:rFonts w:ascii="Times New Roman" w:hAnsi="Times New Roman" w:cs="Times New Roman"/>
        </w:rPr>
        <w:t xml:space="preserve"> pair</w:t>
      </w:r>
      <w:r w:rsidR="006F62BD">
        <w:rPr>
          <w:rFonts w:ascii="Times New Roman" w:hAnsi="Times New Roman" w:cs="Times New Roman"/>
        </w:rPr>
        <w:t>).</w:t>
      </w:r>
    </w:p>
    <w:p w:rsidR="00C9016E" w:rsidRDefault="00C9016E" w:rsidP="002D00C4">
      <w:pPr>
        <w:spacing w:after="0"/>
        <w:ind w:left="1260" w:hanging="1260"/>
        <w:rPr>
          <w:rFonts w:ascii="Times New Roman" w:hAnsi="Times New Roman" w:cs="Times New Roman"/>
        </w:rPr>
      </w:pPr>
    </w:p>
    <w:p w:rsidR="00E36C2E" w:rsidRDefault="00C9016E" w:rsidP="00C9016E">
      <w:pPr>
        <w:spacing w:after="0"/>
        <w:rPr>
          <w:rFonts w:ascii="Times New Roman" w:hAnsi="Times New Roman" w:cs="Times New Roman"/>
        </w:rPr>
      </w:pPr>
      <w:r>
        <w:rPr>
          <w:rFonts w:ascii="Times New Roman" w:hAnsi="Times New Roman" w:cs="Times New Roman"/>
        </w:rPr>
        <w:t>The live pass cr</w:t>
      </w:r>
      <w:r w:rsidR="00A91327">
        <w:rPr>
          <w:rFonts w:ascii="Times New Roman" w:hAnsi="Times New Roman" w:cs="Times New Roman"/>
        </w:rPr>
        <w:t xml:space="preserve">eates the liveness frame object. </w:t>
      </w:r>
      <w:r>
        <w:rPr>
          <w:rFonts w:ascii="Times New Roman" w:hAnsi="Times New Roman" w:cs="Times New Roman"/>
        </w:rPr>
        <w:t>creates the data flow analysis</w:t>
      </w:r>
      <w:r w:rsidR="00A91327">
        <w:rPr>
          <w:rFonts w:ascii="Times New Roman" w:hAnsi="Times New Roman" w:cs="Times New Roman"/>
        </w:rPr>
        <w:t>,</w:t>
      </w:r>
      <w:r>
        <w:rPr>
          <w:rFonts w:ascii="Times New Roman" w:hAnsi="Times New Roman" w:cs="Times New Roman"/>
        </w:rPr>
        <w:t xml:space="preserve"> and outputs the results using the dataflow annotator.</w:t>
      </w:r>
      <w:r w:rsidR="00112C64">
        <w:rPr>
          <w:rFonts w:ascii="Times New Roman" w:hAnsi="Times New Roman" w:cs="Times New Roman"/>
        </w:rPr>
        <w:t xml:space="preserve"> </w:t>
      </w:r>
    </w:p>
    <w:p w:rsidR="001A539E" w:rsidRDefault="001A539E" w:rsidP="00CE18B8">
      <w:pPr>
        <w:rPr>
          <w:rFonts w:ascii="Times New Roman" w:hAnsi="Times New Roman" w:cs="Times New Roman"/>
        </w:rPr>
      </w:pPr>
    </w:p>
    <w:p w:rsidR="00112C64" w:rsidRDefault="009D1D1C" w:rsidP="00112C64">
      <w:pPr>
        <w:rPr>
          <w:rFonts w:ascii="Times New Roman" w:hAnsi="Times New Roman" w:cs="Times New Roman"/>
          <w:b/>
          <w:i/>
        </w:rPr>
      </w:pPr>
      <w:r>
        <w:rPr>
          <w:rFonts w:ascii="Times New Roman" w:hAnsi="Times New Roman" w:cs="Times New Roman"/>
          <w:b/>
          <w:i/>
        </w:rPr>
        <w:t>Reaching Definition</w:t>
      </w:r>
      <w:r w:rsidR="00112C64" w:rsidRPr="003B2B70">
        <w:rPr>
          <w:rFonts w:ascii="Times New Roman" w:hAnsi="Times New Roman" w:cs="Times New Roman"/>
          <w:b/>
          <w:i/>
        </w:rPr>
        <w:t xml:space="preserve"> Framework</w:t>
      </w:r>
      <w:r w:rsidR="00112C64">
        <w:rPr>
          <w:rFonts w:ascii="Times New Roman" w:hAnsi="Times New Roman" w:cs="Times New Roman"/>
          <w:b/>
          <w:i/>
        </w:rPr>
        <w:t xml:space="preserve"> and </w:t>
      </w:r>
      <w:r w:rsidR="007160CF">
        <w:rPr>
          <w:rFonts w:ascii="Times New Roman" w:hAnsi="Times New Roman" w:cs="Times New Roman"/>
          <w:b/>
          <w:i/>
        </w:rPr>
        <w:t>Reach</w:t>
      </w:r>
      <w:r w:rsidR="00112C64">
        <w:rPr>
          <w:rFonts w:ascii="Times New Roman" w:hAnsi="Times New Roman" w:cs="Times New Roman"/>
          <w:b/>
          <w:i/>
        </w:rPr>
        <w:t xml:space="preserve"> Pass</w:t>
      </w:r>
    </w:p>
    <w:p w:rsidR="00E15677" w:rsidRDefault="00E15677" w:rsidP="00E15677">
      <w:pPr>
        <w:rPr>
          <w:rFonts w:ascii="Times New Roman" w:hAnsi="Times New Roman" w:cs="Times New Roman"/>
        </w:rPr>
      </w:pPr>
      <w:r>
        <w:rPr>
          <w:rFonts w:ascii="Times New Roman" w:hAnsi="Times New Roman" w:cs="Times New Roman"/>
        </w:rPr>
        <w:t xml:space="preserve">The reaching </w:t>
      </w:r>
      <w:proofErr w:type="spellStart"/>
      <w:r>
        <w:rPr>
          <w:rFonts w:ascii="Times New Roman" w:hAnsi="Times New Roman" w:cs="Times New Roman"/>
        </w:rPr>
        <w:t>defintion</w:t>
      </w:r>
      <w:proofErr w:type="spellEnd"/>
      <w:r>
        <w:rPr>
          <w:rFonts w:ascii="Times New Roman" w:hAnsi="Times New Roman" w:cs="Times New Roman"/>
        </w:rPr>
        <w:t xml:space="preserve"> class inherits the generic data flow class and provides </w:t>
      </w:r>
      <w:proofErr w:type="spellStart"/>
      <w:r>
        <w:rPr>
          <w:rFonts w:ascii="Times New Roman" w:hAnsi="Times New Roman" w:cs="Times New Roman"/>
        </w:rPr>
        <w:t>SetVector</w:t>
      </w:r>
      <w:proofErr w:type="spellEnd"/>
      <w:r>
        <w:rPr>
          <w:rFonts w:ascii="Times New Roman" w:hAnsi="Times New Roman" w:cs="Times New Roman"/>
        </w:rPr>
        <w:t xml:space="preserve">&lt;Value*&gt; as the domain and </w:t>
      </w:r>
      <w:proofErr w:type="spellStart"/>
      <w:r>
        <w:rPr>
          <w:rFonts w:ascii="Times New Roman" w:hAnsi="Times New Roman" w:cs="Times New Roman"/>
        </w:rPr>
        <w:t>BasicBlock</w:t>
      </w:r>
      <w:proofErr w:type="spellEnd"/>
      <w:r>
        <w:rPr>
          <w:rFonts w:ascii="Times New Roman" w:hAnsi="Times New Roman" w:cs="Times New Roman"/>
        </w:rPr>
        <w:t xml:space="preserve">* as program point. It is a </w:t>
      </w:r>
      <w:r w:rsidR="001E31CC">
        <w:rPr>
          <w:rFonts w:ascii="Times New Roman" w:hAnsi="Times New Roman" w:cs="Times New Roman"/>
        </w:rPr>
        <w:t>forward</w:t>
      </w:r>
      <w:r>
        <w:rPr>
          <w:rFonts w:ascii="Times New Roman" w:hAnsi="Times New Roman" w:cs="Times New Roman"/>
        </w:rPr>
        <w:t xml:space="preserve"> flow analysis with initial empty sets.</w:t>
      </w:r>
    </w:p>
    <w:p w:rsidR="001E31CC" w:rsidRDefault="001E31CC" w:rsidP="001E31CC">
      <w:pPr>
        <w:spacing w:after="0"/>
        <w:rPr>
          <w:rFonts w:ascii="Times New Roman" w:hAnsi="Times New Roman" w:cs="Times New Roman"/>
        </w:rPr>
      </w:pPr>
      <w:proofErr w:type="spellStart"/>
      <w:r>
        <w:rPr>
          <w:rFonts w:ascii="Times New Roman" w:hAnsi="Times New Roman" w:cs="Times New Roman"/>
        </w:rPr>
        <w:t>genFunction</w:t>
      </w:r>
      <w:proofErr w:type="spellEnd"/>
      <w:r>
        <w:rPr>
          <w:rFonts w:ascii="Times New Roman" w:hAnsi="Times New Roman" w:cs="Times New Roman"/>
        </w:rPr>
        <w:t xml:space="preserve">: when a Value is </w:t>
      </w:r>
      <w:r w:rsidR="00335829">
        <w:rPr>
          <w:rFonts w:ascii="Times New Roman" w:hAnsi="Times New Roman" w:cs="Times New Roman"/>
        </w:rPr>
        <w:t>defined</w:t>
      </w:r>
      <w:r>
        <w:rPr>
          <w:rFonts w:ascii="Times New Roman" w:hAnsi="Times New Roman" w:cs="Times New Roman"/>
        </w:rPr>
        <w:t xml:space="preserve">, they are inserted to the gen set for that instruction </w:t>
      </w:r>
    </w:p>
    <w:p w:rsidR="005A49D7" w:rsidRDefault="001E31CC" w:rsidP="005A49D7">
      <w:pPr>
        <w:spacing w:after="0"/>
        <w:rPr>
          <w:rFonts w:ascii="Times New Roman" w:hAnsi="Times New Roman" w:cs="Times New Roman"/>
        </w:rPr>
      </w:pPr>
      <w:proofErr w:type="spellStart"/>
      <w:r>
        <w:rPr>
          <w:rFonts w:ascii="Times New Roman" w:hAnsi="Times New Roman" w:cs="Times New Roman"/>
        </w:rPr>
        <w:t>killFunction</w:t>
      </w:r>
      <w:proofErr w:type="spellEnd"/>
      <w:r>
        <w:rPr>
          <w:rFonts w:ascii="Times New Roman" w:hAnsi="Times New Roman" w:cs="Times New Roman"/>
        </w:rPr>
        <w:t xml:space="preserve">: </w:t>
      </w:r>
      <w:r w:rsidR="005A49D7">
        <w:rPr>
          <w:rFonts w:ascii="Times New Roman" w:hAnsi="Times New Roman" w:cs="Times New Roman"/>
        </w:rPr>
        <w:t>when a Value is</w:t>
      </w:r>
      <w:r w:rsidR="009832BC">
        <w:rPr>
          <w:rFonts w:ascii="Times New Roman" w:hAnsi="Times New Roman" w:cs="Times New Roman"/>
        </w:rPr>
        <w:t xml:space="preserve"> defined</w:t>
      </w:r>
      <w:r w:rsidR="005A49D7">
        <w:rPr>
          <w:rFonts w:ascii="Times New Roman" w:hAnsi="Times New Roman" w:cs="Times New Roman"/>
        </w:rPr>
        <w:t xml:space="preserve">, they are inserted to the </w:t>
      </w:r>
      <w:r w:rsidR="00A621FB">
        <w:rPr>
          <w:rFonts w:ascii="Times New Roman" w:hAnsi="Times New Roman" w:cs="Times New Roman"/>
        </w:rPr>
        <w:t>kill</w:t>
      </w:r>
      <w:r w:rsidR="005A49D7">
        <w:rPr>
          <w:rFonts w:ascii="Times New Roman" w:hAnsi="Times New Roman" w:cs="Times New Roman"/>
        </w:rPr>
        <w:t xml:space="preserve"> set for that instruction </w:t>
      </w:r>
    </w:p>
    <w:p w:rsidR="001E31CC" w:rsidRDefault="001E31CC" w:rsidP="001E31CC">
      <w:pPr>
        <w:spacing w:after="0"/>
        <w:ind w:left="1260" w:hanging="1260"/>
        <w:rPr>
          <w:rFonts w:ascii="Times New Roman" w:hAnsi="Times New Roman" w:cs="Times New Roman"/>
        </w:rPr>
      </w:pPr>
      <w:proofErr w:type="spellStart"/>
      <w:r>
        <w:rPr>
          <w:rFonts w:ascii="Times New Roman" w:hAnsi="Times New Roman" w:cs="Times New Roman"/>
        </w:rPr>
        <w:t>meetFunction</w:t>
      </w:r>
      <w:proofErr w:type="spellEnd"/>
      <w:r>
        <w:rPr>
          <w:rFonts w:ascii="Times New Roman" w:hAnsi="Times New Roman" w:cs="Times New Roman"/>
        </w:rPr>
        <w:t xml:space="preserve">: combines all Values of previous </w:t>
      </w:r>
      <w:r w:rsidR="00A621FB">
        <w:rPr>
          <w:rFonts w:ascii="Times New Roman" w:hAnsi="Times New Roman" w:cs="Times New Roman"/>
        </w:rPr>
        <w:t>predecessors</w:t>
      </w:r>
      <w:r>
        <w:rPr>
          <w:rFonts w:ascii="Times New Roman" w:hAnsi="Times New Roman" w:cs="Times New Roman"/>
        </w:rPr>
        <w:t xml:space="preserve"> </w:t>
      </w:r>
      <w:r w:rsidR="00A621FB">
        <w:rPr>
          <w:rFonts w:ascii="Times New Roman" w:hAnsi="Times New Roman" w:cs="Times New Roman"/>
        </w:rPr>
        <w:t>out</w:t>
      </w:r>
      <w:r>
        <w:rPr>
          <w:rFonts w:ascii="Times New Roman" w:hAnsi="Times New Roman" w:cs="Times New Roman"/>
        </w:rPr>
        <w:t xml:space="preserve"> sets </w:t>
      </w:r>
      <w:r w:rsidR="00DA29EA">
        <w:rPr>
          <w:rFonts w:ascii="Times New Roman" w:hAnsi="Times New Roman" w:cs="Times New Roman"/>
        </w:rPr>
        <w:t xml:space="preserve">and are inserted to the </w:t>
      </w:r>
      <w:proofErr w:type="spellStart"/>
      <w:r w:rsidR="00DA29EA">
        <w:rPr>
          <w:rFonts w:ascii="Times New Roman" w:hAnsi="Times New Roman" w:cs="Times New Roman"/>
        </w:rPr>
        <w:t>in</w:t>
      </w:r>
      <w:proofErr w:type="spellEnd"/>
      <w:r>
        <w:rPr>
          <w:rFonts w:ascii="Times New Roman" w:hAnsi="Times New Roman" w:cs="Times New Roman"/>
        </w:rPr>
        <w:t xml:space="preserve"> set</w:t>
      </w:r>
    </w:p>
    <w:p w:rsidR="001E31CC" w:rsidRDefault="001E31CC" w:rsidP="001E31CC">
      <w:pPr>
        <w:spacing w:after="0"/>
        <w:ind w:left="1260" w:hanging="1260"/>
        <w:rPr>
          <w:rFonts w:ascii="Times New Roman" w:hAnsi="Times New Roman" w:cs="Times New Roman"/>
        </w:rPr>
      </w:pPr>
      <w:proofErr w:type="spellStart"/>
      <w:r>
        <w:rPr>
          <w:rFonts w:ascii="Times New Roman" w:hAnsi="Times New Roman" w:cs="Times New Roman"/>
        </w:rPr>
        <w:t>transferFunction</w:t>
      </w:r>
      <w:proofErr w:type="spellEnd"/>
      <w:r>
        <w:rPr>
          <w:rFonts w:ascii="Times New Roman" w:hAnsi="Times New Roman" w:cs="Times New Roman"/>
        </w:rPr>
        <w:t xml:space="preserve">: removes the kill Values from </w:t>
      </w:r>
      <w:r w:rsidR="00F541FD">
        <w:rPr>
          <w:rFonts w:ascii="Times New Roman" w:hAnsi="Times New Roman" w:cs="Times New Roman"/>
        </w:rPr>
        <w:t>in</w:t>
      </w:r>
      <w:r>
        <w:rPr>
          <w:rFonts w:ascii="Times New Roman" w:hAnsi="Times New Roman" w:cs="Times New Roman"/>
        </w:rPr>
        <w:t xml:space="preserve"> set, and comb</w:t>
      </w:r>
      <w:bookmarkStart w:id="0" w:name="_GoBack"/>
      <w:bookmarkEnd w:id="0"/>
      <w:r>
        <w:rPr>
          <w:rFonts w:ascii="Times New Roman" w:hAnsi="Times New Roman" w:cs="Times New Roman"/>
        </w:rPr>
        <w:t xml:space="preserve">ines them with </w:t>
      </w:r>
      <w:r w:rsidR="00DA7E0A">
        <w:rPr>
          <w:rFonts w:ascii="Times New Roman" w:hAnsi="Times New Roman" w:cs="Times New Roman"/>
        </w:rPr>
        <w:t>gen set to create the out</w:t>
      </w:r>
      <w:r>
        <w:rPr>
          <w:rFonts w:ascii="Times New Roman" w:hAnsi="Times New Roman" w:cs="Times New Roman"/>
        </w:rPr>
        <w:t xml:space="preserve"> set</w:t>
      </w:r>
    </w:p>
    <w:p w:rsidR="001E31CC" w:rsidRDefault="001E31CC" w:rsidP="001E31CC">
      <w:pPr>
        <w:spacing w:after="0"/>
        <w:ind w:left="1260" w:hanging="1260"/>
        <w:rPr>
          <w:rFonts w:ascii="Times New Roman" w:hAnsi="Times New Roman" w:cs="Times New Roman"/>
        </w:rPr>
      </w:pPr>
      <w:proofErr w:type="spellStart"/>
      <w:r>
        <w:rPr>
          <w:rFonts w:ascii="Times New Roman" w:hAnsi="Times New Roman" w:cs="Times New Roman"/>
        </w:rPr>
        <w:t>unionSet</w:t>
      </w:r>
      <w:proofErr w:type="spellEnd"/>
      <w:r>
        <w:rPr>
          <w:rFonts w:ascii="Times New Roman" w:hAnsi="Times New Roman" w:cs="Times New Roman"/>
        </w:rPr>
        <w:t xml:space="preserve">: combines two </w:t>
      </w:r>
      <w:proofErr w:type="spellStart"/>
      <w:r>
        <w:rPr>
          <w:rFonts w:ascii="Times New Roman" w:hAnsi="Times New Roman" w:cs="Times New Roman"/>
        </w:rPr>
        <w:t>setVectors</w:t>
      </w:r>
      <w:proofErr w:type="spellEnd"/>
      <w:r>
        <w:rPr>
          <w:rFonts w:ascii="Times New Roman" w:hAnsi="Times New Roman" w:cs="Times New Roman"/>
        </w:rPr>
        <w:t xml:space="preserve"> and returns that set</w:t>
      </w:r>
    </w:p>
    <w:p w:rsidR="001E31CC" w:rsidRDefault="001E31CC" w:rsidP="001E31CC">
      <w:pPr>
        <w:spacing w:after="0"/>
        <w:ind w:left="1260" w:hanging="1260"/>
        <w:rPr>
          <w:rFonts w:ascii="Times New Roman" w:hAnsi="Times New Roman" w:cs="Times New Roman"/>
        </w:rPr>
      </w:pPr>
      <w:proofErr w:type="spellStart"/>
      <w:r>
        <w:rPr>
          <w:rFonts w:ascii="Times New Roman" w:hAnsi="Times New Roman" w:cs="Times New Roman"/>
        </w:rPr>
        <w:t>boundaryCondition</w:t>
      </w:r>
      <w:proofErr w:type="spellEnd"/>
      <w:r>
        <w:rPr>
          <w:rFonts w:ascii="Times New Roman" w:hAnsi="Times New Roman" w:cs="Times New Roman"/>
        </w:rPr>
        <w:t xml:space="preserve">: the </w:t>
      </w:r>
      <w:r w:rsidR="00E9202F">
        <w:rPr>
          <w:rFonts w:ascii="Times New Roman" w:hAnsi="Times New Roman" w:cs="Times New Roman"/>
        </w:rPr>
        <w:t>first</w:t>
      </w:r>
      <w:r>
        <w:rPr>
          <w:rFonts w:ascii="Times New Roman" w:hAnsi="Times New Roman" w:cs="Times New Roman"/>
        </w:rPr>
        <w:t xml:space="preserve"> instructions </w:t>
      </w:r>
      <w:r w:rsidR="00E9202F">
        <w:rPr>
          <w:rFonts w:ascii="Times New Roman" w:hAnsi="Times New Roman" w:cs="Times New Roman"/>
        </w:rPr>
        <w:t>in</w:t>
      </w:r>
      <w:r>
        <w:rPr>
          <w:rFonts w:ascii="Times New Roman" w:hAnsi="Times New Roman" w:cs="Times New Roman"/>
        </w:rPr>
        <w:t xml:space="preserve"> set is</w:t>
      </w:r>
      <w:r w:rsidR="00E9202F">
        <w:rPr>
          <w:rFonts w:ascii="Times New Roman" w:hAnsi="Times New Roman" w:cs="Times New Roman"/>
        </w:rPr>
        <w:t xml:space="preserve"> the arguments of the</w:t>
      </w:r>
      <w:r>
        <w:rPr>
          <w:rFonts w:ascii="Times New Roman" w:hAnsi="Times New Roman" w:cs="Times New Roman"/>
        </w:rPr>
        <w:t xml:space="preserve"> function</w:t>
      </w:r>
    </w:p>
    <w:p w:rsidR="001E31CC" w:rsidRDefault="001E31CC" w:rsidP="001E31CC">
      <w:pPr>
        <w:spacing w:after="0"/>
        <w:ind w:left="1260" w:hanging="1260"/>
        <w:rPr>
          <w:rFonts w:ascii="Times New Roman" w:hAnsi="Times New Roman" w:cs="Times New Roman"/>
        </w:rPr>
      </w:pPr>
      <w:proofErr w:type="spellStart"/>
      <w:r>
        <w:rPr>
          <w:rFonts w:ascii="Times New Roman" w:hAnsi="Times New Roman" w:cs="Times New Roman"/>
        </w:rPr>
        <w:t>emptySet</w:t>
      </w:r>
      <w:proofErr w:type="spellEnd"/>
      <w:r>
        <w:rPr>
          <w:rFonts w:ascii="Times New Roman" w:hAnsi="Times New Roman" w:cs="Times New Roman"/>
        </w:rPr>
        <w:t>: returns the clear set</w:t>
      </w:r>
    </w:p>
    <w:p w:rsidR="00AE1FC2" w:rsidRDefault="001E31CC" w:rsidP="001E31CC">
      <w:pPr>
        <w:spacing w:after="0"/>
        <w:ind w:left="990" w:hanging="990"/>
        <w:rPr>
          <w:rFonts w:ascii="Times New Roman" w:hAnsi="Times New Roman" w:cs="Times New Roman"/>
        </w:rPr>
      </w:pPr>
      <w:proofErr w:type="spellStart"/>
      <w:r>
        <w:rPr>
          <w:rFonts w:ascii="Times New Roman" w:hAnsi="Times New Roman" w:cs="Times New Roman"/>
        </w:rPr>
        <w:t>handlePhi</w:t>
      </w:r>
      <w:proofErr w:type="spellEnd"/>
      <w:r>
        <w:rPr>
          <w:rFonts w:ascii="Times New Roman" w:hAnsi="Times New Roman" w:cs="Times New Roman"/>
        </w:rPr>
        <w:t xml:space="preserve">: </w:t>
      </w:r>
      <w:r w:rsidR="00AE1FC2">
        <w:rPr>
          <w:rFonts w:ascii="Times New Roman" w:hAnsi="Times New Roman" w:cs="Times New Roman"/>
        </w:rPr>
        <w:t>nothing is done</w:t>
      </w:r>
      <w:r w:rsidR="00901B58">
        <w:rPr>
          <w:rFonts w:ascii="Times New Roman" w:hAnsi="Times New Roman" w:cs="Times New Roman"/>
        </w:rPr>
        <w:t xml:space="preserve"> for predecessor</w:t>
      </w:r>
      <w:r w:rsidR="002C4730">
        <w:rPr>
          <w:rFonts w:ascii="Times New Roman" w:hAnsi="Times New Roman" w:cs="Times New Roman"/>
        </w:rPr>
        <w:t xml:space="preserve"> phi nodes</w:t>
      </w:r>
    </w:p>
    <w:p w:rsidR="00AE1FC2" w:rsidRDefault="00AE1FC2" w:rsidP="00A45E12">
      <w:pPr>
        <w:spacing w:after="0"/>
        <w:rPr>
          <w:rFonts w:ascii="Times New Roman" w:hAnsi="Times New Roman" w:cs="Times New Roman"/>
        </w:rPr>
      </w:pPr>
    </w:p>
    <w:p w:rsidR="001E31CC" w:rsidRDefault="00AE1FC2" w:rsidP="00A45E12">
      <w:pPr>
        <w:spacing w:after="0"/>
        <w:rPr>
          <w:rFonts w:ascii="Times New Roman" w:hAnsi="Times New Roman" w:cs="Times New Roman"/>
        </w:rPr>
      </w:pPr>
      <w:r>
        <w:rPr>
          <w:rFonts w:ascii="Times New Roman" w:hAnsi="Times New Roman" w:cs="Times New Roman"/>
        </w:rPr>
        <w:t>When Phi nodes are encountered as the current instruction to be analyzed,</w:t>
      </w:r>
      <w:r w:rsidR="00A45E12">
        <w:rPr>
          <w:rFonts w:ascii="Times New Roman" w:hAnsi="Times New Roman" w:cs="Times New Roman"/>
        </w:rPr>
        <w:t xml:space="preserve"> they act like normal instructions, allowing for their used Values to not alter either the in or out set and killing </w:t>
      </w:r>
      <w:r w:rsidR="00A81363">
        <w:rPr>
          <w:rFonts w:ascii="Times New Roman" w:hAnsi="Times New Roman" w:cs="Times New Roman"/>
        </w:rPr>
        <w:t xml:space="preserve">only </w:t>
      </w:r>
      <w:r w:rsidR="00A45E12">
        <w:rPr>
          <w:rFonts w:ascii="Times New Roman" w:hAnsi="Times New Roman" w:cs="Times New Roman"/>
        </w:rPr>
        <w:t>the definition (which is nothing since this is SSA format)</w:t>
      </w:r>
      <w:r w:rsidR="00A81363">
        <w:rPr>
          <w:rFonts w:ascii="Times New Roman" w:hAnsi="Times New Roman" w:cs="Times New Roman"/>
        </w:rPr>
        <w:t>.</w:t>
      </w:r>
    </w:p>
    <w:p w:rsidR="00455D44" w:rsidRDefault="00455D44">
      <w:pPr>
        <w:rPr>
          <w:rFonts w:ascii="Times New Roman" w:hAnsi="Times New Roman" w:cs="Times New Roman"/>
        </w:rPr>
      </w:pPr>
    </w:p>
    <w:p w:rsidR="00455D44" w:rsidRDefault="00455D44" w:rsidP="00455D44">
      <w:pPr>
        <w:spacing w:after="0"/>
        <w:rPr>
          <w:rFonts w:ascii="Times New Roman" w:hAnsi="Times New Roman" w:cs="Times New Roman"/>
        </w:rPr>
      </w:pPr>
      <w:r>
        <w:rPr>
          <w:rFonts w:ascii="Times New Roman" w:hAnsi="Times New Roman" w:cs="Times New Roman"/>
        </w:rPr>
        <w:t xml:space="preserve">The reach pass creates the </w:t>
      </w:r>
      <w:r w:rsidR="00AE2305">
        <w:rPr>
          <w:rFonts w:ascii="Times New Roman" w:hAnsi="Times New Roman" w:cs="Times New Roman"/>
        </w:rPr>
        <w:t xml:space="preserve">reaching </w:t>
      </w:r>
      <w:proofErr w:type="spellStart"/>
      <w:r w:rsidR="00AE2305">
        <w:rPr>
          <w:rFonts w:ascii="Times New Roman" w:hAnsi="Times New Roman" w:cs="Times New Roman"/>
        </w:rPr>
        <w:t>defintion</w:t>
      </w:r>
      <w:proofErr w:type="spellEnd"/>
      <w:r>
        <w:rPr>
          <w:rFonts w:ascii="Times New Roman" w:hAnsi="Times New Roman" w:cs="Times New Roman"/>
        </w:rPr>
        <w:t xml:space="preserve"> frame object. creates the data flow analysis, and outputs the results using the dataflow annotator. </w:t>
      </w:r>
    </w:p>
    <w:p w:rsidR="00C54DD1" w:rsidRDefault="00455D44" w:rsidP="00C54DD1">
      <w:pPr>
        <w:rPr>
          <w:rFonts w:ascii="Times New Roman" w:hAnsi="Times New Roman" w:cs="Times New Roman"/>
          <w:b/>
          <w:i/>
        </w:rPr>
      </w:pPr>
      <w:r>
        <w:rPr>
          <w:rFonts w:ascii="Times New Roman" w:hAnsi="Times New Roman" w:cs="Times New Roman"/>
        </w:rPr>
        <w:br w:type="page"/>
      </w:r>
      <w:r w:rsidR="005D2396">
        <w:rPr>
          <w:rFonts w:ascii="Times New Roman" w:hAnsi="Times New Roman" w:cs="Times New Roman"/>
          <w:b/>
          <w:i/>
        </w:rPr>
        <w:lastRenderedPageBreak/>
        <w:t>Da</w:t>
      </w:r>
      <w:r w:rsidR="00732990">
        <w:rPr>
          <w:rFonts w:ascii="Times New Roman" w:hAnsi="Times New Roman" w:cs="Times New Roman"/>
          <w:b/>
          <w:i/>
        </w:rPr>
        <w:t xml:space="preserve">taflow </w:t>
      </w:r>
      <w:r w:rsidR="00C54DD1" w:rsidRPr="009B4FCA">
        <w:rPr>
          <w:rFonts w:ascii="Times New Roman" w:hAnsi="Times New Roman" w:cs="Times New Roman"/>
          <w:b/>
          <w:i/>
        </w:rPr>
        <w:t>Annotator</w:t>
      </w:r>
    </w:p>
    <w:p w:rsidR="00C54DD1" w:rsidRDefault="00732990" w:rsidP="00CE18B8">
      <w:pPr>
        <w:rPr>
          <w:rFonts w:ascii="Times New Roman" w:hAnsi="Times New Roman" w:cs="Times New Roman"/>
        </w:rPr>
      </w:pPr>
      <w:r>
        <w:rPr>
          <w:rFonts w:ascii="Times New Roman" w:hAnsi="Times New Roman" w:cs="Times New Roman"/>
        </w:rPr>
        <w:t>This is the skeleton dataflow annotator provided but the commented-out code can be used instead to allow instructions to be program point. (simple change to the program point to instruction of the liveness or reaching object and replacing the original with the commented code will print the instruction level in and out sets)</w:t>
      </w:r>
    </w:p>
    <w:p w:rsidR="00895800" w:rsidRPr="00A76CA1" w:rsidRDefault="00A76CA1" w:rsidP="00CE18B8">
      <w:pPr>
        <w:rPr>
          <w:rFonts w:ascii="Times New Roman" w:hAnsi="Times New Roman" w:cs="Times New Roman"/>
          <w:b/>
        </w:rPr>
      </w:pPr>
      <w:r>
        <w:rPr>
          <w:rFonts w:ascii="Times New Roman" w:hAnsi="Times New Roman" w:cs="Times New Roman"/>
          <w:b/>
        </w:rPr>
        <w:t>STRUCTURE OF ARCHIVE</w:t>
      </w:r>
    </w:p>
    <w:p w:rsidR="00B76F22" w:rsidRPr="00B76F22" w:rsidRDefault="00B76F22" w:rsidP="00D10AE0">
      <w:pPr>
        <w:pStyle w:val="ListParagraph"/>
        <w:numPr>
          <w:ilvl w:val="0"/>
          <w:numId w:val="2"/>
        </w:numPr>
        <w:spacing w:after="0"/>
        <w:rPr>
          <w:rFonts w:ascii="Times New Roman" w:hAnsi="Times New Roman" w:cs="Times New Roman"/>
        </w:rPr>
      </w:pPr>
      <w:proofErr w:type="spellStart"/>
      <w:r w:rsidRPr="00B76F22">
        <w:rPr>
          <w:rFonts w:ascii="Times New Roman" w:hAnsi="Times New Roman" w:cs="Times New Roman"/>
          <w:i/>
        </w:rPr>
        <w:t>DataFlowFrame</w:t>
      </w:r>
      <w:r w:rsidR="001317F0">
        <w:rPr>
          <w:rFonts w:ascii="Times New Roman" w:hAnsi="Times New Roman" w:cs="Times New Roman"/>
        </w:rPr>
        <w:t>.</w:t>
      </w:r>
      <w:r w:rsidR="001317F0">
        <w:rPr>
          <w:rFonts w:ascii="Times New Roman" w:hAnsi="Times New Roman" w:cs="Times New Roman"/>
          <w:i/>
        </w:rPr>
        <w:t>h</w:t>
      </w:r>
      <w:proofErr w:type="spellEnd"/>
      <w:r>
        <w:rPr>
          <w:rFonts w:ascii="Times New Roman" w:hAnsi="Times New Roman" w:cs="Times New Roman"/>
        </w:rPr>
        <w:t xml:space="preserve">: </w:t>
      </w:r>
      <w:r w:rsidR="007E7A36">
        <w:rPr>
          <w:rFonts w:ascii="Times New Roman" w:hAnsi="Times New Roman" w:cs="Times New Roman"/>
        </w:rPr>
        <w:t>defines</w:t>
      </w:r>
      <w:r>
        <w:rPr>
          <w:rFonts w:ascii="Times New Roman" w:hAnsi="Times New Roman" w:cs="Times New Roman"/>
        </w:rPr>
        <w:t xml:space="preserve"> the generic, template data flow analysis </w:t>
      </w:r>
      <w:r w:rsidR="003A6837">
        <w:rPr>
          <w:rFonts w:ascii="Times New Roman" w:hAnsi="Times New Roman" w:cs="Times New Roman"/>
        </w:rPr>
        <w:t>object</w:t>
      </w:r>
      <w:r>
        <w:rPr>
          <w:rFonts w:ascii="Times New Roman" w:hAnsi="Times New Roman" w:cs="Times New Roman"/>
        </w:rPr>
        <w:t xml:space="preserve"> </w:t>
      </w:r>
    </w:p>
    <w:p w:rsidR="00616B45" w:rsidRPr="00D10AE0" w:rsidRDefault="00B76F22" w:rsidP="00D10AE0">
      <w:pPr>
        <w:pStyle w:val="ListParagraph"/>
        <w:numPr>
          <w:ilvl w:val="0"/>
          <w:numId w:val="2"/>
        </w:numPr>
        <w:spacing w:after="0"/>
        <w:rPr>
          <w:rFonts w:ascii="Times New Roman" w:hAnsi="Times New Roman" w:cs="Times New Roman"/>
        </w:rPr>
      </w:pPr>
      <w:proofErr w:type="spellStart"/>
      <w:r>
        <w:rPr>
          <w:rFonts w:ascii="Times New Roman" w:hAnsi="Times New Roman" w:cs="Times New Roman"/>
          <w:i/>
        </w:rPr>
        <w:t>DataFlowAnnotator.h</w:t>
      </w:r>
      <w:proofErr w:type="spellEnd"/>
      <w:r w:rsidR="00D10AE0">
        <w:rPr>
          <w:rFonts w:ascii="Times New Roman" w:hAnsi="Times New Roman" w:cs="Times New Roman"/>
        </w:rPr>
        <w:t>:</w:t>
      </w:r>
      <w:r w:rsidR="00D5601D" w:rsidRPr="00D10AE0">
        <w:rPr>
          <w:rFonts w:ascii="Times New Roman" w:hAnsi="Times New Roman" w:cs="Times New Roman"/>
        </w:rPr>
        <w:t xml:space="preserve"> </w:t>
      </w:r>
      <w:r w:rsidR="001317F0">
        <w:rPr>
          <w:rFonts w:ascii="Times New Roman" w:hAnsi="Times New Roman" w:cs="Times New Roman"/>
        </w:rPr>
        <w:t>library for</w:t>
      </w:r>
      <w:r w:rsidR="00D5601D" w:rsidRPr="00D10AE0">
        <w:rPr>
          <w:rFonts w:ascii="Times New Roman" w:hAnsi="Times New Roman" w:cs="Times New Roman"/>
        </w:rPr>
        <w:t xml:space="preserve"> the </w:t>
      </w:r>
      <w:r>
        <w:rPr>
          <w:rFonts w:ascii="Times New Roman" w:hAnsi="Times New Roman" w:cs="Times New Roman"/>
        </w:rPr>
        <w:t>print</w:t>
      </w:r>
      <w:r w:rsidR="003A6837">
        <w:rPr>
          <w:rFonts w:ascii="Times New Roman" w:hAnsi="Times New Roman" w:cs="Times New Roman"/>
        </w:rPr>
        <w:t xml:space="preserve">er functions for </w:t>
      </w:r>
      <w:proofErr w:type="spellStart"/>
      <w:r w:rsidR="003A6837">
        <w:rPr>
          <w:rFonts w:ascii="Times New Roman" w:hAnsi="Times New Roman" w:cs="Times New Roman"/>
        </w:rPr>
        <w:t>DataFlowFrame</w:t>
      </w:r>
      <w:proofErr w:type="spellEnd"/>
      <w:r w:rsidR="003A6837">
        <w:rPr>
          <w:rFonts w:ascii="Times New Roman" w:hAnsi="Times New Roman" w:cs="Times New Roman"/>
        </w:rPr>
        <w:t xml:space="preserve"> object</w:t>
      </w:r>
      <w:r w:rsidR="00B81243">
        <w:rPr>
          <w:rFonts w:ascii="Times New Roman" w:hAnsi="Times New Roman" w:cs="Times New Roman"/>
        </w:rPr>
        <w:t>s</w:t>
      </w:r>
    </w:p>
    <w:p w:rsidR="00D5601D" w:rsidRDefault="007E7A36" w:rsidP="00D10AE0">
      <w:pPr>
        <w:pStyle w:val="ListParagraph"/>
        <w:numPr>
          <w:ilvl w:val="0"/>
          <w:numId w:val="2"/>
        </w:numPr>
        <w:spacing w:after="0"/>
        <w:rPr>
          <w:rFonts w:ascii="Times New Roman" w:hAnsi="Times New Roman" w:cs="Times New Roman"/>
        </w:rPr>
      </w:pPr>
      <w:r>
        <w:rPr>
          <w:rFonts w:ascii="Times New Roman" w:hAnsi="Times New Roman" w:cs="Times New Roman"/>
          <w:i/>
        </w:rPr>
        <w:t>LivenessFrame</w:t>
      </w:r>
      <w:r w:rsidR="00D5601D" w:rsidRPr="004D22F6">
        <w:rPr>
          <w:rFonts w:ascii="Times New Roman" w:hAnsi="Times New Roman" w:cs="Times New Roman"/>
          <w:i/>
        </w:rPr>
        <w:t>.cpp</w:t>
      </w:r>
      <w:r>
        <w:rPr>
          <w:rFonts w:ascii="Times New Roman" w:hAnsi="Times New Roman" w:cs="Times New Roman"/>
          <w:i/>
        </w:rPr>
        <w:t>/h</w:t>
      </w:r>
      <w:r w:rsidR="00D10AE0" w:rsidRPr="004D22F6">
        <w:rPr>
          <w:rFonts w:ascii="Times New Roman" w:hAnsi="Times New Roman" w:cs="Times New Roman"/>
          <w:i/>
        </w:rPr>
        <w:t>:</w:t>
      </w:r>
      <w:r w:rsidR="00D5601D" w:rsidRPr="00D10AE0">
        <w:rPr>
          <w:rFonts w:ascii="Times New Roman" w:hAnsi="Times New Roman" w:cs="Times New Roman"/>
        </w:rPr>
        <w:t xml:space="preserve"> </w:t>
      </w:r>
      <w:r>
        <w:rPr>
          <w:rFonts w:ascii="Times New Roman" w:hAnsi="Times New Roman" w:cs="Times New Roman"/>
        </w:rPr>
        <w:t>defines the liveness data flow analysis object</w:t>
      </w:r>
    </w:p>
    <w:p w:rsidR="00806848" w:rsidRDefault="00806848" w:rsidP="00D10AE0">
      <w:pPr>
        <w:pStyle w:val="ListParagraph"/>
        <w:numPr>
          <w:ilvl w:val="0"/>
          <w:numId w:val="2"/>
        </w:numPr>
        <w:spacing w:after="0"/>
        <w:rPr>
          <w:rFonts w:ascii="Times New Roman" w:hAnsi="Times New Roman" w:cs="Times New Roman"/>
        </w:rPr>
      </w:pPr>
      <w:r>
        <w:rPr>
          <w:rFonts w:ascii="Times New Roman" w:hAnsi="Times New Roman" w:cs="Times New Roman"/>
          <w:i/>
        </w:rPr>
        <w:t xml:space="preserve">live.cpp/h: </w:t>
      </w:r>
      <w:r w:rsidRPr="00055F20">
        <w:rPr>
          <w:rFonts w:ascii="Times New Roman" w:hAnsi="Times New Roman" w:cs="Times New Roman"/>
        </w:rPr>
        <w:t>contains a pass that analyzes the liveness and prints the in and out sets per block</w:t>
      </w:r>
    </w:p>
    <w:p w:rsidR="00774351" w:rsidRDefault="00774351" w:rsidP="00774351">
      <w:pPr>
        <w:pStyle w:val="ListParagraph"/>
        <w:numPr>
          <w:ilvl w:val="0"/>
          <w:numId w:val="2"/>
        </w:numPr>
        <w:spacing w:after="0"/>
        <w:rPr>
          <w:rFonts w:ascii="Times New Roman" w:hAnsi="Times New Roman" w:cs="Times New Roman"/>
        </w:rPr>
      </w:pPr>
      <w:r>
        <w:rPr>
          <w:rFonts w:ascii="Times New Roman" w:hAnsi="Times New Roman" w:cs="Times New Roman"/>
          <w:i/>
        </w:rPr>
        <w:t>ReachingDefinitionFrame</w:t>
      </w:r>
      <w:r w:rsidRPr="004D22F6">
        <w:rPr>
          <w:rFonts w:ascii="Times New Roman" w:hAnsi="Times New Roman" w:cs="Times New Roman"/>
          <w:i/>
        </w:rPr>
        <w:t>.cpp</w:t>
      </w:r>
      <w:r>
        <w:rPr>
          <w:rFonts w:ascii="Times New Roman" w:hAnsi="Times New Roman" w:cs="Times New Roman"/>
          <w:i/>
        </w:rPr>
        <w:t>/h</w:t>
      </w:r>
      <w:r w:rsidRPr="004D22F6">
        <w:rPr>
          <w:rFonts w:ascii="Times New Roman" w:hAnsi="Times New Roman" w:cs="Times New Roman"/>
          <w:i/>
        </w:rPr>
        <w:t>:</w:t>
      </w:r>
      <w:r w:rsidRPr="00D10AE0">
        <w:rPr>
          <w:rFonts w:ascii="Times New Roman" w:hAnsi="Times New Roman" w:cs="Times New Roman"/>
        </w:rPr>
        <w:t xml:space="preserve"> </w:t>
      </w:r>
      <w:r>
        <w:rPr>
          <w:rFonts w:ascii="Times New Roman" w:hAnsi="Times New Roman" w:cs="Times New Roman"/>
        </w:rPr>
        <w:t>defines the liveness data flow analysis object</w:t>
      </w:r>
    </w:p>
    <w:p w:rsidR="00264703" w:rsidRPr="00264703" w:rsidRDefault="00592A06" w:rsidP="00264703">
      <w:pPr>
        <w:pStyle w:val="ListParagraph"/>
        <w:numPr>
          <w:ilvl w:val="0"/>
          <w:numId w:val="2"/>
        </w:numPr>
        <w:spacing w:after="0"/>
        <w:rPr>
          <w:rFonts w:ascii="Times New Roman" w:hAnsi="Times New Roman" w:cs="Times New Roman"/>
        </w:rPr>
      </w:pPr>
      <w:r>
        <w:rPr>
          <w:rFonts w:ascii="Times New Roman" w:hAnsi="Times New Roman" w:cs="Times New Roman"/>
          <w:i/>
        </w:rPr>
        <w:t xml:space="preserve">reach.cpp/h: </w:t>
      </w:r>
      <w:r w:rsidRPr="00592A06">
        <w:rPr>
          <w:rFonts w:ascii="Times New Roman" w:hAnsi="Times New Roman" w:cs="Times New Roman"/>
        </w:rPr>
        <w:t xml:space="preserve">contains a pass that analyzes the reaching </w:t>
      </w:r>
      <w:r w:rsidR="00C3346C" w:rsidRPr="00592A06">
        <w:rPr>
          <w:rFonts w:ascii="Times New Roman" w:hAnsi="Times New Roman" w:cs="Times New Roman"/>
        </w:rPr>
        <w:t>definitions and</w:t>
      </w:r>
      <w:r w:rsidRPr="00592A06">
        <w:rPr>
          <w:rFonts w:ascii="Times New Roman" w:hAnsi="Times New Roman" w:cs="Times New Roman"/>
        </w:rPr>
        <w:t xml:space="preserve"> prints the in and out sets per block</w:t>
      </w:r>
    </w:p>
    <w:p w:rsidR="00D5601D" w:rsidRPr="00D10AE0" w:rsidRDefault="00D5601D" w:rsidP="00D10AE0">
      <w:pPr>
        <w:pStyle w:val="ListParagraph"/>
        <w:numPr>
          <w:ilvl w:val="0"/>
          <w:numId w:val="2"/>
        </w:numPr>
        <w:spacing w:after="0"/>
        <w:rPr>
          <w:rFonts w:ascii="Times New Roman" w:hAnsi="Times New Roman" w:cs="Times New Roman"/>
        </w:rPr>
      </w:pPr>
      <w:r w:rsidRPr="004D22F6">
        <w:rPr>
          <w:rFonts w:ascii="Times New Roman" w:hAnsi="Times New Roman" w:cs="Times New Roman"/>
          <w:i/>
        </w:rPr>
        <w:t>/</w:t>
      </w:r>
      <w:proofErr w:type="spellStart"/>
      <w:r w:rsidR="001317F0">
        <w:rPr>
          <w:rFonts w:ascii="Times New Roman" w:hAnsi="Times New Roman" w:cs="Times New Roman"/>
          <w:i/>
        </w:rPr>
        <w:t>sample_input</w:t>
      </w:r>
      <w:proofErr w:type="spellEnd"/>
      <w:r w:rsidR="00D10AE0">
        <w:rPr>
          <w:rFonts w:ascii="Times New Roman" w:hAnsi="Times New Roman" w:cs="Times New Roman"/>
        </w:rPr>
        <w:t>:</w:t>
      </w:r>
      <w:r w:rsidR="001317F0">
        <w:rPr>
          <w:rFonts w:ascii="Times New Roman" w:hAnsi="Times New Roman" w:cs="Times New Roman"/>
        </w:rPr>
        <w:t xml:space="preserve"> folder contains all </w:t>
      </w:r>
      <w:r w:rsidR="00C55958">
        <w:rPr>
          <w:rFonts w:ascii="Times New Roman" w:hAnsi="Times New Roman" w:cs="Times New Roman"/>
        </w:rPr>
        <w:t>example input</w:t>
      </w:r>
      <w:r w:rsidR="001317F0">
        <w:rPr>
          <w:rFonts w:ascii="Times New Roman" w:hAnsi="Times New Roman" w:cs="Times New Roman"/>
        </w:rPr>
        <w:t xml:space="preserve"> code </w:t>
      </w:r>
    </w:p>
    <w:p w:rsidR="004D22F6" w:rsidRDefault="00264703" w:rsidP="00D10AE0">
      <w:pPr>
        <w:pStyle w:val="ListParagraph"/>
        <w:numPr>
          <w:ilvl w:val="0"/>
          <w:numId w:val="2"/>
        </w:numPr>
        <w:spacing w:after="0"/>
        <w:rPr>
          <w:rFonts w:ascii="Times New Roman" w:hAnsi="Times New Roman" w:cs="Times New Roman"/>
        </w:rPr>
      </w:pPr>
      <w:proofErr w:type="spellStart"/>
      <w:r>
        <w:rPr>
          <w:rFonts w:ascii="Times New Roman" w:hAnsi="Times New Roman" w:cs="Times New Roman"/>
          <w:i/>
        </w:rPr>
        <w:t>Makefile</w:t>
      </w:r>
      <w:proofErr w:type="spellEnd"/>
      <w:r>
        <w:rPr>
          <w:rFonts w:ascii="Times New Roman" w:hAnsi="Times New Roman" w:cs="Times New Roman"/>
          <w:i/>
        </w:rPr>
        <w:t xml:space="preserve">: </w:t>
      </w:r>
      <w:r>
        <w:rPr>
          <w:rFonts w:ascii="Times New Roman" w:hAnsi="Times New Roman" w:cs="Times New Roman"/>
        </w:rPr>
        <w:t>contains commands to compile code for live.so and reach.so</w:t>
      </w:r>
    </w:p>
    <w:p w:rsidR="00264703" w:rsidRPr="00D10AE0" w:rsidRDefault="00473540" w:rsidP="00D10AE0">
      <w:pPr>
        <w:pStyle w:val="ListParagraph"/>
        <w:numPr>
          <w:ilvl w:val="0"/>
          <w:numId w:val="2"/>
        </w:numPr>
        <w:spacing w:after="0"/>
        <w:rPr>
          <w:rFonts w:ascii="Times New Roman" w:hAnsi="Times New Roman" w:cs="Times New Roman"/>
        </w:rPr>
      </w:pPr>
      <w:r>
        <w:rPr>
          <w:rFonts w:ascii="Times New Roman" w:hAnsi="Times New Roman" w:cs="Times New Roman"/>
          <w:i/>
        </w:rPr>
        <w:t>run.sh</w:t>
      </w:r>
      <w:r w:rsidR="00BA39A7">
        <w:rPr>
          <w:rFonts w:ascii="Times New Roman" w:hAnsi="Times New Roman" w:cs="Times New Roman"/>
        </w:rPr>
        <w:t>: script to make and run liveness and reaching pass on user entered inputs</w:t>
      </w:r>
    </w:p>
    <w:p w:rsidR="00D5601D" w:rsidRDefault="00D5601D" w:rsidP="00143C19">
      <w:pPr>
        <w:spacing w:after="0"/>
        <w:rPr>
          <w:rFonts w:ascii="Times New Roman" w:hAnsi="Times New Roman" w:cs="Times New Roman"/>
          <w:i/>
          <w:sz w:val="18"/>
        </w:rPr>
      </w:pPr>
    </w:p>
    <w:p w:rsidR="0072246D" w:rsidRPr="000E53DE" w:rsidRDefault="000E53DE" w:rsidP="0072246D">
      <w:pPr>
        <w:rPr>
          <w:rFonts w:ascii="Times New Roman" w:hAnsi="Times New Roman" w:cs="Times New Roman"/>
          <w:b/>
        </w:rPr>
      </w:pPr>
      <w:r w:rsidRPr="000E53DE">
        <w:rPr>
          <w:rFonts w:ascii="Times New Roman" w:hAnsi="Times New Roman" w:cs="Times New Roman"/>
          <w:b/>
        </w:rPr>
        <w:t>SCRIPT CHANGES AND CODE TESTING:</w:t>
      </w:r>
    </w:p>
    <w:p w:rsidR="00666D38" w:rsidRDefault="00642FA2" w:rsidP="00A51D17">
      <w:pPr>
        <w:rPr>
          <w:rFonts w:ascii="Times New Roman" w:hAnsi="Times New Roman" w:cs="Times New Roman"/>
        </w:rPr>
      </w:pPr>
      <w:r>
        <w:rPr>
          <w:rFonts w:ascii="Times New Roman" w:hAnsi="Times New Roman" w:cs="Times New Roman"/>
        </w:rPr>
        <w:t xml:space="preserve">No changes were made to </w:t>
      </w:r>
      <w:r w:rsidR="00EE1381" w:rsidRPr="00A51D17">
        <w:rPr>
          <w:rFonts w:ascii="Times New Roman" w:hAnsi="Times New Roman" w:cs="Times New Roman"/>
          <w:i/>
        </w:rPr>
        <w:t>r</w:t>
      </w:r>
      <w:r w:rsidR="00801389" w:rsidRPr="00A51D17">
        <w:rPr>
          <w:rFonts w:ascii="Times New Roman" w:hAnsi="Times New Roman" w:cs="Times New Roman"/>
          <w:i/>
        </w:rPr>
        <w:t>un.sh</w:t>
      </w:r>
      <w:r>
        <w:rPr>
          <w:rFonts w:ascii="Times New Roman" w:hAnsi="Times New Roman" w:cs="Times New Roman"/>
        </w:rPr>
        <w:t xml:space="preserve"> file </w:t>
      </w:r>
    </w:p>
    <w:p w:rsidR="0072246D" w:rsidRPr="00627257" w:rsidRDefault="00356982" w:rsidP="00143C19">
      <w:pPr>
        <w:spacing w:after="0"/>
        <w:rPr>
          <w:rFonts w:ascii="Times New Roman" w:hAnsi="Times New Roman" w:cs="Times New Roman"/>
          <w:i/>
        </w:rPr>
      </w:pPr>
      <w:r>
        <w:rPr>
          <w:rFonts w:ascii="Times New Roman" w:hAnsi="Times New Roman" w:cs="Times New Roman"/>
        </w:rPr>
        <w:t>T</w:t>
      </w:r>
      <w:r w:rsidR="00627257">
        <w:rPr>
          <w:rFonts w:ascii="Times New Roman" w:hAnsi="Times New Roman" w:cs="Times New Roman"/>
        </w:rPr>
        <w:t xml:space="preserve">o test the code, simply enter </w:t>
      </w:r>
      <w:r w:rsidR="00A96E6E">
        <w:rPr>
          <w:rFonts w:ascii="Times New Roman" w:hAnsi="Times New Roman" w:cs="Times New Roman"/>
        </w:rPr>
        <w:t>“</w:t>
      </w:r>
      <w:r w:rsidR="00640E30">
        <w:rPr>
          <w:rFonts w:ascii="Times New Roman" w:hAnsi="Times New Roman" w:cs="Times New Roman"/>
          <w:i/>
        </w:rPr>
        <w:t>./run.sh &lt;</w:t>
      </w:r>
      <w:r w:rsidR="00B00B6F">
        <w:rPr>
          <w:rFonts w:ascii="Times New Roman" w:hAnsi="Times New Roman" w:cs="Times New Roman"/>
          <w:i/>
        </w:rPr>
        <w:t>sample input file without extension</w:t>
      </w:r>
      <w:r w:rsidR="00627257">
        <w:rPr>
          <w:rFonts w:ascii="Times New Roman" w:hAnsi="Times New Roman" w:cs="Times New Roman"/>
          <w:i/>
        </w:rPr>
        <w:t>&gt;</w:t>
      </w:r>
      <w:r w:rsidR="00A96E6E">
        <w:rPr>
          <w:rFonts w:ascii="Times New Roman" w:hAnsi="Times New Roman" w:cs="Times New Roman"/>
          <w:i/>
        </w:rPr>
        <w:t>.”</w:t>
      </w:r>
    </w:p>
    <w:p w:rsidR="00356982" w:rsidRPr="00356982" w:rsidRDefault="00356982" w:rsidP="00143C19">
      <w:pPr>
        <w:spacing w:after="0"/>
        <w:rPr>
          <w:rFonts w:ascii="Times New Roman" w:hAnsi="Times New Roman" w:cs="Times New Roman"/>
        </w:rPr>
      </w:pPr>
      <w:r>
        <w:rPr>
          <w:rFonts w:ascii="Times New Roman" w:hAnsi="Times New Roman" w:cs="Times New Roman"/>
        </w:rPr>
        <w:t xml:space="preserve">Example: </w:t>
      </w:r>
      <w:r w:rsidR="00EE65A9" w:rsidRPr="00506CDE">
        <w:rPr>
          <w:rFonts w:ascii="Times New Roman" w:hAnsi="Times New Roman" w:cs="Times New Roman"/>
          <w:i/>
        </w:rPr>
        <w:t xml:space="preserve">./run.sh </w:t>
      </w:r>
      <w:r w:rsidR="00D16F37">
        <w:rPr>
          <w:rFonts w:ascii="Times New Roman" w:hAnsi="Times New Roman" w:cs="Times New Roman"/>
          <w:i/>
        </w:rPr>
        <w:t>small</w:t>
      </w:r>
    </w:p>
    <w:sectPr w:rsidR="00356982" w:rsidRPr="00356982" w:rsidSect="00044B5C">
      <w:headerReference w:type="default" r:id="rId7"/>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F2D" w:rsidRDefault="00906F2D" w:rsidP="00204C2D">
      <w:pPr>
        <w:spacing w:after="0" w:line="240" w:lineRule="auto"/>
      </w:pPr>
      <w:r>
        <w:separator/>
      </w:r>
    </w:p>
  </w:endnote>
  <w:endnote w:type="continuationSeparator" w:id="0">
    <w:p w:rsidR="00906F2D" w:rsidRDefault="00906F2D" w:rsidP="00204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F2D" w:rsidRDefault="00906F2D" w:rsidP="00204C2D">
      <w:pPr>
        <w:spacing w:after="0" w:line="240" w:lineRule="auto"/>
      </w:pPr>
      <w:r>
        <w:separator/>
      </w:r>
    </w:p>
  </w:footnote>
  <w:footnote w:type="continuationSeparator" w:id="0">
    <w:p w:rsidR="00906F2D" w:rsidRDefault="00906F2D" w:rsidP="00204C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10E" w:rsidRDefault="00204C2D" w:rsidP="002B010E">
    <w:pPr>
      <w:pStyle w:val="Header"/>
      <w:jc w:val="right"/>
      <w:rPr>
        <w:rFonts w:ascii="Times New Roman" w:hAnsi="Times New Roman" w:cs="Times New Roman"/>
      </w:rPr>
    </w:pPr>
    <w:r w:rsidRPr="00204C2D">
      <w:rPr>
        <w:rFonts w:ascii="Times New Roman" w:hAnsi="Times New Roman" w:cs="Times New Roman"/>
      </w:rPr>
      <w:t>Alvin Tung</w:t>
    </w:r>
    <w:r w:rsidR="002B010E">
      <w:rPr>
        <w:rFonts w:ascii="Times New Roman" w:hAnsi="Times New Roman" w:cs="Times New Roman"/>
      </w:rPr>
      <w:t xml:space="preserve"> (</w:t>
    </w:r>
    <w:proofErr w:type="spellStart"/>
    <w:r w:rsidR="002B010E">
      <w:rPr>
        <w:rFonts w:ascii="Times New Roman" w:hAnsi="Times New Roman" w:cs="Times New Roman"/>
      </w:rPr>
      <w:t>ayt</w:t>
    </w:r>
    <w:proofErr w:type="spellEnd"/>
    <w:r w:rsidR="002B010E">
      <w:rPr>
        <w:rFonts w:ascii="Times New Roman" w:hAnsi="Times New Roman" w:cs="Times New Roman"/>
      </w:rPr>
      <w:t xml:space="preserve"> 243)</w:t>
    </w:r>
  </w:p>
  <w:p w:rsidR="002B010E" w:rsidRPr="00204C2D" w:rsidRDefault="002B010E" w:rsidP="002B010E">
    <w:pPr>
      <w:pStyle w:val="Header"/>
      <w:jc w:val="right"/>
      <w:rPr>
        <w:rFonts w:ascii="Times New Roman" w:hAnsi="Times New Roman" w:cs="Times New Roman"/>
      </w:rPr>
    </w:pPr>
    <w:r>
      <w:rPr>
        <w:rFonts w:ascii="Times New Roman" w:hAnsi="Times New Roman" w:cs="Times New Roman"/>
      </w:rPr>
      <w:t>EE382V-CGO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17006"/>
    <w:multiLevelType w:val="hybridMultilevel"/>
    <w:tmpl w:val="AC362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C2031"/>
    <w:multiLevelType w:val="hybridMultilevel"/>
    <w:tmpl w:val="6AE8C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4D35B7"/>
    <w:multiLevelType w:val="hybridMultilevel"/>
    <w:tmpl w:val="C17C6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9394A"/>
    <w:multiLevelType w:val="hybridMultilevel"/>
    <w:tmpl w:val="04B8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173452"/>
    <w:multiLevelType w:val="hybridMultilevel"/>
    <w:tmpl w:val="E3E2D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581"/>
    <w:rsid w:val="000150FA"/>
    <w:rsid w:val="0002747C"/>
    <w:rsid w:val="00044B5C"/>
    <w:rsid w:val="000468D1"/>
    <w:rsid w:val="00055F20"/>
    <w:rsid w:val="00062E53"/>
    <w:rsid w:val="00090049"/>
    <w:rsid w:val="00090A54"/>
    <w:rsid w:val="000B5227"/>
    <w:rsid w:val="000C13A5"/>
    <w:rsid w:val="000D774B"/>
    <w:rsid w:val="000E33FB"/>
    <w:rsid w:val="000E4FA1"/>
    <w:rsid w:val="000E53DE"/>
    <w:rsid w:val="000F2092"/>
    <w:rsid w:val="0010750E"/>
    <w:rsid w:val="00112C64"/>
    <w:rsid w:val="00113912"/>
    <w:rsid w:val="00122D97"/>
    <w:rsid w:val="00125C55"/>
    <w:rsid w:val="001317F0"/>
    <w:rsid w:val="0013315E"/>
    <w:rsid w:val="00133350"/>
    <w:rsid w:val="00136162"/>
    <w:rsid w:val="001377EB"/>
    <w:rsid w:val="00143C19"/>
    <w:rsid w:val="00170B1D"/>
    <w:rsid w:val="00173809"/>
    <w:rsid w:val="001856F6"/>
    <w:rsid w:val="001A2222"/>
    <w:rsid w:val="001A2D9E"/>
    <w:rsid w:val="001A539E"/>
    <w:rsid w:val="001B1569"/>
    <w:rsid w:val="001D3270"/>
    <w:rsid w:val="001D6B7A"/>
    <w:rsid w:val="001E31CC"/>
    <w:rsid w:val="00201887"/>
    <w:rsid w:val="00204C2D"/>
    <w:rsid w:val="0021033C"/>
    <w:rsid w:val="0021053A"/>
    <w:rsid w:val="002136B7"/>
    <w:rsid w:val="00231697"/>
    <w:rsid w:val="002456B5"/>
    <w:rsid w:val="002468B8"/>
    <w:rsid w:val="002607CC"/>
    <w:rsid w:val="00264703"/>
    <w:rsid w:val="00281F57"/>
    <w:rsid w:val="00282F4E"/>
    <w:rsid w:val="00290A29"/>
    <w:rsid w:val="002B010E"/>
    <w:rsid w:val="002C14EF"/>
    <w:rsid w:val="002C4730"/>
    <w:rsid w:val="002D00C4"/>
    <w:rsid w:val="002E1491"/>
    <w:rsid w:val="002E3ACF"/>
    <w:rsid w:val="00310A17"/>
    <w:rsid w:val="003258CB"/>
    <w:rsid w:val="00335829"/>
    <w:rsid w:val="00340AA2"/>
    <w:rsid w:val="00342F67"/>
    <w:rsid w:val="00356982"/>
    <w:rsid w:val="003809DE"/>
    <w:rsid w:val="00391823"/>
    <w:rsid w:val="003A4965"/>
    <w:rsid w:val="003A6837"/>
    <w:rsid w:val="003A77C1"/>
    <w:rsid w:val="003B2B70"/>
    <w:rsid w:val="003B3A3C"/>
    <w:rsid w:val="003C1A2D"/>
    <w:rsid w:val="003C4ACC"/>
    <w:rsid w:val="003E4362"/>
    <w:rsid w:val="003E52F1"/>
    <w:rsid w:val="00401DF9"/>
    <w:rsid w:val="00413168"/>
    <w:rsid w:val="00437A1C"/>
    <w:rsid w:val="0044150E"/>
    <w:rsid w:val="00454475"/>
    <w:rsid w:val="00454F8A"/>
    <w:rsid w:val="00455D44"/>
    <w:rsid w:val="00462CFF"/>
    <w:rsid w:val="00473540"/>
    <w:rsid w:val="004A3C2E"/>
    <w:rsid w:val="004B0FF6"/>
    <w:rsid w:val="004B2B0D"/>
    <w:rsid w:val="004C2C21"/>
    <w:rsid w:val="004D1643"/>
    <w:rsid w:val="004D22F6"/>
    <w:rsid w:val="004D586A"/>
    <w:rsid w:val="004D70CF"/>
    <w:rsid w:val="004E4D9C"/>
    <w:rsid w:val="0050041F"/>
    <w:rsid w:val="005052EF"/>
    <w:rsid w:val="00506CDE"/>
    <w:rsid w:val="00512BCB"/>
    <w:rsid w:val="00517596"/>
    <w:rsid w:val="0053507D"/>
    <w:rsid w:val="0053628F"/>
    <w:rsid w:val="00544083"/>
    <w:rsid w:val="00551A8D"/>
    <w:rsid w:val="00562420"/>
    <w:rsid w:val="0056436C"/>
    <w:rsid w:val="005910CC"/>
    <w:rsid w:val="00592A06"/>
    <w:rsid w:val="005A49D7"/>
    <w:rsid w:val="005B5CFA"/>
    <w:rsid w:val="005C5BA7"/>
    <w:rsid w:val="005D2396"/>
    <w:rsid w:val="005D6103"/>
    <w:rsid w:val="005F27CE"/>
    <w:rsid w:val="005F69DB"/>
    <w:rsid w:val="00610750"/>
    <w:rsid w:val="00616B45"/>
    <w:rsid w:val="00617245"/>
    <w:rsid w:val="00627257"/>
    <w:rsid w:val="00634EB1"/>
    <w:rsid w:val="00640E30"/>
    <w:rsid w:val="00642FA2"/>
    <w:rsid w:val="0064388F"/>
    <w:rsid w:val="0065765D"/>
    <w:rsid w:val="006665B7"/>
    <w:rsid w:val="00666D38"/>
    <w:rsid w:val="006A3D1B"/>
    <w:rsid w:val="006A43CF"/>
    <w:rsid w:val="006B3DE8"/>
    <w:rsid w:val="006C0FCB"/>
    <w:rsid w:val="006C3F05"/>
    <w:rsid w:val="006D1194"/>
    <w:rsid w:val="006F62BD"/>
    <w:rsid w:val="00715610"/>
    <w:rsid w:val="007160CF"/>
    <w:rsid w:val="0072246D"/>
    <w:rsid w:val="0073169E"/>
    <w:rsid w:val="00732990"/>
    <w:rsid w:val="00737A31"/>
    <w:rsid w:val="00743A4E"/>
    <w:rsid w:val="00744DB4"/>
    <w:rsid w:val="00752D9D"/>
    <w:rsid w:val="00774351"/>
    <w:rsid w:val="007802E6"/>
    <w:rsid w:val="007A4755"/>
    <w:rsid w:val="007A680C"/>
    <w:rsid w:val="007A71F5"/>
    <w:rsid w:val="007E1E5A"/>
    <w:rsid w:val="007E7A36"/>
    <w:rsid w:val="007F0C4C"/>
    <w:rsid w:val="007F770A"/>
    <w:rsid w:val="00801389"/>
    <w:rsid w:val="008042B2"/>
    <w:rsid w:val="00806848"/>
    <w:rsid w:val="00847581"/>
    <w:rsid w:val="008622DB"/>
    <w:rsid w:val="00863899"/>
    <w:rsid w:val="00887B7B"/>
    <w:rsid w:val="00895800"/>
    <w:rsid w:val="00896339"/>
    <w:rsid w:val="008B1A4E"/>
    <w:rsid w:val="008C7D79"/>
    <w:rsid w:val="008D0317"/>
    <w:rsid w:val="008D41E8"/>
    <w:rsid w:val="008E1599"/>
    <w:rsid w:val="00901B58"/>
    <w:rsid w:val="009045DA"/>
    <w:rsid w:val="00905F16"/>
    <w:rsid w:val="00906998"/>
    <w:rsid w:val="00906F2D"/>
    <w:rsid w:val="00911A29"/>
    <w:rsid w:val="009360CF"/>
    <w:rsid w:val="009422A7"/>
    <w:rsid w:val="00943811"/>
    <w:rsid w:val="00982678"/>
    <w:rsid w:val="009832BC"/>
    <w:rsid w:val="009A7F55"/>
    <w:rsid w:val="009B0A41"/>
    <w:rsid w:val="009B4FCA"/>
    <w:rsid w:val="009D1D1C"/>
    <w:rsid w:val="009D7786"/>
    <w:rsid w:val="009E272F"/>
    <w:rsid w:val="00A45E12"/>
    <w:rsid w:val="00A51D17"/>
    <w:rsid w:val="00A51DAF"/>
    <w:rsid w:val="00A54107"/>
    <w:rsid w:val="00A621FB"/>
    <w:rsid w:val="00A7027C"/>
    <w:rsid w:val="00A76CA1"/>
    <w:rsid w:val="00A7724A"/>
    <w:rsid w:val="00A81363"/>
    <w:rsid w:val="00A83F43"/>
    <w:rsid w:val="00A91327"/>
    <w:rsid w:val="00A9149F"/>
    <w:rsid w:val="00A96E6E"/>
    <w:rsid w:val="00AC0B3E"/>
    <w:rsid w:val="00AC42D4"/>
    <w:rsid w:val="00AE1FC2"/>
    <w:rsid w:val="00AE2305"/>
    <w:rsid w:val="00AE3254"/>
    <w:rsid w:val="00AE4C8F"/>
    <w:rsid w:val="00B00B6F"/>
    <w:rsid w:val="00B33967"/>
    <w:rsid w:val="00B350B4"/>
    <w:rsid w:val="00B57E52"/>
    <w:rsid w:val="00B61F37"/>
    <w:rsid w:val="00B76F22"/>
    <w:rsid w:val="00B81243"/>
    <w:rsid w:val="00B8303E"/>
    <w:rsid w:val="00B83A8E"/>
    <w:rsid w:val="00B94887"/>
    <w:rsid w:val="00BA39A7"/>
    <w:rsid w:val="00BB5EA8"/>
    <w:rsid w:val="00BB61E6"/>
    <w:rsid w:val="00BE7A88"/>
    <w:rsid w:val="00C01193"/>
    <w:rsid w:val="00C0789A"/>
    <w:rsid w:val="00C12AA5"/>
    <w:rsid w:val="00C21864"/>
    <w:rsid w:val="00C31E41"/>
    <w:rsid w:val="00C3346C"/>
    <w:rsid w:val="00C54549"/>
    <w:rsid w:val="00C54DD1"/>
    <w:rsid w:val="00C55958"/>
    <w:rsid w:val="00C609AC"/>
    <w:rsid w:val="00C6692B"/>
    <w:rsid w:val="00C67449"/>
    <w:rsid w:val="00C705B3"/>
    <w:rsid w:val="00C9016E"/>
    <w:rsid w:val="00C90E78"/>
    <w:rsid w:val="00C96626"/>
    <w:rsid w:val="00CB777C"/>
    <w:rsid w:val="00CC3ADB"/>
    <w:rsid w:val="00CE0EED"/>
    <w:rsid w:val="00CE18B8"/>
    <w:rsid w:val="00CF0161"/>
    <w:rsid w:val="00D10AE0"/>
    <w:rsid w:val="00D10E79"/>
    <w:rsid w:val="00D16F37"/>
    <w:rsid w:val="00D22A77"/>
    <w:rsid w:val="00D4357C"/>
    <w:rsid w:val="00D51836"/>
    <w:rsid w:val="00D5601D"/>
    <w:rsid w:val="00D56CCB"/>
    <w:rsid w:val="00D632BC"/>
    <w:rsid w:val="00D64FB1"/>
    <w:rsid w:val="00D66FB6"/>
    <w:rsid w:val="00D671E5"/>
    <w:rsid w:val="00D77043"/>
    <w:rsid w:val="00D85DBE"/>
    <w:rsid w:val="00D9749B"/>
    <w:rsid w:val="00DA29EA"/>
    <w:rsid w:val="00DA7E0A"/>
    <w:rsid w:val="00DC425B"/>
    <w:rsid w:val="00DD4005"/>
    <w:rsid w:val="00DE0E41"/>
    <w:rsid w:val="00DF6407"/>
    <w:rsid w:val="00E00FB4"/>
    <w:rsid w:val="00E15677"/>
    <w:rsid w:val="00E34D67"/>
    <w:rsid w:val="00E36C2E"/>
    <w:rsid w:val="00E437D7"/>
    <w:rsid w:val="00E678AD"/>
    <w:rsid w:val="00E7169F"/>
    <w:rsid w:val="00E8110C"/>
    <w:rsid w:val="00E9202F"/>
    <w:rsid w:val="00EC07B0"/>
    <w:rsid w:val="00ED12EE"/>
    <w:rsid w:val="00ED232A"/>
    <w:rsid w:val="00ED342C"/>
    <w:rsid w:val="00EE1381"/>
    <w:rsid w:val="00EE5F45"/>
    <w:rsid w:val="00EE65A9"/>
    <w:rsid w:val="00F16AA2"/>
    <w:rsid w:val="00F23407"/>
    <w:rsid w:val="00F24635"/>
    <w:rsid w:val="00F25375"/>
    <w:rsid w:val="00F541FD"/>
    <w:rsid w:val="00F9759B"/>
    <w:rsid w:val="00FF0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F04DE"/>
  <w15:chartTrackingRefBased/>
  <w15:docId w15:val="{2E507F73-BAB2-4C8B-8182-3B9B20C8D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C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C2D"/>
  </w:style>
  <w:style w:type="paragraph" w:styleId="Footer">
    <w:name w:val="footer"/>
    <w:basedOn w:val="Normal"/>
    <w:link w:val="FooterChar"/>
    <w:uiPriority w:val="99"/>
    <w:unhideWhenUsed/>
    <w:rsid w:val="00204C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C2D"/>
  </w:style>
  <w:style w:type="paragraph" w:styleId="ListParagraph">
    <w:name w:val="List Paragraph"/>
    <w:basedOn w:val="Normal"/>
    <w:uiPriority w:val="34"/>
    <w:qFormat/>
    <w:rsid w:val="000D7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3</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Tung</dc:creator>
  <cp:keywords/>
  <dc:description/>
  <cp:lastModifiedBy>Alvin Tung</cp:lastModifiedBy>
  <cp:revision>253</cp:revision>
  <dcterms:created xsi:type="dcterms:W3CDTF">2017-02-03T19:50:00Z</dcterms:created>
  <dcterms:modified xsi:type="dcterms:W3CDTF">2017-04-15T08:07:00Z</dcterms:modified>
</cp:coreProperties>
</file>