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52"/>
        <w:gridCol w:w="509"/>
        <w:gridCol w:w="4455"/>
        <w:gridCol w:w="240"/>
        <w:gridCol w:w="377"/>
        <w:gridCol w:w="3119"/>
      </w:tblGrid>
      <w:tr w:rsidR="00DA4D06" w:rsidTr="00191CB8">
        <w:trPr>
          <w:trHeight w:val="990"/>
        </w:trPr>
        <w:tc>
          <w:tcPr>
            <w:tcW w:w="50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53340</wp:posOffset>
                  </wp:positionV>
                  <wp:extent cx="1828800" cy="434975"/>
                  <wp:effectExtent l="1905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55687" t="23000" r="10782" b="663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434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19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A4D06" w:rsidRDefault="00DA4D06" w:rsidP="00191CB8">
            <w:pPr>
              <w:jc w:val="right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Functional Specification Design</w:t>
            </w:r>
          </w:p>
        </w:tc>
      </w:tr>
      <w:tr w:rsidR="00DA4D06" w:rsidTr="00191CB8">
        <w:trPr>
          <w:trHeight w:hRule="exact" w:val="100"/>
        </w:trPr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4D06" w:rsidRDefault="00DA4D06" w:rsidP="00191CB8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vAlign w:val="bottom"/>
          </w:tcPr>
          <w:p w:rsidR="00DA4D06" w:rsidRDefault="00DA4D06" w:rsidP="00191CB8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77" w:type="dxa"/>
            <w:tcBorders>
              <w:top w:val="nil"/>
              <w:left w:val="nil"/>
              <w:right w:val="nil"/>
            </w:tcBorders>
            <w:vAlign w:val="center"/>
          </w:tcPr>
          <w:p w:rsidR="00DA4D06" w:rsidRDefault="00DA4D06" w:rsidP="00191CB8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  <w:vAlign w:val="bottom"/>
          </w:tcPr>
          <w:p w:rsidR="00DA4D06" w:rsidRDefault="00DA4D06" w:rsidP="00191CB8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DA4D06" w:rsidTr="00191CB8">
        <w:trPr>
          <w:trHeight w:hRule="exact" w:val="280"/>
        </w:trPr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4D06" w:rsidRDefault="00DA4D06" w:rsidP="00191CB8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Title of Functional Specification Design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19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4D06" w:rsidRPr="00DE672B" w:rsidRDefault="00F80678" w:rsidP="00933DF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90DEE">
              <w:rPr>
                <w:rFonts w:ascii="Arial" w:hAnsi="Arial" w:cs="Arial"/>
                <w:sz w:val="20"/>
              </w:rPr>
              <w:t>Enhancement</w:t>
            </w:r>
            <w:proofErr w:type="spellEnd"/>
            <w:r w:rsidRPr="00390DEE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P</w:t>
            </w:r>
            <w:r w:rsidRPr="00390DEE">
              <w:rPr>
                <w:rFonts w:ascii="Arial" w:hAnsi="Arial" w:cs="Arial"/>
                <w:sz w:val="20"/>
              </w:rPr>
              <w:t>ajak atas Bunga Deposito dalam 1 CIF</w:t>
            </w:r>
          </w:p>
        </w:tc>
      </w:tr>
      <w:tr w:rsidR="00DA4D06" w:rsidTr="00191CB8">
        <w:trPr>
          <w:trHeight w:hRule="exact" w:val="86"/>
        </w:trPr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  <w:vAlign w:val="bottom"/>
          </w:tcPr>
          <w:p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" w:type="dxa"/>
            <w:tcBorders>
              <w:top w:val="nil"/>
              <w:left w:val="nil"/>
              <w:right w:val="nil"/>
            </w:tcBorders>
            <w:vAlign w:val="center"/>
          </w:tcPr>
          <w:p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  <w:vAlign w:val="bottom"/>
          </w:tcPr>
          <w:p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4D06" w:rsidTr="00191CB8">
        <w:trPr>
          <w:trHeight w:hRule="exact" w:val="80"/>
        </w:trPr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" w:type="dxa"/>
            <w:tcBorders>
              <w:left w:val="nil"/>
              <w:right w:val="nil"/>
            </w:tcBorders>
            <w:vAlign w:val="bottom"/>
          </w:tcPr>
          <w:p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" w:type="dxa"/>
            <w:tcBorders>
              <w:left w:val="nil"/>
              <w:right w:val="nil"/>
            </w:tcBorders>
            <w:vAlign w:val="center"/>
          </w:tcPr>
          <w:p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nil"/>
              <w:right w:val="nil"/>
            </w:tcBorders>
            <w:vAlign w:val="bottom"/>
          </w:tcPr>
          <w:p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4D06" w:rsidTr="00191CB8">
        <w:trPr>
          <w:trHeight w:val="255"/>
        </w:trPr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4D06" w:rsidRDefault="00DA4D06" w:rsidP="00191CB8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Project Id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4D06" w:rsidRPr="00B31FCF" w:rsidRDefault="00DE672B" w:rsidP="00D4617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16"/>
              </w:rPr>
              <w:t>ANLOD19028</w:t>
            </w:r>
          </w:p>
        </w:tc>
        <w:tc>
          <w:tcPr>
            <w:tcW w:w="240" w:type="dxa"/>
            <w:tcBorders>
              <w:left w:val="nil"/>
              <w:right w:val="nil"/>
            </w:tcBorders>
            <w:vAlign w:val="bottom"/>
          </w:tcPr>
          <w:p w:rsidR="00DA4D06" w:rsidRDefault="00DA4D06" w:rsidP="00191CB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7" w:type="dxa"/>
            <w:tcBorders>
              <w:left w:val="nil"/>
              <w:right w:val="nil"/>
            </w:tcBorders>
            <w:vAlign w:val="center"/>
          </w:tcPr>
          <w:p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nil"/>
              <w:right w:val="nil"/>
            </w:tcBorders>
            <w:vAlign w:val="bottom"/>
          </w:tcPr>
          <w:p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4D06" w:rsidTr="00191CB8">
        <w:trPr>
          <w:trHeight w:hRule="exact" w:val="86"/>
        </w:trPr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" w:type="dxa"/>
            <w:tcBorders>
              <w:left w:val="nil"/>
              <w:right w:val="nil"/>
            </w:tcBorders>
            <w:vAlign w:val="bottom"/>
          </w:tcPr>
          <w:p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" w:type="dxa"/>
            <w:tcBorders>
              <w:left w:val="nil"/>
              <w:right w:val="nil"/>
            </w:tcBorders>
            <w:vAlign w:val="center"/>
          </w:tcPr>
          <w:p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nil"/>
              <w:right w:val="nil"/>
            </w:tcBorders>
            <w:vAlign w:val="bottom"/>
          </w:tcPr>
          <w:p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4D06" w:rsidTr="00191CB8">
        <w:trPr>
          <w:trHeight w:val="255"/>
        </w:trPr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4D06" w:rsidRDefault="00DA4D06" w:rsidP="00191C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trike/>
                <w:sz w:val="20"/>
                <w:szCs w:val="20"/>
              </w:rPr>
              <w:t>Security / Network / Infrastructure /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Application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4D06" w:rsidRDefault="00C371F0" w:rsidP="00414F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ProAccount</w:t>
            </w:r>
            <w:proofErr w:type="spellEnd"/>
          </w:p>
        </w:tc>
        <w:tc>
          <w:tcPr>
            <w:tcW w:w="240" w:type="dxa"/>
            <w:tcBorders>
              <w:left w:val="nil"/>
              <w:right w:val="nil"/>
            </w:tcBorders>
            <w:vAlign w:val="bottom"/>
          </w:tcPr>
          <w:p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" w:type="dxa"/>
            <w:tcBorders>
              <w:left w:val="nil"/>
              <w:right w:val="nil"/>
            </w:tcBorders>
            <w:vAlign w:val="center"/>
          </w:tcPr>
          <w:p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nil"/>
              <w:right w:val="nil"/>
            </w:tcBorders>
            <w:vAlign w:val="bottom"/>
          </w:tcPr>
          <w:p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4D06" w:rsidTr="00191CB8">
        <w:trPr>
          <w:trHeight w:hRule="exact" w:val="86"/>
        </w:trPr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" w:type="dxa"/>
            <w:tcBorders>
              <w:left w:val="nil"/>
              <w:right w:val="nil"/>
            </w:tcBorders>
            <w:vAlign w:val="bottom"/>
          </w:tcPr>
          <w:p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" w:type="dxa"/>
            <w:tcBorders>
              <w:left w:val="nil"/>
              <w:right w:val="nil"/>
            </w:tcBorders>
            <w:vAlign w:val="center"/>
          </w:tcPr>
          <w:p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9" w:type="dxa"/>
            <w:tcBorders>
              <w:left w:val="nil"/>
              <w:right w:val="nil"/>
            </w:tcBorders>
            <w:vAlign w:val="bottom"/>
          </w:tcPr>
          <w:p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A4D06" w:rsidRDefault="00DA4D06" w:rsidP="00DA4D06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890"/>
        <w:gridCol w:w="1441"/>
        <w:gridCol w:w="899"/>
        <w:gridCol w:w="2519"/>
        <w:gridCol w:w="5003"/>
      </w:tblGrid>
      <w:tr w:rsidR="00DA4D06" w:rsidTr="00191CB8">
        <w:trPr>
          <w:trHeight w:val="255"/>
        </w:trPr>
        <w:tc>
          <w:tcPr>
            <w:tcW w:w="5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bottom"/>
          </w:tcPr>
          <w:p w:rsidR="00DA4D06" w:rsidRDefault="00DA4D06" w:rsidP="00191CB8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Document Change Control</w:t>
            </w:r>
          </w:p>
        </w:tc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4D06" w:rsidTr="00191CB8">
        <w:trPr>
          <w:trHeight w:val="80"/>
        </w:trPr>
        <w:tc>
          <w:tcPr>
            <w:tcW w:w="53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A4D06" w:rsidRDefault="00DA4D06" w:rsidP="00191CB8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A4D06" w:rsidRDefault="00DA4D06" w:rsidP="00191CB8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0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A4D06" w:rsidRDefault="00DA4D06" w:rsidP="00191CB8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DA4D06" w:rsidTr="00191CB8">
        <w:trPr>
          <w:trHeight w:val="255"/>
        </w:trPr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Document Version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Summary of Changes</w:t>
            </w:r>
          </w:p>
        </w:tc>
      </w:tr>
      <w:tr w:rsidR="00DA4D06" w:rsidTr="00191CB8">
        <w:trPr>
          <w:trHeight w:val="255"/>
        </w:trPr>
        <w:tc>
          <w:tcPr>
            <w:tcW w:w="3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1.0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4D06" w:rsidRDefault="00DE672B" w:rsidP="002E777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29</w:t>
            </w:r>
            <w:r w:rsidR="002A6C80">
              <w:rPr>
                <w:rFonts w:ascii="Arial" w:hAnsi="Arial" w:cs="Arial"/>
                <w:sz w:val="20"/>
                <w:szCs w:val="20"/>
                <w:lang w:val="en-US"/>
              </w:rPr>
              <w:t xml:space="preserve"> -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08</w:t>
            </w:r>
            <w:r w:rsidR="00DA4D06">
              <w:rPr>
                <w:rFonts w:ascii="Arial" w:hAnsi="Arial" w:cs="Arial"/>
                <w:sz w:val="20"/>
                <w:szCs w:val="20"/>
                <w:lang w:val="en-US"/>
              </w:rPr>
              <w:t xml:space="preserve"> - 201</w:t>
            </w:r>
            <w:r w:rsidR="00B31FCF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4D06" w:rsidRDefault="00DE672B" w:rsidP="00191CB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E672B">
              <w:rPr>
                <w:rFonts w:ascii="Arial" w:hAnsi="Arial" w:cs="Arial"/>
                <w:sz w:val="20"/>
                <w:szCs w:val="20"/>
                <w:lang w:val="en-US"/>
              </w:rPr>
              <w:t xml:space="preserve">Ayub </w:t>
            </w:r>
            <w:proofErr w:type="spellStart"/>
            <w:r w:rsidRPr="00DE672B">
              <w:rPr>
                <w:rFonts w:ascii="Arial" w:hAnsi="Arial" w:cs="Arial"/>
                <w:sz w:val="20"/>
                <w:szCs w:val="20"/>
                <w:lang w:val="en-US"/>
              </w:rPr>
              <w:t>Eko</w:t>
            </w:r>
            <w:proofErr w:type="spellEnd"/>
            <w:r w:rsidRPr="00DE672B">
              <w:rPr>
                <w:rFonts w:ascii="Arial" w:hAnsi="Arial" w:cs="Arial"/>
                <w:sz w:val="20"/>
                <w:szCs w:val="20"/>
                <w:lang w:val="en-US"/>
              </w:rPr>
              <w:t xml:space="preserve"> Prasetyo</w:t>
            </w:r>
          </w:p>
        </w:tc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Initial Document</w:t>
            </w:r>
          </w:p>
        </w:tc>
      </w:tr>
    </w:tbl>
    <w:p w:rsidR="00DA4D06" w:rsidRDefault="00DA4D06" w:rsidP="00DA4D06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28"/>
        <w:gridCol w:w="3960"/>
        <w:gridCol w:w="4500"/>
      </w:tblGrid>
      <w:tr w:rsidR="00DA4D06" w:rsidTr="00191CB8">
        <w:trPr>
          <w:trHeight w:val="255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Objectives</w:t>
            </w:r>
          </w:p>
        </w:tc>
        <w:tc>
          <w:tcPr>
            <w:tcW w:w="3960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  <w:right w:val="nil"/>
            </w:tcBorders>
            <w:vAlign w:val="bottom"/>
          </w:tcPr>
          <w:p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4D06" w:rsidTr="00191CB8">
        <w:trPr>
          <w:trHeight w:val="70"/>
        </w:trPr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DA4D06" w:rsidRPr="003D5547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4D06" w:rsidTr="003D5547">
        <w:trPr>
          <w:trHeight w:val="539"/>
        </w:trPr>
        <w:tc>
          <w:tcPr>
            <w:tcW w:w="13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F55" w:rsidRPr="00414F55" w:rsidRDefault="00F80678" w:rsidP="00B31FCF">
            <w:pPr>
              <w:tabs>
                <w:tab w:val="left" w:pos="567"/>
              </w:tabs>
              <w:suppressAutoHyphens/>
              <w:spacing w:after="120" w:line="312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Enhancement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dilakukan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agar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perhitungan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pajak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atas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bunga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depostio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bukan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di level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tapi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di level CIF,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sehingga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ketika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nilai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penempatan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depostio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kurang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IDR7.5 Juta dan total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saldo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nasabah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1 CIF juga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kurang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IDR 7.5 Juta,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maka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nasabah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dikenakan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pajak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atas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bunga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deposito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serta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pajak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atas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bunga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tabungan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</w:t>
            </w:r>
          </w:p>
        </w:tc>
      </w:tr>
    </w:tbl>
    <w:p w:rsidR="00DA4D06" w:rsidRDefault="00DA4D06" w:rsidP="00DA4D06"/>
    <w:p w:rsidR="00DA4D06" w:rsidRDefault="00DA4D06" w:rsidP="00DA4D06"/>
    <w:tbl>
      <w:tblPr>
        <w:tblW w:w="13788" w:type="dxa"/>
        <w:tblLayout w:type="fixed"/>
        <w:tblLook w:val="0000" w:firstRow="0" w:lastRow="0" w:firstColumn="0" w:lastColumn="0" w:noHBand="0" w:noVBand="0"/>
      </w:tblPr>
      <w:tblGrid>
        <w:gridCol w:w="5328"/>
        <w:gridCol w:w="3960"/>
        <w:gridCol w:w="4500"/>
      </w:tblGrid>
      <w:tr w:rsidR="00DA4D06" w:rsidTr="00B31FCF">
        <w:trPr>
          <w:trHeight w:val="255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Scope</w:t>
            </w:r>
          </w:p>
        </w:tc>
        <w:tc>
          <w:tcPr>
            <w:tcW w:w="3960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  <w:right w:val="nil"/>
            </w:tcBorders>
            <w:vAlign w:val="bottom"/>
          </w:tcPr>
          <w:p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4D06" w:rsidTr="00B31FCF">
        <w:trPr>
          <w:trHeight w:val="70"/>
        </w:trPr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DA4D06" w:rsidRDefault="00DA4D06" w:rsidP="00191CB8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DA4D06" w:rsidTr="00B31FCF">
        <w:trPr>
          <w:trHeight w:val="255"/>
        </w:trPr>
        <w:tc>
          <w:tcPr>
            <w:tcW w:w="13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D06" w:rsidRDefault="00165060" w:rsidP="00191CB8">
            <w:pPr>
              <w:jc w:val="both"/>
              <w:rPr>
                <w:rFonts w:ascii="Tahoma" w:hAnsi="Tahoma" w:cs="Tahoma"/>
                <w:b/>
                <w:bCs/>
                <w:color w:val="984806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bCs/>
                <w:color w:val="984806"/>
                <w:sz w:val="20"/>
                <w:szCs w:val="20"/>
                <w:lang w:val="en-US"/>
              </w:rPr>
              <w:t xml:space="preserve">Nama </w:t>
            </w:r>
            <w:proofErr w:type="spellStart"/>
            <w:r>
              <w:rPr>
                <w:rFonts w:ascii="Tahoma" w:hAnsi="Tahoma" w:cs="Tahoma"/>
                <w:b/>
                <w:bCs/>
                <w:color w:val="984806"/>
                <w:sz w:val="20"/>
                <w:szCs w:val="20"/>
                <w:lang w:val="en-US"/>
              </w:rPr>
              <w:t>Aplikasi</w:t>
            </w:r>
            <w:proofErr w:type="spellEnd"/>
            <w:r>
              <w:rPr>
                <w:rFonts w:ascii="Tahoma" w:hAnsi="Tahoma" w:cs="Tahoma"/>
                <w:b/>
                <w:bCs/>
                <w:color w:val="984806"/>
                <w:sz w:val="20"/>
                <w:szCs w:val="20"/>
                <w:lang w:val="en-US"/>
              </w:rPr>
              <w:t xml:space="preserve">:  </w:t>
            </w:r>
            <w:proofErr w:type="spellStart"/>
            <w:r>
              <w:rPr>
                <w:rFonts w:ascii="Tahoma" w:hAnsi="Tahoma" w:cs="Tahoma"/>
                <w:b/>
                <w:bCs/>
                <w:color w:val="984806"/>
                <w:sz w:val="20"/>
                <w:szCs w:val="20"/>
                <w:lang w:val="en-US"/>
              </w:rPr>
              <w:t>ProAccount</w:t>
            </w:r>
            <w:proofErr w:type="spellEnd"/>
          </w:p>
          <w:p w:rsidR="00DA4D06" w:rsidRDefault="00252FA1" w:rsidP="00191CB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bCs/>
                <w:color w:val="984806"/>
                <w:sz w:val="20"/>
                <w:szCs w:val="20"/>
                <w:lang w:val="en-US"/>
              </w:rPr>
              <w:t>Database: [DBNISP].[SQL_</w:t>
            </w:r>
            <w:r w:rsidR="00165060">
              <w:rPr>
                <w:rFonts w:ascii="Tahoma" w:hAnsi="Tahoma" w:cs="Tahoma"/>
                <w:b/>
                <w:bCs/>
                <w:color w:val="984806"/>
                <w:sz w:val="20"/>
                <w:szCs w:val="20"/>
                <w:lang w:val="en-US"/>
              </w:rPr>
              <w:t>ACC</w:t>
            </w:r>
            <w:r w:rsidR="004A18E6">
              <w:rPr>
                <w:rFonts w:ascii="Tahoma" w:hAnsi="Tahoma" w:cs="Tahoma"/>
                <w:b/>
                <w:bCs/>
                <w:color w:val="984806"/>
                <w:sz w:val="20"/>
                <w:szCs w:val="20"/>
                <w:lang w:val="en-US"/>
              </w:rPr>
              <w:t>]</w:t>
            </w:r>
            <w:r w:rsidR="00B31FCF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</w:p>
          <w:p w:rsidR="00393862" w:rsidRDefault="00393862" w:rsidP="00191CB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393862" w:rsidRPr="00393862" w:rsidRDefault="00393862" w:rsidP="00191CB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</w:tbl>
    <w:p w:rsidR="00B31FCF" w:rsidRDefault="00B31FCF">
      <w:r>
        <w:br w:type="page"/>
      </w:r>
    </w:p>
    <w:tbl>
      <w:tblPr>
        <w:tblW w:w="12544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242"/>
        <w:gridCol w:w="2718"/>
        <w:gridCol w:w="173"/>
        <w:gridCol w:w="4327"/>
        <w:gridCol w:w="369"/>
        <w:gridCol w:w="3715"/>
      </w:tblGrid>
      <w:tr w:rsidR="00637817" w:rsidTr="00DE672B">
        <w:trPr>
          <w:gridAfter w:val="1"/>
          <w:wAfter w:w="3715" w:type="dxa"/>
          <w:trHeight w:val="64"/>
        </w:trPr>
        <w:tc>
          <w:tcPr>
            <w:tcW w:w="4133" w:type="dxa"/>
            <w:gridSpan w:val="3"/>
            <w:vAlign w:val="bottom"/>
          </w:tcPr>
          <w:p w:rsidR="00637817" w:rsidRDefault="00637817" w:rsidP="00191CB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696" w:type="dxa"/>
            <w:gridSpan w:val="2"/>
            <w:vAlign w:val="bottom"/>
          </w:tcPr>
          <w:p w:rsidR="00637817" w:rsidRDefault="00637817" w:rsidP="00191CB8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637817" w:rsidTr="00DE672B">
        <w:trPr>
          <w:gridAfter w:val="2"/>
          <w:wAfter w:w="4084" w:type="dxa"/>
          <w:trHeight w:val="230"/>
        </w:trPr>
        <w:tc>
          <w:tcPr>
            <w:tcW w:w="3960" w:type="dxa"/>
            <w:gridSpan w:val="2"/>
            <w:tcBorders>
              <w:left w:val="nil"/>
              <w:bottom w:val="single" w:sz="4" w:space="0" w:color="auto"/>
            </w:tcBorders>
            <w:vAlign w:val="bottom"/>
          </w:tcPr>
          <w:p w:rsidR="00637817" w:rsidRDefault="00637817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gridSpan w:val="2"/>
            <w:tcBorders>
              <w:bottom w:val="single" w:sz="4" w:space="0" w:color="auto"/>
              <w:right w:val="nil"/>
            </w:tcBorders>
            <w:vAlign w:val="bottom"/>
          </w:tcPr>
          <w:p w:rsidR="00637817" w:rsidRDefault="00637817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7817" w:rsidTr="00DE672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242" w:type="dxa"/>
          </w:tcPr>
          <w:p w:rsidR="00637817" w:rsidRDefault="0037574C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F</w:t>
            </w:r>
            <w:r w:rsidR="00C176E7">
              <w:rPr>
                <w:rFonts w:ascii="Arial" w:hAnsi="Arial" w:cs="Arial"/>
                <w:b/>
                <w:sz w:val="20"/>
                <w:szCs w:val="20"/>
                <w:lang w:val="en-US"/>
              </w:rPr>
              <w:t>S</w:t>
            </w:r>
            <w:r w:rsidR="00637817">
              <w:rPr>
                <w:rFonts w:ascii="Arial" w:hAnsi="Arial" w:cs="Arial"/>
                <w:b/>
                <w:sz w:val="20"/>
                <w:szCs w:val="20"/>
                <w:lang w:val="en-US"/>
              </w:rPr>
              <w:t>D</w:t>
            </w:r>
            <w:r w:rsidR="00637817">
              <w:rPr>
                <w:rFonts w:ascii="Arial" w:hAnsi="Arial" w:cs="Arial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11302" w:type="dxa"/>
            <w:gridSpan w:val="5"/>
          </w:tcPr>
          <w:p w:rsidR="00637817" w:rsidRDefault="00637817" w:rsidP="00191CB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Details</w:t>
            </w:r>
          </w:p>
        </w:tc>
      </w:tr>
      <w:tr w:rsidR="00637817" w:rsidTr="00DE672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242" w:type="dxa"/>
          </w:tcPr>
          <w:p w:rsidR="00637817" w:rsidRDefault="00DF19C6" w:rsidP="004B49B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FSD</w:t>
            </w:r>
            <w:r w:rsidR="00913535">
              <w:rPr>
                <w:rFonts w:ascii="Arial" w:hAnsi="Arial" w:cs="Arial"/>
                <w:sz w:val="20"/>
                <w:szCs w:val="20"/>
                <w:lang w:val="en-US"/>
              </w:rPr>
              <w:t>_</w:t>
            </w:r>
            <w:r w:rsidR="00637817">
              <w:rPr>
                <w:rFonts w:ascii="Arial" w:hAnsi="Arial" w:cs="Arial"/>
                <w:sz w:val="20"/>
                <w:szCs w:val="20"/>
                <w:lang w:val="en-US"/>
              </w:rPr>
              <w:t>001</w:t>
            </w:r>
          </w:p>
        </w:tc>
        <w:tc>
          <w:tcPr>
            <w:tcW w:w="11302" w:type="dxa"/>
            <w:gridSpan w:val="5"/>
          </w:tcPr>
          <w:p w:rsidR="00637817" w:rsidRDefault="00637817" w:rsidP="004B49B6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Flow:</w:t>
            </w:r>
          </w:p>
          <w:p w:rsidR="00637817" w:rsidRPr="00634CC9" w:rsidRDefault="00637817" w:rsidP="00634CC9">
            <w:pPr>
              <w:ind w:left="775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Buka menu </w:t>
            </w:r>
            <w:proofErr w:type="spellStart"/>
            <w:r w:rsidR="009C32DF">
              <w:rPr>
                <w:rFonts w:ascii="Arial" w:hAnsi="Arial" w:cs="Arial"/>
                <w:bCs/>
                <w:sz w:val="20"/>
                <w:szCs w:val="20"/>
                <w:lang w:val="en-US"/>
              </w:rPr>
              <w:t>Re</w:t>
            </w:r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>kening</w:t>
            </w:r>
            <w:proofErr w:type="spellEnd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dan submenu </w:t>
            </w:r>
            <w:proofErr w:type="spellStart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>Penutupan</w:t>
            </w:r>
            <w:proofErr w:type="spellEnd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– </w:t>
            </w:r>
            <w:proofErr w:type="spellStart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>Pilih</w:t>
            </w:r>
            <w:proofErr w:type="spellEnd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>tombol</w:t>
            </w:r>
            <w:proofErr w:type="spellEnd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>cari</w:t>
            </w:r>
            <w:proofErr w:type="spellEnd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>untuk</w:t>
            </w:r>
            <w:proofErr w:type="spellEnd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>mencari</w:t>
            </w:r>
            <w:proofErr w:type="spellEnd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>akan</w:t>
            </w:r>
            <w:proofErr w:type="spellEnd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>ditutup</w:t>
            </w:r>
            <w:proofErr w:type="spellEnd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– </w:t>
            </w:r>
            <w:proofErr w:type="spellStart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>Pilih</w:t>
            </w:r>
            <w:proofErr w:type="spellEnd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>metode</w:t>
            </w:r>
            <w:proofErr w:type="spellEnd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>pencarian</w:t>
            </w:r>
            <w:proofErr w:type="spellEnd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(</w:t>
            </w:r>
            <w:r w:rsidR="00016119" w:rsidRP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Account Number, Branch Currency Product, </w:t>
            </w:r>
            <w:proofErr w:type="spellStart"/>
            <w:r w:rsidR="00016119" w:rsidRP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>Shortname</w:t>
            </w:r>
            <w:proofErr w:type="spellEnd"/>
            <w:r w:rsidR="00016119" w:rsidRP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dan Multicurrency Account</w:t>
            </w:r>
            <w:r w:rsid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) – </w:t>
            </w:r>
            <w:proofErr w:type="spellStart"/>
            <w:r w:rsidR="00E87C50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Sesuaikan</w:t>
            </w:r>
            <w:proofErr w:type="spellEnd"/>
            <w:r w:rsidR="00E87C50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87C50">
              <w:rPr>
                <w:rFonts w:ascii="Arial" w:hAnsi="Arial" w:cs="Arial"/>
                <w:bCs/>
                <w:sz w:val="20"/>
                <w:szCs w:val="20"/>
                <w:lang w:val="en-US"/>
              </w:rPr>
              <w:t>preferensi</w:t>
            </w:r>
            <w:proofErr w:type="spellEnd"/>
            <w:r w:rsidR="00E87C50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87C50">
              <w:rPr>
                <w:rFonts w:ascii="Arial" w:hAnsi="Arial" w:cs="Arial"/>
                <w:bCs/>
                <w:sz w:val="20"/>
                <w:szCs w:val="20"/>
                <w:lang w:val="en-US"/>
              </w:rPr>
              <w:t>pencarian</w:t>
            </w:r>
            <w:proofErr w:type="spellEnd"/>
            <w:r w:rsidR="00E87C50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87C50">
              <w:rPr>
                <w:rFonts w:ascii="Arial" w:hAnsi="Arial" w:cs="Arial"/>
                <w:bCs/>
                <w:sz w:val="20"/>
                <w:szCs w:val="20"/>
                <w:lang w:val="en-US"/>
              </w:rPr>
              <w:t>de</w:t>
            </w:r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>n</w:t>
            </w:r>
            <w:r w:rsidR="00E87C50">
              <w:rPr>
                <w:rFonts w:ascii="Arial" w:hAnsi="Arial" w:cs="Arial"/>
                <w:bCs/>
                <w:sz w:val="20"/>
                <w:szCs w:val="20"/>
                <w:lang w:val="en-US"/>
              </w:rPr>
              <w:t>gan</w:t>
            </w:r>
            <w:proofErr w:type="spellEnd"/>
            <w:r w:rsidR="00E87C50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87C50">
              <w:rPr>
                <w:rFonts w:ascii="Arial" w:hAnsi="Arial" w:cs="Arial"/>
                <w:bCs/>
                <w:sz w:val="20"/>
                <w:szCs w:val="20"/>
                <w:lang w:val="en-US"/>
              </w:rPr>
              <w:t>metode</w:t>
            </w:r>
            <w:proofErr w:type="spellEnd"/>
            <w:r w:rsidR="00E87C50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="00E87C50">
              <w:rPr>
                <w:rFonts w:ascii="Arial" w:hAnsi="Arial" w:cs="Arial"/>
                <w:bCs/>
                <w:sz w:val="20"/>
                <w:szCs w:val="20"/>
                <w:lang w:val="en-US"/>
              </w:rPr>
              <w:t>digunakan</w:t>
            </w:r>
            <w:proofErr w:type="spellEnd"/>
            <w:r w:rsidR="00E87C50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– </w:t>
            </w:r>
            <w:proofErr w:type="spellStart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>Pilih</w:t>
            </w:r>
            <w:proofErr w:type="spellEnd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No. </w:t>
            </w:r>
            <w:proofErr w:type="spellStart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(Deposito) yang </w:t>
            </w:r>
            <w:proofErr w:type="spellStart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>akan</w:t>
            </w:r>
            <w:proofErr w:type="spellEnd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>ditutup</w:t>
            </w:r>
            <w:proofErr w:type="spellEnd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>setelah</w:t>
            </w:r>
            <w:proofErr w:type="spellEnd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>itu</w:t>
            </w:r>
            <w:proofErr w:type="spellEnd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</w:t>
            </w:r>
            <w:proofErr w:type="spellEnd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>tombol</w:t>
            </w:r>
            <w:proofErr w:type="spellEnd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OK</w:t>
            </w:r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– Setelah </w:t>
            </w:r>
            <w:proofErr w:type="spellStart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>itu</w:t>
            </w:r>
            <w:proofErr w:type="spellEnd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>akan</w:t>
            </w:r>
            <w:proofErr w:type="spellEnd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>dilakukan</w:t>
            </w:r>
            <w:proofErr w:type="spellEnd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>pengecekan</w:t>
            </w:r>
            <w:proofErr w:type="spellEnd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flag </w:t>
            </w:r>
            <w:proofErr w:type="spellStart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>apakah</w:t>
            </w:r>
            <w:proofErr w:type="spellEnd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>tersebut</w:t>
            </w:r>
            <w:proofErr w:type="spellEnd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>akan</w:t>
            </w:r>
            <w:proofErr w:type="spellEnd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>dikenai</w:t>
            </w:r>
            <w:proofErr w:type="spellEnd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>pajak</w:t>
            </w:r>
            <w:proofErr w:type="spellEnd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>atau</w:t>
            </w:r>
            <w:proofErr w:type="spellEnd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</w:t>
            </w:r>
            <w:proofErr w:type="spellEnd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– </w:t>
            </w:r>
            <w:proofErr w:type="spellStart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>Muncul</w:t>
            </w:r>
            <w:proofErr w:type="spellEnd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form detail </w:t>
            </w:r>
            <w:proofErr w:type="spellStart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>informasi</w:t>
            </w:r>
            <w:proofErr w:type="spellEnd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>mengenai</w:t>
            </w:r>
            <w:proofErr w:type="spellEnd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="00B518AC">
              <w:rPr>
                <w:rFonts w:ascii="Arial" w:hAnsi="Arial" w:cs="Arial"/>
                <w:bCs/>
                <w:sz w:val="20"/>
                <w:szCs w:val="20"/>
                <w:lang w:val="en-US"/>
              </w:rPr>
              <w:t>dipilih</w:t>
            </w:r>
            <w:proofErr w:type="spellEnd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– Setelah </w:t>
            </w:r>
            <w:proofErr w:type="spellStart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>informasi</w:t>
            </w:r>
            <w:proofErr w:type="spellEnd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>sudah</w:t>
            </w:r>
            <w:proofErr w:type="spellEnd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  <w:proofErr w:type="spellEnd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</w:t>
            </w:r>
            <w:proofErr w:type="spellEnd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>tombol</w:t>
            </w:r>
            <w:proofErr w:type="spellEnd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Save – Setelah </w:t>
            </w:r>
            <w:proofErr w:type="spellStart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>itu</w:t>
            </w:r>
            <w:proofErr w:type="spellEnd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detail </w:t>
            </w:r>
            <w:proofErr w:type="spellStart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>dapat</w:t>
            </w:r>
            <w:proofErr w:type="spellEnd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>dicetak</w:t>
            </w:r>
            <w:proofErr w:type="spellEnd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>dapat</w:t>
            </w:r>
            <w:proofErr w:type="spellEnd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>memilih</w:t>
            </w:r>
            <w:proofErr w:type="spellEnd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>tombol</w:t>
            </w:r>
            <w:proofErr w:type="spellEnd"/>
            <w:r w:rsidR="001876B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print. </w:t>
            </w:r>
          </w:p>
          <w:p w:rsidR="00637817" w:rsidRDefault="00637817" w:rsidP="004B49B6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637817" w:rsidRPr="00014C2F" w:rsidRDefault="00637817" w:rsidP="004B49B6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Table Reference: </w:t>
            </w:r>
          </w:p>
          <w:p w:rsidR="00637817" w:rsidRDefault="00637817" w:rsidP="009C013E">
            <w:pPr>
              <w:ind w:left="77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637817" w:rsidRPr="009C013E" w:rsidRDefault="00637817" w:rsidP="009C013E">
            <w:pPr>
              <w:ind w:left="77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637817" w:rsidRDefault="00637817" w:rsidP="004B49B6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Store Procedure Reference:  </w:t>
            </w:r>
          </w:p>
          <w:p w:rsidR="00637817" w:rsidRDefault="00AA3FA1" w:rsidP="00AA3FA1">
            <w:pPr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3FA1">
              <w:rPr>
                <w:rFonts w:ascii="Arial" w:hAnsi="Arial" w:cs="Arial"/>
                <w:sz w:val="20"/>
                <w:szCs w:val="20"/>
                <w:lang w:val="en-US"/>
              </w:rPr>
              <w:t>ProACCFlagHaveToPayTax</w:t>
            </w:r>
            <w:proofErr w:type="spellEnd"/>
          </w:p>
          <w:p w:rsidR="00637817" w:rsidRPr="00014C2F" w:rsidRDefault="00637817" w:rsidP="004B49B6">
            <w:pPr>
              <w:ind w:left="775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:rsidR="00AA3FA1" w:rsidRDefault="00637817" w:rsidP="004B49B6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Client:  </w:t>
            </w:r>
          </w:p>
          <w:p w:rsidR="00637817" w:rsidRPr="00AA3FA1" w:rsidRDefault="00AA3FA1" w:rsidP="00AA3FA1">
            <w:pPr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37817" w:rsidRPr="00AA3FA1">
              <w:rPr>
                <w:rFonts w:ascii="Arial" w:hAnsi="Arial" w:cs="Arial"/>
                <w:sz w:val="20"/>
                <w:szCs w:val="20"/>
                <w:lang w:val="en-US"/>
              </w:rPr>
              <w:t>ProAccount</w:t>
            </w:r>
            <w:proofErr w:type="spellEnd"/>
          </w:p>
          <w:p w:rsidR="00B518AC" w:rsidRDefault="00B518AC" w:rsidP="00AA3FA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637817" w:rsidRDefault="00637817" w:rsidP="004B49B6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Simulation:</w:t>
            </w:r>
          </w:p>
          <w:p w:rsidR="00637817" w:rsidRDefault="00637817" w:rsidP="004B49B6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637817" w:rsidRDefault="00637817" w:rsidP="004B49B6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Input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37817" w:rsidRPr="00DE65E0" w:rsidRDefault="00637817" w:rsidP="00DE65E0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</w:t>
            </w:r>
            <w:r w:rsidR="00AA3FA1">
              <w:rPr>
                <w:rFonts w:ascii="Arial" w:hAnsi="Arial" w:cs="Arial"/>
                <w:bCs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A3FA1"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 w:rsidR="00913535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(</w:t>
            </w:r>
            <w:r w:rsidR="00913535">
              <w:rPr>
                <w:rFonts w:ascii="Arial" w:hAnsi="Arial" w:cs="Arial"/>
                <w:bCs/>
                <w:sz w:val="20"/>
                <w:szCs w:val="20"/>
                <w:lang w:val="en-US"/>
              </w:rPr>
              <w:t>Deposito</w:t>
            </w:r>
            <w:r w:rsidR="00913535">
              <w:rPr>
                <w:rFonts w:ascii="Arial" w:hAnsi="Arial" w:cs="Arial"/>
                <w:bCs/>
                <w:sz w:val="20"/>
                <w:szCs w:val="20"/>
                <w:lang w:val="en-US"/>
              </w:rPr>
              <w:t>)</w:t>
            </w:r>
          </w:p>
          <w:p w:rsidR="00637817" w:rsidRDefault="00637817" w:rsidP="004B49B6">
            <w:pPr>
              <w:ind w:left="72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:rsidR="00637817" w:rsidRDefault="00637817" w:rsidP="004B49B6">
            <w:pPr>
              <w:ind w:left="720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Proses: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37817" w:rsidRDefault="00AA3FA1" w:rsidP="009C013E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Cari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nomer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berdasarkan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preferensi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pencarian</w:t>
            </w:r>
            <w:proofErr w:type="spellEnd"/>
          </w:p>
          <w:p w:rsidR="00AA3FA1" w:rsidRPr="009C013E" w:rsidRDefault="00AA3FA1" w:rsidP="009C013E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Cek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flag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Nomor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CIF </w:t>
            </w:r>
            <w:r w:rsidR="00D52064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pada </w:t>
            </w:r>
            <w:proofErr w:type="spellStart"/>
            <w:r w:rsidR="00D52064"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 w:rsidR="00D52064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di SP</w:t>
            </w:r>
            <w:r w:rsidR="00D52064" w:rsidRPr="00AA3FA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52064" w:rsidRPr="00AA3FA1">
              <w:rPr>
                <w:rFonts w:ascii="Arial" w:hAnsi="Arial" w:cs="Arial"/>
                <w:sz w:val="20"/>
                <w:szCs w:val="20"/>
                <w:lang w:val="en-US"/>
              </w:rPr>
              <w:t>ProACCFlagHaveToPayTax</w:t>
            </w:r>
            <w:proofErr w:type="spellEnd"/>
          </w:p>
          <w:p w:rsidR="00B518AC" w:rsidRDefault="00B518AC" w:rsidP="004B49B6">
            <w:pPr>
              <w:ind w:left="72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637817" w:rsidRDefault="00637817" w:rsidP="004B49B6">
            <w:pPr>
              <w:ind w:left="7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Output: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637817" w:rsidRPr="00D52064" w:rsidRDefault="00D52064" w:rsidP="00D52064">
            <w:pPr>
              <w:pStyle w:val="ListParagraph"/>
              <w:numPr>
                <w:ilvl w:val="0"/>
                <w:numId w:val="29"/>
              </w:numPr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Theme="minorHAnsi" w:hAnsi="Arial" w:cs="Arial"/>
                <w:sz w:val="20"/>
                <w:szCs w:val="20"/>
                <w:lang w:val="en-US"/>
              </w:rPr>
              <w:t>Informasi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  <w:lang w:val="en-US"/>
              </w:rPr>
              <w:t xml:space="preserve"> detail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  <w:lang w:val="en-US"/>
              </w:rPr>
              <w:t>Rekening</w:t>
            </w:r>
            <w:proofErr w:type="spellEnd"/>
          </w:p>
          <w:p w:rsidR="00637817" w:rsidRPr="00217184" w:rsidRDefault="00637817" w:rsidP="00217184">
            <w:pPr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</w:p>
        </w:tc>
      </w:tr>
    </w:tbl>
    <w:p w:rsidR="00217184" w:rsidRDefault="00217184">
      <w:r>
        <w:br w:type="page"/>
      </w:r>
    </w:p>
    <w:tbl>
      <w:tblPr>
        <w:tblW w:w="12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1302"/>
      </w:tblGrid>
      <w:tr w:rsidR="00D52064" w:rsidTr="0037574C">
        <w:tc>
          <w:tcPr>
            <w:tcW w:w="1242" w:type="dxa"/>
          </w:tcPr>
          <w:p w:rsidR="00D52064" w:rsidRDefault="00D52064" w:rsidP="00D5206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FSD</w:t>
            </w:r>
            <w:r w:rsidR="00913535">
              <w:rPr>
                <w:rFonts w:ascii="Arial" w:hAnsi="Arial" w:cs="Arial"/>
                <w:sz w:val="20"/>
                <w:szCs w:val="20"/>
                <w:lang w:val="en-US"/>
              </w:rPr>
              <w:t>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002</w:t>
            </w:r>
          </w:p>
        </w:tc>
        <w:tc>
          <w:tcPr>
            <w:tcW w:w="11302" w:type="dxa"/>
          </w:tcPr>
          <w:p w:rsidR="00D52064" w:rsidRDefault="00D52064" w:rsidP="00D52064">
            <w:pPr>
              <w:numPr>
                <w:ilvl w:val="0"/>
                <w:numId w:val="48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Flow:</w:t>
            </w:r>
          </w:p>
          <w:p w:rsidR="00D52064" w:rsidRPr="00634CC9" w:rsidRDefault="00D52064" w:rsidP="00D52064">
            <w:pPr>
              <w:ind w:left="775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Buka menu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dan submenu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Penutupan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Pilih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tombol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cari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mencari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ditutup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Pilih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metode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pencarian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(</w:t>
            </w:r>
            <w:r w:rsidRP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Account Number, Branch Currency Product, </w:t>
            </w:r>
            <w:proofErr w:type="spellStart"/>
            <w:r w:rsidRP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>Shortname</w:t>
            </w:r>
            <w:proofErr w:type="spellEnd"/>
            <w:r w:rsidRP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dan Multicurrency Account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) –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preferensi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pencarian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metode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digunakan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Pilih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No.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(Deposito</w:t>
            </w:r>
            <w:r w:rsidR="008A7184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Syariah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) yang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ditutup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setelah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itu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tombol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OK – Setelah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itu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dilakukan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pengecekan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flag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apakah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tersebut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dikenai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pajak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atau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Muncul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form detail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informasi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mengenai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dipilih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– Setelah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informasi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sudah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tombol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Save – Setelah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itu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detail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dicetak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memilih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tombol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print. </w:t>
            </w:r>
          </w:p>
          <w:p w:rsidR="00D52064" w:rsidRDefault="00D52064" w:rsidP="00D52064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D52064" w:rsidRPr="00014C2F" w:rsidRDefault="00D52064" w:rsidP="00D52064">
            <w:pPr>
              <w:numPr>
                <w:ilvl w:val="0"/>
                <w:numId w:val="48"/>
              </w:num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Table Reference: </w:t>
            </w:r>
          </w:p>
          <w:p w:rsidR="00D52064" w:rsidRDefault="00D52064" w:rsidP="00D52064">
            <w:pPr>
              <w:ind w:left="77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D52064" w:rsidRPr="009C013E" w:rsidRDefault="00D52064" w:rsidP="00D52064">
            <w:pPr>
              <w:ind w:left="77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D52064" w:rsidRDefault="00D52064" w:rsidP="00D52064">
            <w:pPr>
              <w:numPr>
                <w:ilvl w:val="0"/>
                <w:numId w:val="48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Store Procedure Reference:  </w:t>
            </w:r>
          </w:p>
          <w:p w:rsidR="00D52064" w:rsidRDefault="00D52064" w:rsidP="00D52064">
            <w:pPr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3FA1">
              <w:rPr>
                <w:rFonts w:ascii="Arial" w:hAnsi="Arial" w:cs="Arial"/>
                <w:sz w:val="20"/>
                <w:szCs w:val="20"/>
                <w:lang w:val="en-US"/>
              </w:rPr>
              <w:t>ProACCFlagHaveToPayTax</w:t>
            </w:r>
            <w:proofErr w:type="spellEnd"/>
          </w:p>
          <w:p w:rsidR="00D52064" w:rsidRPr="00014C2F" w:rsidRDefault="00D52064" w:rsidP="00D52064">
            <w:pPr>
              <w:ind w:left="775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:rsidR="00D52064" w:rsidRDefault="00D52064" w:rsidP="00D52064">
            <w:pPr>
              <w:numPr>
                <w:ilvl w:val="0"/>
                <w:numId w:val="48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Client:  </w:t>
            </w:r>
          </w:p>
          <w:p w:rsidR="00D52064" w:rsidRPr="00AA3FA1" w:rsidRDefault="00D52064" w:rsidP="00D52064">
            <w:pPr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3FA1">
              <w:rPr>
                <w:rFonts w:ascii="Arial" w:hAnsi="Arial" w:cs="Arial"/>
                <w:sz w:val="20"/>
                <w:szCs w:val="20"/>
                <w:lang w:val="en-US"/>
              </w:rPr>
              <w:t>ProAccount</w:t>
            </w:r>
            <w:proofErr w:type="spellEnd"/>
          </w:p>
          <w:p w:rsidR="00D52064" w:rsidRDefault="00D52064" w:rsidP="00D52064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D52064" w:rsidRDefault="00D52064" w:rsidP="00D52064">
            <w:pPr>
              <w:numPr>
                <w:ilvl w:val="0"/>
                <w:numId w:val="48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Simulation:</w:t>
            </w:r>
          </w:p>
          <w:p w:rsidR="00D52064" w:rsidRDefault="00D52064" w:rsidP="00D52064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D52064" w:rsidRDefault="00D52064" w:rsidP="00D52064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Input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52064" w:rsidRPr="00DE65E0" w:rsidRDefault="00D52064" w:rsidP="00D52064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No.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 w:rsidR="00913535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(</w:t>
            </w:r>
            <w:r w:rsidR="00913535">
              <w:rPr>
                <w:rFonts w:ascii="Arial" w:hAnsi="Arial" w:cs="Arial"/>
                <w:bCs/>
                <w:sz w:val="20"/>
                <w:szCs w:val="20"/>
                <w:lang w:val="en-US"/>
              </w:rPr>
              <w:t>Deposito Syariah</w:t>
            </w:r>
            <w:r w:rsidR="00913535">
              <w:rPr>
                <w:rFonts w:ascii="Arial" w:hAnsi="Arial" w:cs="Arial"/>
                <w:bCs/>
                <w:sz w:val="20"/>
                <w:szCs w:val="20"/>
                <w:lang w:val="en-US"/>
              </w:rPr>
              <w:t>)</w:t>
            </w:r>
          </w:p>
          <w:p w:rsidR="00D52064" w:rsidRDefault="00D52064" w:rsidP="00D52064">
            <w:pPr>
              <w:ind w:left="72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:rsidR="00D52064" w:rsidRDefault="00D52064" w:rsidP="00D52064">
            <w:pPr>
              <w:ind w:left="720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Proses: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52064" w:rsidRDefault="00D52064" w:rsidP="00D52064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Cari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nomer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berdasarkan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preferensi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pencarian</w:t>
            </w:r>
            <w:proofErr w:type="spellEnd"/>
          </w:p>
          <w:p w:rsidR="00D52064" w:rsidRPr="009C013E" w:rsidRDefault="00D52064" w:rsidP="00D52064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Cek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flag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Nomor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CIF pada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di SP</w:t>
            </w:r>
            <w:r w:rsidRPr="00AA3FA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3FA1">
              <w:rPr>
                <w:rFonts w:ascii="Arial" w:hAnsi="Arial" w:cs="Arial"/>
                <w:sz w:val="20"/>
                <w:szCs w:val="20"/>
                <w:lang w:val="en-US"/>
              </w:rPr>
              <w:t>ProACCFlagHaveToPayTax</w:t>
            </w:r>
            <w:proofErr w:type="spellEnd"/>
          </w:p>
          <w:p w:rsidR="00D52064" w:rsidRDefault="00D52064" w:rsidP="00D52064">
            <w:pPr>
              <w:ind w:left="72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D52064" w:rsidRDefault="00D52064" w:rsidP="00D52064">
            <w:pPr>
              <w:ind w:left="7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Output: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D52064" w:rsidRPr="00D52064" w:rsidRDefault="00D52064" w:rsidP="00D52064">
            <w:pPr>
              <w:pStyle w:val="ListParagraph"/>
              <w:numPr>
                <w:ilvl w:val="0"/>
                <w:numId w:val="29"/>
              </w:numPr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Theme="minorHAnsi" w:hAnsi="Arial" w:cs="Arial"/>
                <w:sz w:val="20"/>
                <w:szCs w:val="20"/>
                <w:lang w:val="en-US"/>
              </w:rPr>
              <w:t>Informasi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  <w:lang w:val="en-US"/>
              </w:rPr>
              <w:t xml:space="preserve"> detail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  <w:lang w:val="en-US"/>
              </w:rPr>
              <w:t>Rekening</w:t>
            </w:r>
            <w:proofErr w:type="spellEnd"/>
          </w:p>
          <w:p w:rsidR="00D52064" w:rsidRPr="00217184" w:rsidRDefault="00D52064" w:rsidP="00D52064">
            <w:pPr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</w:p>
        </w:tc>
      </w:tr>
    </w:tbl>
    <w:p w:rsidR="00217184" w:rsidRDefault="00217184">
      <w:r>
        <w:br w:type="page"/>
      </w:r>
    </w:p>
    <w:tbl>
      <w:tblPr>
        <w:tblW w:w="12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1302"/>
      </w:tblGrid>
      <w:tr w:rsidR="00D52064" w:rsidTr="0037574C">
        <w:tc>
          <w:tcPr>
            <w:tcW w:w="1242" w:type="dxa"/>
          </w:tcPr>
          <w:p w:rsidR="00D52064" w:rsidRDefault="00D52064" w:rsidP="00D5206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FSD</w:t>
            </w:r>
            <w:r w:rsidR="00913535">
              <w:rPr>
                <w:rFonts w:ascii="Arial" w:hAnsi="Arial" w:cs="Arial"/>
                <w:sz w:val="20"/>
                <w:szCs w:val="20"/>
                <w:lang w:val="en-US"/>
              </w:rPr>
              <w:t>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003</w:t>
            </w:r>
          </w:p>
        </w:tc>
        <w:tc>
          <w:tcPr>
            <w:tcW w:w="11302" w:type="dxa"/>
          </w:tcPr>
          <w:p w:rsidR="00D52064" w:rsidRDefault="00D52064" w:rsidP="00D52064">
            <w:pPr>
              <w:numPr>
                <w:ilvl w:val="0"/>
                <w:numId w:val="49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Flow:</w:t>
            </w:r>
          </w:p>
          <w:p w:rsidR="00D52064" w:rsidRPr="00634CC9" w:rsidRDefault="00D52064" w:rsidP="00D52064">
            <w:pPr>
              <w:ind w:left="775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Buka menu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dan submenu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Penutupan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Pilih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tombol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cari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mencari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ditutup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Pilih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metode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pencarian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(</w:t>
            </w:r>
            <w:r w:rsidRP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Account Number, Branch Currency Product, </w:t>
            </w:r>
            <w:proofErr w:type="spellStart"/>
            <w:r w:rsidRP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>Shortname</w:t>
            </w:r>
            <w:proofErr w:type="spellEnd"/>
            <w:r w:rsidRP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dan Multicurrency Account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) –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preferensi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pencarian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metode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digunakan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Pilih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No.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(</w:t>
            </w:r>
            <w:r w:rsidR="00913535">
              <w:rPr>
                <w:rFonts w:ascii="Arial" w:hAnsi="Arial" w:cs="Arial"/>
                <w:bCs/>
                <w:sz w:val="20"/>
                <w:szCs w:val="20"/>
                <w:lang w:val="en-US"/>
              </w:rPr>
              <w:t>TAKA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) yang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ditutup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setelah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itu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tombol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OK – Setelah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itu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dilakukan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pengecekan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flag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apakah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tersebut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dikenai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pajak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atau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Muncul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form detail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informasi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mengenai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dipilih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– Setelah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informasi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sudah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tombol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Save – Setelah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itu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detail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dicetak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memilih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tombol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print. </w:t>
            </w:r>
          </w:p>
          <w:p w:rsidR="00D52064" w:rsidRDefault="00D52064" w:rsidP="00D52064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D52064" w:rsidRPr="00014C2F" w:rsidRDefault="00D52064" w:rsidP="00D52064">
            <w:pPr>
              <w:numPr>
                <w:ilvl w:val="0"/>
                <w:numId w:val="49"/>
              </w:num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Table Reference: </w:t>
            </w:r>
          </w:p>
          <w:p w:rsidR="00D52064" w:rsidRDefault="00D52064" w:rsidP="00D52064">
            <w:pPr>
              <w:ind w:left="77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D52064" w:rsidRPr="009C013E" w:rsidRDefault="00D52064" w:rsidP="00D52064">
            <w:pPr>
              <w:ind w:left="77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D52064" w:rsidRDefault="00D52064" w:rsidP="00D52064">
            <w:pPr>
              <w:numPr>
                <w:ilvl w:val="0"/>
                <w:numId w:val="49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Store Procedure Reference:  </w:t>
            </w:r>
          </w:p>
          <w:p w:rsidR="00D52064" w:rsidRDefault="00D52064" w:rsidP="00D52064">
            <w:pPr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3FA1">
              <w:rPr>
                <w:rFonts w:ascii="Arial" w:hAnsi="Arial" w:cs="Arial"/>
                <w:sz w:val="20"/>
                <w:szCs w:val="20"/>
                <w:lang w:val="en-US"/>
              </w:rPr>
              <w:t>ProACCFlagHaveToPayTax</w:t>
            </w:r>
            <w:proofErr w:type="spellEnd"/>
          </w:p>
          <w:p w:rsidR="00D52064" w:rsidRPr="00014C2F" w:rsidRDefault="00D52064" w:rsidP="00D52064">
            <w:pPr>
              <w:ind w:left="775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:rsidR="00D52064" w:rsidRDefault="00D52064" w:rsidP="00D52064">
            <w:pPr>
              <w:numPr>
                <w:ilvl w:val="0"/>
                <w:numId w:val="49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Client:  </w:t>
            </w:r>
          </w:p>
          <w:p w:rsidR="00D52064" w:rsidRPr="00AA3FA1" w:rsidRDefault="00D52064" w:rsidP="00D52064">
            <w:pPr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3FA1">
              <w:rPr>
                <w:rFonts w:ascii="Arial" w:hAnsi="Arial" w:cs="Arial"/>
                <w:sz w:val="20"/>
                <w:szCs w:val="20"/>
                <w:lang w:val="en-US"/>
              </w:rPr>
              <w:t>ProAccount</w:t>
            </w:r>
            <w:proofErr w:type="spellEnd"/>
          </w:p>
          <w:p w:rsidR="00D52064" w:rsidRDefault="00D52064" w:rsidP="00D52064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D52064" w:rsidRDefault="00D52064" w:rsidP="00D52064">
            <w:pPr>
              <w:numPr>
                <w:ilvl w:val="0"/>
                <w:numId w:val="49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Simulation:</w:t>
            </w:r>
          </w:p>
          <w:p w:rsidR="00D52064" w:rsidRDefault="00D52064" w:rsidP="00D52064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D52064" w:rsidRDefault="00D52064" w:rsidP="00D52064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Input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52064" w:rsidRPr="00DE65E0" w:rsidRDefault="00D52064" w:rsidP="00D52064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No.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 w:rsidR="00913535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(</w:t>
            </w:r>
            <w:r w:rsidR="00913535">
              <w:rPr>
                <w:rFonts w:ascii="Arial" w:hAnsi="Arial" w:cs="Arial"/>
                <w:bCs/>
                <w:sz w:val="20"/>
                <w:szCs w:val="20"/>
                <w:lang w:val="en-US"/>
              </w:rPr>
              <w:t>TAKA</w:t>
            </w:r>
            <w:r w:rsidR="00913535">
              <w:rPr>
                <w:rFonts w:ascii="Arial" w:hAnsi="Arial" w:cs="Arial"/>
                <w:bCs/>
                <w:sz w:val="20"/>
                <w:szCs w:val="20"/>
                <w:lang w:val="en-US"/>
              </w:rPr>
              <w:t>)</w:t>
            </w:r>
          </w:p>
          <w:p w:rsidR="00D52064" w:rsidRDefault="00D52064" w:rsidP="00D52064">
            <w:pPr>
              <w:ind w:left="72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:rsidR="00D52064" w:rsidRDefault="00D52064" w:rsidP="00D52064">
            <w:pPr>
              <w:ind w:left="720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Proses: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52064" w:rsidRDefault="00D52064" w:rsidP="00D52064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Cari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nomer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berdasarkan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preferensi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pencarian</w:t>
            </w:r>
            <w:proofErr w:type="spellEnd"/>
          </w:p>
          <w:p w:rsidR="00D52064" w:rsidRPr="009C013E" w:rsidRDefault="00D52064" w:rsidP="00D52064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Cek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flag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Nomor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CIF pada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di SP</w:t>
            </w:r>
            <w:r w:rsidRPr="00AA3FA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3FA1">
              <w:rPr>
                <w:rFonts w:ascii="Arial" w:hAnsi="Arial" w:cs="Arial"/>
                <w:sz w:val="20"/>
                <w:szCs w:val="20"/>
                <w:lang w:val="en-US"/>
              </w:rPr>
              <w:t>ProACCFlagHaveToPayTax</w:t>
            </w:r>
            <w:proofErr w:type="spellEnd"/>
          </w:p>
          <w:p w:rsidR="00D52064" w:rsidRDefault="00D52064" w:rsidP="00D52064">
            <w:pPr>
              <w:ind w:left="72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D52064" w:rsidRDefault="00D52064" w:rsidP="00D52064">
            <w:pPr>
              <w:ind w:left="7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Output: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D52064" w:rsidRPr="00D52064" w:rsidRDefault="00D52064" w:rsidP="00D52064">
            <w:pPr>
              <w:pStyle w:val="ListParagraph"/>
              <w:numPr>
                <w:ilvl w:val="0"/>
                <w:numId w:val="29"/>
              </w:numPr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Theme="minorHAnsi" w:hAnsi="Arial" w:cs="Arial"/>
                <w:sz w:val="20"/>
                <w:szCs w:val="20"/>
                <w:lang w:val="en-US"/>
              </w:rPr>
              <w:t>Informasi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  <w:lang w:val="en-US"/>
              </w:rPr>
              <w:t xml:space="preserve"> detail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  <w:lang w:val="en-US"/>
              </w:rPr>
              <w:t>Rekening</w:t>
            </w:r>
            <w:proofErr w:type="spellEnd"/>
          </w:p>
          <w:p w:rsidR="00D52064" w:rsidRPr="00217184" w:rsidRDefault="00D52064" w:rsidP="00D52064">
            <w:pPr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</w:p>
        </w:tc>
      </w:tr>
    </w:tbl>
    <w:p w:rsidR="006553E6" w:rsidRDefault="006553E6">
      <w:r>
        <w:br w:type="page"/>
      </w:r>
    </w:p>
    <w:tbl>
      <w:tblPr>
        <w:tblW w:w="12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1302"/>
      </w:tblGrid>
      <w:tr w:rsidR="00D52064" w:rsidTr="0037574C">
        <w:tc>
          <w:tcPr>
            <w:tcW w:w="1242" w:type="dxa"/>
          </w:tcPr>
          <w:p w:rsidR="00D52064" w:rsidRDefault="00D52064" w:rsidP="00D5206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FSD</w:t>
            </w:r>
            <w:r w:rsidR="00913535">
              <w:rPr>
                <w:rFonts w:ascii="Arial" w:hAnsi="Arial" w:cs="Arial"/>
                <w:sz w:val="20"/>
                <w:szCs w:val="20"/>
                <w:lang w:val="en-US"/>
              </w:rPr>
              <w:t>_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004</w:t>
            </w:r>
          </w:p>
        </w:tc>
        <w:tc>
          <w:tcPr>
            <w:tcW w:w="11302" w:type="dxa"/>
          </w:tcPr>
          <w:p w:rsidR="00D52064" w:rsidRDefault="00D52064" w:rsidP="00D52064">
            <w:pPr>
              <w:numPr>
                <w:ilvl w:val="0"/>
                <w:numId w:val="50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Flow:</w:t>
            </w:r>
          </w:p>
          <w:p w:rsidR="00D52064" w:rsidRPr="00634CC9" w:rsidRDefault="00D52064" w:rsidP="00D52064">
            <w:pPr>
              <w:ind w:left="775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Buka menu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dan submenu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Penutupan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Pilih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tombol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cari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mencari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ditutup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Pilih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metode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pencarian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(</w:t>
            </w:r>
            <w:r w:rsidRP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Account Number, Branch Currency Product, </w:t>
            </w:r>
            <w:proofErr w:type="spellStart"/>
            <w:r w:rsidRP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>Shortname</w:t>
            </w:r>
            <w:proofErr w:type="spellEnd"/>
            <w:r w:rsidRPr="0001611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dan Multicurrency Account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) –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preferensi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pencarian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metode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digunakan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Pilih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No.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(</w:t>
            </w:r>
            <w:r w:rsidR="00913535">
              <w:rPr>
                <w:rFonts w:ascii="Arial" w:hAnsi="Arial" w:cs="Arial"/>
                <w:bCs/>
                <w:sz w:val="20"/>
                <w:szCs w:val="20"/>
                <w:lang w:val="en-US"/>
              </w:rPr>
              <w:t>TAKA Syariah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) yang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ditutup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setelah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itu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tombol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OK – Setelah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itu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dilakukan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pengecekan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flag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apakah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tersebut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dikenai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pajak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atau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–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Muncul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form detail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informasi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mengenai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dipilih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– Setelah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informasi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sudah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sesuai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klik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tombol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Save – Setelah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itu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detail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dicetak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memilih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tombol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print. </w:t>
            </w:r>
          </w:p>
          <w:p w:rsidR="00D52064" w:rsidRDefault="00D52064" w:rsidP="00D52064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D52064" w:rsidRPr="00014C2F" w:rsidRDefault="00D52064" w:rsidP="00D52064">
            <w:pPr>
              <w:numPr>
                <w:ilvl w:val="0"/>
                <w:numId w:val="50"/>
              </w:num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Table Reference: </w:t>
            </w:r>
          </w:p>
          <w:p w:rsidR="00D52064" w:rsidRDefault="00D52064" w:rsidP="00D52064">
            <w:pPr>
              <w:ind w:left="77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D52064" w:rsidRPr="009C013E" w:rsidRDefault="00D52064" w:rsidP="00D52064">
            <w:pPr>
              <w:ind w:left="77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D52064" w:rsidRDefault="00D52064" w:rsidP="00D52064">
            <w:pPr>
              <w:numPr>
                <w:ilvl w:val="0"/>
                <w:numId w:val="50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Store Procedure Reference:  </w:t>
            </w:r>
          </w:p>
          <w:p w:rsidR="00D52064" w:rsidRDefault="00D52064" w:rsidP="00D52064">
            <w:pPr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3FA1">
              <w:rPr>
                <w:rFonts w:ascii="Arial" w:hAnsi="Arial" w:cs="Arial"/>
                <w:sz w:val="20"/>
                <w:szCs w:val="20"/>
                <w:lang w:val="en-US"/>
              </w:rPr>
              <w:t>ProACCFlagHaveToPayTax</w:t>
            </w:r>
            <w:proofErr w:type="spellEnd"/>
          </w:p>
          <w:p w:rsidR="00D52064" w:rsidRPr="00014C2F" w:rsidRDefault="00D52064" w:rsidP="00D52064">
            <w:pPr>
              <w:ind w:left="775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:rsidR="00D52064" w:rsidRDefault="00D52064" w:rsidP="00D52064">
            <w:pPr>
              <w:numPr>
                <w:ilvl w:val="0"/>
                <w:numId w:val="50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Client:  </w:t>
            </w:r>
          </w:p>
          <w:p w:rsidR="00D52064" w:rsidRPr="00AA3FA1" w:rsidRDefault="00D52064" w:rsidP="00D52064">
            <w:pPr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3FA1">
              <w:rPr>
                <w:rFonts w:ascii="Arial" w:hAnsi="Arial" w:cs="Arial"/>
                <w:sz w:val="20"/>
                <w:szCs w:val="20"/>
                <w:lang w:val="en-US"/>
              </w:rPr>
              <w:t>ProAccount</w:t>
            </w:r>
            <w:proofErr w:type="spellEnd"/>
          </w:p>
          <w:p w:rsidR="00D52064" w:rsidRDefault="00D52064" w:rsidP="00D52064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D52064" w:rsidRDefault="00D52064" w:rsidP="00D52064">
            <w:pPr>
              <w:numPr>
                <w:ilvl w:val="0"/>
                <w:numId w:val="50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Simulation:</w:t>
            </w:r>
          </w:p>
          <w:p w:rsidR="00D52064" w:rsidRDefault="00D52064" w:rsidP="00D52064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D52064" w:rsidRDefault="00D52064" w:rsidP="00D52064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Input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52064" w:rsidRPr="00DE65E0" w:rsidRDefault="00D52064" w:rsidP="00D52064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No.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 w:rsidR="00913535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(</w:t>
            </w:r>
            <w:r w:rsidR="00913535">
              <w:rPr>
                <w:rFonts w:ascii="Arial" w:hAnsi="Arial" w:cs="Arial"/>
                <w:bCs/>
                <w:sz w:val="20"/>
                <w:szCs w:val="20"/>
                <w:lang w:val="en-US"/>
              </w:rPr>
              <w:t>TAKA Syariah</w:t>
            </w:r>
            <w:r w:rsidR="00913535">
              <w:rPr>
                <w:rFonts w:ascii="Arial" w:hAnsi="Arial" w:cs="Arial"/>
                <w:bCs/>
                <w:sz w:val="20"/>
                <w:szCs w:val="20"/>
                <w:lang w:val="en-US"/>
              </w:rPr>
              <w:t>)</w:t>
            </w:r>
          </w:p>
          <w:p w:rsidR="00D52064" w:rsidRDefault="00D52064" w:rsidP="00D52064">
            <w:pPr>
              <w:ind w:left="72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:rsidR="00D52064" w:rsidRDefault="00D52064" w:rsidP="00D52064">
            <w:pPr>
              <w:ind w:left="720"/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Proses: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52064" w:rsidRDefault="00D52064" w:rsidP="00D52064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Cari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nomer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berdasarkan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preferensi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pencarian</w:t>
            </w:r>
            <w:proofErr w:type="spellEnd"/>
          </w:p>
          <w:p w:rsidR="00D52064" w:rsidRPr="009C013E" w:rsidRDefault="00D52064" w:rsidP="00D52064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Cek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flag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Nomor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CIF pada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rekening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di SP</w:t>
            </w:r>
            <w:r w:rsidRPr="00AA3FA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3FA1">
              <w:rPr>
                <w:rFonts w:ascii="Arial" w:hAnsi="Arial" w:cs="Arial"/>
                <w:sz w:val="20"/>
                <w:szCs w:val="20"/>
                <w:lang w:val="en-US"/>
              </w:rPr>
              <w:t>ProACCFlagHaveToPayTax</w:t>
            </w:r>
            <w:proofErr w:type="spellEnd"/>
          </w:p>
          <w:p w:rsidR="00D52064" w:rsidRDefault="00D52064" w:rsidP="00D52064">
            <w:pPr>
              <w:ind w:left="72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D52064" w:rsidRDefault="00D52064" w:rsidP="00D52064">
            <w:pPr>
              <w:ind w:left="7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Output: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D52064" w:rsidRPr="00D52064" w:rsidRDefault="00D52064" w:rsidP="00D52064">
            <w:pPr>
              <w:pStyle w:val="ListParagraph"/>
              <w:numPr>
                <w:ilvl w:val="0"/>
                <w:numId w:val="29"/>
              </w:numPr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Theme="minorHAnsi" w:hAnsi="Arial" w:cs="Arial"/>
                <w:sz w:val="20"/>
                <w:szCs w:val="20"/>
                <w:lang w:val="en-US"/>
              </w:rPr>
              <w:t>Informasi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  <w:lang w:val="en-US"/>
              </w:rPr>
              <w:t xml:space="preserve"> detail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  <w:lang w:val="en-US"/>
              </w:rPr>
              <w:t>Rekening</w:t>
            </w:r>
            <w:proofErr w:type="spellEnd"/>
          </w:p>
          <w:p w:rsidR="00D52064" w:rsidRPr="00217184" w:rsidRDefault="00D52064" w:rsidP="00D52064">
            <w:pPr>
              <w:rPr>
                <w:rFonts w:ascii="Arial" w:eastAsiaTheme="minorHAnsi" w:hAnsi="Arial" w:cs="Arial"/>
                <w:sz w:val="20"/>
                <w:szCs w:val="20"/>
                <w:lang w:val="en-US"/>
              </w:rPr>
            </w:pPr>
          </w:p>
        </w:tc>
      </w:tr>
    </w:tbl>
    <w:p w:rsidR="00F16926" w:rsidRDefault="00F16926">
      <w:r>
        <w:br w:type="page"/>
      </w:r>
    </w:p>
    <w:tbl>
      <w:tblPr>
        <w:tblW w:w="13788" w:type="dxa"/>
        <w:tblLayout w:type="fixed"/>
        <w:tblLook w:val="0000" w:firstRow="0" w:lastRow="0" w:firstColumn="0" w:lastColumn="0" w:noHBand="0" w:noVBand="0"/>
      </w:tblPr>
      <w:tblGrid>
        <w:gridCol w:w="5328"/>
        <w:gridCol w:w="3960"/>
        <w:gridCol w:w="4500"/>
      </w:tblGrid>
      <w:tr w:rsidR="00DA4D06" w:rsidTr="00F16926">
        <w:trPr>
          <w:trHeight w:val="255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lastRenderedPageBreak/>
              <w:br w:type="page"/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Job / Batch </w:t>
            </w:r>
          </w:p>
        </w:tc>
        <w:tc>
          <w:tcPr>
            <w:tcW w:w="3960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  <w:right w:val="nil"/>
            </w:tcBorders>
            <w:vAlign w:val="bottom"/>
          </w:tcPr>
          <w:p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4D06" w:rsidTr="00F16926">
        <w:trPr>
          <w:trHeight w:val="70"/>
        </w:trPr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DA4D06" w:rsidRDefault="00DA4D06" w:rsidP="00191CB8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DA4D06" w:rsidTr="00F16926">
        <w:trPr>
          <w:trHeight w:val="255"/>
        </w:trPr>
        <w:tc>
          <w:tcPr>
            <w:tcW w:w="13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D06" w:rsidRDefault="00DA4D06" w:rsidP="00191CB8">
            <w:pPr>
              <w:jc w:val="center"/>
            </w:pPr>
          </w:p>
          <w:p w:rsidR="00DA4D06" w:rsidRDefault="00DA4D06" w:rsidP="00191CB8">
            <w:pPr>
              <w:rPr>
                <w:rFonts w:ascii="Tahoma" w:hAnsi="Tahoma" w:cs="Tahoma"/>
                <w:b/>
                <w:bCs/>
                <w:color w:val="984806"/>
                <w:sz w:val="20"/>
                <w:szCs w:val="20"/>
                <w:lang w:val="en-US"/>
              </w:rPr>
            </w:pPr>
          </w:p>
        </w:tc>
      </w:tr>
      <w:tr w:rsidR="00DA4D06" w:rsidTr="00F16926">
        <w:trPr>
          <w:trHeight w:val="255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Parameter</w:t>
            </w:r>
          </w:p>
        </w:tc>
        <w:tc>
          <w:tcPr>
            <w:tcW w:w="3960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  <w:right w:val="nil"/>
            </w:tcBorders>
            <w:vAlign w:val="bottom"/>
          </w:tcPr>
          <w:p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4D06" w:rsidTr="00F16926">
        <w:trPr>
          <w:trHeight w:val="70"/>
        </w:trPr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DA4D06" w:rsidRDefault="00DA4D06" w:rsidP="00191CB8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DA4D06" w:rsidTr="00F16926">
        <w:trPr>
          <w:trHeight w:val="255"/>
        </w:trPr>
        <w:tc>
          <w:tcPr>
            <w:tcW w:w="13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D06" w:rsidRDefault="00DA4D06" w:rsidP="00191CB8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  <w:p w:rsidR="00DA4D06" w:rsidRDefault="00DA4D06" w:rsidP="00191CB8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</w:tr>
    </w:tbl>
    <w:p w:rsidR="00DA4D06" w:rsidRDefault="00DA4D06" w:rsidP="00DA4D06">
      <w:pPr>
        <w:rPr>
          <w:lang w:val="en-US"/>
        </w:rPr>
      </w:pPr>
    </w:p>
    <w:p w:rsidR="00DA4D06" w:rsidRDefault="00DA4D06" w:rsidP="00DA4D06">
      <w:pPr>
        <w:pBdr>
          <w:bottom w:val="single" w:sz="4" w:space="1" w:color="auto"/>
        </w:pBd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Attachment (s)</w:t>
      </w:r>
    </w:p>
    <w:p w:rsidR="00DA4D06" w:rsidRDefault="00DA4D06" w:rsidP="00C8243F">
      <w:pPr>
        <w:pStyle w:val="Header"/>
        <w:tabs>
          <w:tab w:val="clear" w:pos="4320"/>
          <w:tab w:val="clear" w:pos="8640"/>
        </w:tabs>
        <w:spacing w:before="60" w:after="60"/>
        <w:outlineLvl w:val="0"/>
        <w:rPr>
          <w:rFonts w:ascii="Tahoma" w:hAnsi="Tahoma" w:cs="Tahoma"/>
          <w:b/>
          <w:iCs/>
          <w:color w:val="984806"/>
        </w:rPr>
      </w:pPr>
      <w:r>
        <w:rPr>
          <w:rFonts w:ascii="Tahoma" w:hAnsi="Tahoma" w:cs="Tahoma"/>
          <w:b/>
          <w:iCs/>
          <w:color w:val="984806"/>
        </w:rPr>
        <w:t xml:space="preserve">Provide additional information which related to FSD (such as test scenario, others information, and else), </w:t>
      </w:r>
    </w:p>
    <w:p w:rsidR="00DA4D06" w:rsidRDefault="00DA4D06" w:rsidP="00DA4D06">
      <w:pPr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28"/>
        <w:gridCol w:w="3960"/>
        <w:gridCol w:w="4500"/>
      </w:tblGrid>
      <w:tr w:rsidR="00DA4D06" w:rsidTr="00191CB8">
        <w:trPr>
          <w:trHeight w:val="255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Test Scenario</w:t>
            </w:r>
          </w:p>
        </w:tc>
        <w:tc>
          <w:tcPr>
            <w:tcW w:w="3960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  <w:right w:val="nil"/>
            </w:tcBorders>
            <w:vAlign w:val="bottom"/>
          </w:tcPr>
          <w:p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4D06" w:rsidTr="00191CB8">
        <w:trPr>
          <w:trHeight w:val="70"/>
        </w:trPr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DA4D06" w:rsidRDefault="00DA4D06" w:rsidP="00191CB8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DA4D06" w:rsidTr="00191CB8">
        <w:trPr>
          <w:trHeight w:val="255"/>
        </w:trPr>
        <w:tc>
          <w:tcPr>
            <w:tcW w:w="13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D06" w:rsidRDefault="00DA4D06" w:rsidP="00191CB8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Tahoma" w:hAnsi="Tahoma" w:cs="Tahoma"/>
                <w:b/>
                <w:iCs/>
              </w:rPr>
            </w:pPr>
            <w:r>
              <w:rPr>
                <w:rFonts w:ascii="Tahoma" w:hAnsi="Tahoma" w:cs="Tahoma"/>
                <w:b/>
                <w:iCs/>
                <w:color w:val="984806"/>
              </w:rPr>
              <w:t>Provide Test Scenario which captured the input / process / output (the test scenario can be based on BRD or any enhancement from SA), capture the section of TEST SCENARIO from BRD</w:t>
            </w:r>
          </w:p>
          <w:p w:rsidR="00DA4D06" w:rsidRDefault="00DA4D06" w:rsidP="00191CB8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ind w:left="1080"/>
              <w:rPr>
                <w:rFonts w:ascii="Arial" w:hAnsi="Arial" w:cs="Arial"/>
                <w:b/>
              </w:rPr>
            </w:pPr>
          </w:p>
        </w:tc>
      </w:tr>
    </w:tbl>
    <w:p w:rsidR="00DA4D06" w:rsidRDefault="00DA4D06" w:rsidP="00DA4D06">
      <w:pPr>
        <w:rPr>
          <w:lang w:val="en-US"/>
        </w:rPr>
      </w:pPr>
    </w:p>
    <w:tbl>
      <w:tblPr>
        <w:tblW w:w="13788" w:type="dxa"/>
        <w:tblLayout w:type="fixed"/>
        <w:tblLook w:val="0000" w:firstRow="0" w:lastRow="0" w:firstColumn="0" w:lastColumn="0" w:noHBand="0" w:noVBand="0"/>
      </w:tblPr>
      <w:tblGrid>
        <w:gridCol w:w="2987"/>
        <w:gridCol w:w="1760"/>
        <w:gridCol w:w="581"/>
        <w:gridCol w:w="899"/>
        <w:gridCol w:w="3061"/>
        <w:gridCol w:w="539"/>
        <w:gridCol w:w="3925"/>
        <w:gridCol w:w="36"/>
      </w:tblGrid>
      <w:tr w:rsidR="00DA4D06" w:rsidTr="005760A0">
        <w:trPr>
          <w:trHeight w:val="255"/>
        </w:trPr>
        <w:tc>
          <w:tcPr>
            <w:tcW w:w="5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Others Information</w:t>
            </w:r>
          </w:p>
        </w:tc>
        <w:tc>
          <w:tcPr>
            <w:tcW w:w="396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gridSpan w:val="3"/>
            <w:tcBorders>
              <w:bottom w:val="single" w:sz="4" w:space="0" w:color="auto"/>
              <w:right w:val="nil"/>
            </w:tcBorders>
            <w:vAlign w:val="bottom"/>
          </w:tcPr>
          <w:p w:rsidR="00DA4D06" w:rsidRDefault="00DA4D06" w:rsidP="00191C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4D06" w:rsidTr="005760A0">
        <w:trPr>
          <w:trHeight w:val="70"/>
        </w:trPr>
        <w:tc>
          <w:tcPr>
            <w:tcW w:w="532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50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DA4D06" w:rsidRDefault="00DA4D06" w:rsidP="00191CB8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DA4D06" w:rsidTr="005760A0">
        <w:trPr>
          <w:trHeight w:val="255"/>
        </w:trPr>
        <w:tc>
          <w:tcPr>
            <w:tcW w:w="137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D06" w:rsidRDefault="00DA4D06" w:rsidP="00191CB8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Tahoma" w:hAnsi="Tahoma" w:cs="Tahoma"/>
                <w:b/>
                <w:iCs/>
                <w:color w:val="984806"/>
              </w:rPr>
            </w:pPr>
            <w:r>
              <w:rPr>
                <w:rFonts w:ascii="Tahoma" w:hAnsi="Tahoma" w:cs="Tahoma"/>
                <w:b/>
                <w:iCs/>
                <w:color w:val="984806"/>
              </w:rPr>
              <w:t xml:space="preserve">Add any information which not captured in the BRD </w:t>
            </w:r>
          </w:p>
          <w:p w:rsidR="00DA4D06" w:rsidRDefault="00DA4D06" w:rsidP="00191CB8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ind w:left="1080"/>
              <w:rPr>
                <w:rFonts w:ascii="Arial" w:hAnsi="Arial" w:cs="Arial"/>
                <w:b/>
              </w:rPr>
            </w:pPr>
          </w:p>
          <w:p w:rsidR="00DA4D06" w:rsidRDefault="00DA4D06" w:rsidP="00191CB8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ind w:left="1080"/>
              <w:rPr>
                <w:rFonts w:ascii="Arial" w:hAnsi="Arial" w:cs="Arial"/>
                <w:b/>
              </w:rPr>
            </w:pPr>
          </w:p>
          <w:p w:rsidR="00DA4D06" w:rsidRDefault="00DA4D06" w:rsidP="00191CB8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ind w:left="1080"/>
              <w:rPr>
                <w:rFonts w:ascii="Arial" w:hAnsi="Arial" w:cs="Arial"/>
                <w:b/>
              </w:rPr>
            </w:pPr>
          </w:p>
        </w:tc>
      </w:tr>
      <w:tr w:rsidR="00DA4D06" w:rsidTr="005760A0">
        <w:trPr>
          <w:gridAfter w:val="1"/>
          <w:wAfter w:w="36" w:type="dxa"/>
          <w:trHeight w:val="255"/>
        </w:trPr>
        <w:tc>
          <w:tcPr>
            <w:tcW w:w="4747" w:type="dxa"/>
            <w:gridSpan w:val="2"/>
            <w:tcBorders>
              <w:bottom w:val="single" w:sz="4" w:space="0" w:color="auto"/>
            </w:tcBorders>
          </w:tcPr>
          <w:p w:rsidR="00DA4D06" w:rsidRDefault="00DA4D06" w:rsidP="00191CB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5" w:type="dxa"/>
            <w:gridSpan w:val="5"/>
            <w:tcBorders>
              <w:bottom w:val="single" w:sz="4" w:space="0" w:color="auto"/>
            </w:tcBorders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A4D06" w:rsidTr="005760A0">
        <w:trPr>
          <w:gridAfter w:val="1"/>
          <w:wAfter w:w="36" w:type="dxa"/>
          <w:trHeight w:val="255"/>
        </w:trPr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Prepared by,</w:t>
            </w:r>
          </w:p>
        </w:tc>
        <w:tc>
          <w:tcPr>
            <w:tcW w:w="6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Verified by,</w:t>
            </w: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Approved by,</w:t>
            </w:r>
          </w:p>
        </w:tc>
      </w:tr>
      <w:tr w:rsidR="00DA4D06" w:rsidTr="005760A0">
        <w:trPr>
          <w:gridAfter w:val="1"/>
          <w:wAfter w:w="36" w:type="dxa"/>
          <w:trHeight w:val="1225"/>
        </w:trPr>
        <w:tc>
          <w:tcPr>
            <w:tcW w:w="2987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25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4D06" w:rsidTr="005760A0">
        <w:trPr>
          <w:gridAfter w:val="1"/>
          <w:wAfter w:w="36" w:type="dxa"/>
          <w:trHeight w:val="255"/>
        </w:trPr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4D06" w:rsidRDefault="00F80678" w:rsidP="00191CB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80678">
              <w:rPr>
                <w:rFonts w:ascii="Arial" w:hAnsi="Arial" w:cs="Arial"/>
                <w:sz w:val="20"/>
                <w:szCs w:val="20"/>
                <w:lang w:val="en-US"/>
              </w:rPr>
              <w:t xml:space="preserve">Ayub </w:t>
            </w:r>
            <w:proofErr w:type="spellStart"/>
            <w:r w:rsidRPr="00F80678">
              <w:rPr>
                <w:rFonts w:ascii="Arial" w:hAnsi="Arial" w:cs="Arial"/>
                <w:sz w:val="20"/>
                <w:szCs w:val="20"/>
                <w:lang w:val="en-US"/>
              </w:rPr>
              <w:t>Eko</w:t>
            </w:r>
            <w:proofErr w:type="spellEnd"/>
            <w:r w:rsidRPr="00F80678">
              <w:rPr>
                <w:rFonts w:ascii="Arial" w:hAnsi="Arial" w:cs="Arial"/>
                <w:sz w:val="20"/>
                <w:szCs w:val="20"/>
                <w:lang w:val="en-US"/>
              </w:rPr>
              <w:t xml:space="preserve"> Prasetyo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4D06" w:rsidRPr="006B3B0A" w:rsidRDefault="00FE4EAC" w:rsidP="006E71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90DEE">
              <w:rPr>
                <w:rFonts w:ascii="Arial" w:hAnsi="Arial" w:cs="Arial"/>
                <w:sz w:val="20"/>
                <w:szCs w:val="20"/>
              </w:rPr>
              <w:t xml:space="preserve">Rike 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390DEE">
              <w:rPr>
                <w:rFonts w:ascii="Arial" w:hAnsi="Arial" w:cs="Arial"/>
                <w:sz w:val="20"/>
                <w:szCs w:val="20"/>
              </w:rPr>
              <w:t xml:space="preserve">era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390DEE">
              <w:rPr>
                <w:rFonts w:ascii="Arial" w:hAnsi="Arial" w:cs="Arial"/>
                <w:sz w:val="20"/>
                <w:szCs w:val="20"/>
              </w:rPr>
              <w:t>yntiawati</w:t>
            </w:r>
            <w:proofErr w:type="spellEnd"/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DA4D06" w:rsidRPr="006B3B0A" w:rsidRDefault="000961BA" w:rsidP="006E710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90DEE">
              <w:rPr>
                <w:rFonts w:ascii="Arial" w:hAnsi="Arial" w:cs="Arial"/>
                <w:sz w:val="20"/>
                <w:szCs w:val="20"/>
              </w:rPr>
              <w:t xml:space="preserve">Rike 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390DEE">
              <w:rPr>
                <w:rFonts w:ascii="Arial" w:hAnsi="Arial" w:cs="Arial"/>
                <w:sz w:val="20"/>
                <w:szCs w:val="20"/>
              </w:rPr>
              <w:t xml:space="preserve">era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390DEE">
              <w:rPr>
                <w:rFonts w:ascii="Arial" w:hAnsi="Arial" w:cs="Arial"/>
                <w:sz w:val="20"/>
                <w:szCs w:val="20"/>
              </w:rPr>
              <w:t>yntiawati</w:t>
            </w:r>
            <w:bookmarkStart w:id="0" w:name="_GoBack"/>
            <w:bookmarkEnd w:id="0"/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4D06" w:rsidRDefault="006E7107" w:rsidP="00191CB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Indra Wijaya</w:t>
            </w:r>
          </w:p>
        </w:tc>
      </w:tr>
      <w:tr w:rsidR="00DA4D06" w:rsidTr="005760A0">
        <w:trPr>
          <w:gridAfter w:val="1"/>
          <w:wAfter w:w="36" w:type="dxa"/>
          <w:trHeight w:val="255"/>
        </w:trPr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System Analyst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usiness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nalyst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A4D06" w:rsidRDefault="00DA4D06" w:rsidP="00191CB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Project Manager</w:t>
            </w: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4D06" w:rsidRDefault="009E4A14" w:rsidP="00191CB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Corporate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Head</w:t>
            </w:r>
            <w:proofErr w:type="spellEnd"/>
          </w:p>
        </w:tc>
      </w:tr>
    </w:tbl>
    <w:p w:rsidR="00191CB8" w:rsidRDefault="00191CB8" w:rsidP="00304D64"/>
    <w:sectPr w:rsidR="00191CB8" w:rsidSect="00191CB8">
      <w:footerReference w:type="default" r:id="rId9"/>
      <w:pgSz w:w="15840" w:h="12240" w:orient="landscape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140" w:rsidRDefault="00112140" w:rsidP="00DA4D06">
      <w:r>
        <w:separator/>
      </w:r>
    </w:p>
  </w:endnote>
  <w:endnote w:type="continuationSeparator" w:id="0">
    <w:p w:rsidR="00112140" w:rsidRDefault="00112140" w:rsidP="00DA4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5A00" w:rsidRPr="00F11A2A" w:rsidRDefault="00DF19C6">
    <w:pPr>
      <w:pStyle w:val="Footer"/>
      <w:rPr>
        <w:rFonts w:ascii="Arial" w:hAnsi="Arial" w:cs="Arial"/>
        <w:color w:val="000000"/>
        <w:sz w:val="20"/>
        <w:szCs w:val="20"/>
        <w:lang w:val="en-US"/>
      </w:rPr>
    </w:pPr>
    <w:r>
      <w:rPr>
        <w:rFonts w:ascii="Arial" w:hAnsi="Arial" w:cs="Arial"/>
        <w:sz w:val="20"/>
        <w:szCs w:val="20"/>
        <w:lang w:val="en-US"/>
      </w:rPr>
      <w:t>FSD</w:t>
    </w:r>
    <w:r w:rsidR="00DE672B">
      <w:rPr>
        <w:rFonts w:ascii="Arial" w:hAnsi="Arial" w:cs="Arial"/>
        <w:sz w:val="20"/>
        <w:szCs w:val="20"/>
        <w:lang w:val="en-US"/>
      </w:rPr>
      <w:t xml:space="preserve"> 1.0</w:t>
    </w:r>
    <w:r w:rsidR="009C5A00">
      <w:rPr>
        <w:rFonts w:ascii="Arial" w:hAnsi="Arial" w:cs="Arial"/>
        <w:sz w:val="20"/>
        <w:szCs w:val="20"/>
        <w:lang w:val="en-US"/>
      </w:rPr>
      <w:t xml:space="preserve"> </w:t>
    </w:r>
    <w:r w:rsidR="009C5A00">
      <w:rPr>
        <w:rFonts w:ascii="Arial" w:hAnsi="Arial" w:cs="Arial"/>
        <w:sz w:val="20"/>
        <w:szCs w:val="20"/>
      </w:rPr>
      <w:t>- 201</w:t>
    </w:r>
    <w:r w:rsidR="00B345B7">
      <w:rPr>
        <w:rFonts w:ascii="Arial" w:hAnsi="Arial" w:cs="Arial"/>
        <w:sz w:val="20"/>
        <w:szCs w:val="20"/>
        <w:lang w:val="en-US"/>
      </w:rPr>
      <w:t>9</w:t>
    </w:r>
  </w:p>
  <w:p w:rsidR="009C5A00" w:rsidRDefault="00764B29">
    <w:pPr>
      <w:pStyle w:val="Footer"/>
      <w:rPr>
        <w:rFonts w:ascii="Arial" w:hAnsi="Arial" w:cs="Arial"/>
        <w:sz w:val="20"/>
        <w:szCs w:val="20"/>
        <w:lang w:val="en-US"/>
      </w:rPr>
    </w:pPr>
    <w:r>
      <w:rPr>
        <w:rFonts w:ascii="Arial" w:hAnsi="Arial" w:cs="Arial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7818120</wp:posOffset>
              </wp:positionH>
              <wp:positionV relativeFrom="page">
                <wp:posOffset>7023100</wp:posOffset>
              </wp:positionV>
              <wp:extent cx="1508760" cy="237490"/>
              <wp:effectExtent l="0" t="3175" r="0" b="0"/>
              <wp:wrapNone/>
              <wp:docPr id="2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8760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5A00" w:rsidRDefault="009C5A00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D1F74" w:rsidRPr="00ED1F74">
                            <w:rPr>
                              <w:rFonts w:ascii="Arial" w:hAnsi="Arial" w:cs="Arial"/>
                              <w:noProof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15.6pt;margin-top:553pt;width:118.8pt;height:18.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" filled="f" stroked="f">
              <v:textbox style="mso-fit-shape-to-text:t">
                <w:txbxContent>
                  <w:p w:rsidR="009C5A00" w:rsidRDefault="009C5A00">
                    <w:pPr>
                      <w:pStyle w:val="Footer"/>
                      <w:jc w:val="right"/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instrText xml:space="preserve"> PAGE  \* Arabic  \* MERGEFORMAT </w:instrText>
                    </w: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fldChar w:fldCharType="separate"/>
                    </w:r>
                    <w:r w:rsidR="00ED1F74" w:rsidRPr="00ED1F74">
                      <w:rPr>
                        <w:rFonts w:ascii="Arial" w:hAnsi="Arial" w:cs="Arial"/>
                        <w:noProof/>
                        <w:color w:val="000000"/>
                        <w:sz w:val="20"/>
                        <w:szCs w:val="20"/>
                        <w:lang w:val="en-US"/>
                      </w:rPr>
                      <w:t>3</w:t>
                    </w: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140" w:rsidRDefault="00112140" w:rsidP="00DA4D06">
      <w:r>
        <w:separator/>
      </w:r>
    </w:p>
  </w:footnote>
  <w:footnote w:type="continuationSeparator" w:id="0">
    <w:p w:rsidR="00112140" w:rsidRDefault="00112140" w:rsidP="00DA4D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779F"/>
    <w:multiLevelType w:val="multilevel"/>
    <w:tmpl w:val="857C611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1DC0C69"/>
    <w:multiLevelType w:val="multilevel"/>
    <w:tmpl w:val="9742323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D03A2"/>
    <w:multiLevelType w:val="hybridMultilevel"/>
    <w:tmpl w:val="AD4A7B4A"/>
    <w:lvl w:ilvl="0" w:tplc="225CAC12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E61872"/>
    <w:multiLevelType w:val="multilevel"/>
    <w:tmpl w:val="6FD241F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C100588"/>
    <w:multiLevelType w:val="multilevel"/>
    <w:tmpl w:val="6652CA5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0DBD3330"/>
    <w:multiLevelType w:val="multilevel"/>
    <w:tmpl w:val="E50CB4F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0DC43F4F"/>
    <w:multiLevelType w:val="multilevel"/>
    <w:tmpl w:val="693826C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248016B"/>
    <w:multiLevelType w:val="multilevel"/>
    <w:tmpl w:val="F8A8ED3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7BB1D91"/>
    <w:multiLevelType w:val="multilevel"/>
    <w:tmpl w:val="33A0121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0FF7D8C"/>
    <w:multiLevelType w:val="multilevel"/>
    <w:tmpl w:val="D89EAB5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3203573"/>
    <w:multiLevelType w:val="multilevel"/>
    <w:tmpl w:val="3AFA070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4063A3C"/>
    <w:multiLevelType w:val="multilevel"/>
    <w:tmpl w:val="BA444F5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54D31CF"/>
    <w:multiLevelType w:val="multilevel"/>
    <w:tmpl w:val="14F0AF4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267E71DE"/>
    <w:multiLevelType w:val="hybridMultilevel"/>
    <w:tmpl w:val="731C600C"/>
    <w:lvl w:ilvl="0" w:tplc="141A8E24">
      <w:start w:val="1"/>
      <w:numFmt w:val="decimal"/>
      <w:lvlText w:val="%1."/>
      <w:lvlJc w:val="left"/>
      <w:pPr>
        <w:ind w:left="4026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8D5820"/>
    <w:multiLevelType w:val="multilevel"/>
    <w:tmpl w:val="6434743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07A7ED3"/>
    <w:multiLevelType w:val="multilevel"/>
    <w:tmpl w:val="DD5243D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30881548"/>
    <w:multiLevelType w:val="multilevel"/>
    <w:tmpl w:val="6318ECB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39FC2DC7"/>
    <w:multiLevelType w:val="multilevel"/>
    <w:tmpl w:val="A946683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3A685C0B"/>
    <w:multiLevelType w:val="multilevel"/>
    <w:tmpl w:val="F58A509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3A7F6A53"/>
    <w:multiLevelType w:val="multilevel"/>
    <w:tmpl w:val="F95244E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3C096E3E"/>
    <w:multiLevelType w:val="multilevel"/>
    <w:tmpl w:val="D19E10A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3C8B6388"/>
    <w:multiLevelType w:val="multilevel"/>
    <w:tmpl w:val="D89EAB5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41D3DBE"/>
    <w:multiLevelType w:val="multilevel"/>
    <w:tmpl w:val="5C745D8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5C31F12"/>
    <w:multiLevelType w:val="hybridMultilevel"/>
    <w:tmpl w:val="7B90CE34"/>
    <w:lvl w:ilvl="0" w:tplc="034490C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352F11"/>
    <w:multiLevelType w:val="multilevel"/>
    <w:tmpl w:val="DDB64AF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4DB60347"/>
    <w:multiLevelType w:val="multilevel"/>
    <w:tmpl w:val="D89EAB5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51E808FD"/>
    <w:multiLevelType w:val="multilevel"/>
    <w:tmpl w:val="03BC8C7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53180713"/>
    <w:multiLevelType w:val="hybridMultilevel"/>
    <w:tmpl w:val="FEEA21FE"/>
    <w:lvl w:ilvl="0" w:tplc="5B9CF02A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40D4528"/>
    <w:multiLevelType w:val="multilevel"/>
    <w:tmpl w:val="9742323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416ACD"/>
    <w:multiLevelType w:val="hybridMultilevel"/>
    <w:tmpl w:val="A3821B86"/>
    <w:lvl w:ilvl="0" w:tplc="BBE27B04">
      <w:start w:val="1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705DFB5"/>
    <w:multiLevelType w:val="singleLevel"/>
    <w:tmpl w:val="5705DFB5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1" w15:restartNumberingAfterBreak="0">
    <w:nsid w:val="57060DE0"/>
    <w:multiLevelType w:val="singleLevel"/>
    <w:tmpl w:val="57060DE0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2" w15:restartNumberingAfterBreak="0">
    <w:nsid w:val="5718B357"/>
    <w:multiLevelType w:val="multilevel"/>
    <w:tmpl w:val="5718B357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32F546"/>
    <w:multiLevelType w:val="multilevel"/>
    <w:tmpl w:val="5732F54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32F5BA"/>
    <w:multiLevelType w:val="singleLevel"/>
    <w:tmpl w:val="5732F5BA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5" w15:restartNumberingAfterBreak="0">
    <w:nsid w:val="5732F5DF"/>
    <w:multiLevelType w:val="singleLevel"/>
    <w:tmpl w:val="5732F5DF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6" w15:restartNumberingAfterBreak="0">
    <w:nsid w:val="5CE172A8"/>
    <w:multiLevelType w:val="multilevel"/>
    <w:tmpl w:val="9ED01E5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5D4D2363"/>
    <w:multiLevelType w:val="multilevel"/>
    <w:tmpl w:val="9742323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1578A6"/>
    <w:multiLevelType w:val="multilevel"/>
    <w:tmpl w:val="42FE62F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61CE6EF8"/>
    <w:multiLevelType w:val="multilevel"/>
    <w:tmpl w:val="98EAC8F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699129CD"/>
    <w:multiLevelType w:val="multilevel"/>
    <w:tmpl w:val="35C0798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 w15:restartNumberingAfterBreak="0">
    <w:nsid w:val="69CF7800"/>
    <w:multiLevelType w:val="multilevel"/>
    <w:tmpl w:val="D760F58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6DC74393"/>
    <w:multiLevelType w:val="multilevel"/>
    <w:tmpl w:val="9742323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D5633F"/>
    <w:multiLevelType w:val="multilevel"/>
    <w:tmpl w:val="E30CEF0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4" w15:restartNumberingAfterBreak="0">
    <w:nsid w:val="6DFF16FB"/>
    <w:multiLevelType w:val="hybridMultilevel"/>
    <w:tmpl w:val="A46E9FAA"/>
    <w:lvl w:ilvl="0" w:tplc="FA68293A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A91948"/>
    <w:multiLevelType w:val="multilevel"/>
    <w:tmpl w:val="F95244E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6" w15:restartNumberingAfterBreak="0">
    <w:nsid w:val="6F2F31F5"/>
    <w:multiLevelType w:val="multilevel"/>
    <w:tmpl w:val="5F7A681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 w15:restartNumberingAfterBreak="0">
    <w:nsid w:val="753A1397"/>
    <w:multiLevelType w:val="multilevel"/>
    <w:tmpl w:val="D24C26D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8" w15:restartNumberingAfterBreak="0">
    <w:nsid w:val="75674558"/>
    <w:multiLevelType w:val="multilevel"/>
    <w:tmpl w:val="756745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9E63B88"/>
    <w:multiLevelType w:val="multilevel"/>
    <w:tmpl w:val="9742323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8"/>
  </w:num>
  <w:num w:numId="2">
    <w:abstractNumId w:val="30"/>
  </w:num>
  <w:num w:numId="3">
    <w:abstractNumId w:val="1"/>
  </w:num>
  <w:num w:numId="4">
    <w:abstractNumId w:val="25"/>
  </w:num>
  <w:num w:numId="5">
    <w:abstractNumId w:val="19"/>
  </w:num>
  <w:num w:numId="6">
    <w:abstractNumId w:val="45"/>
  </w:num>
  <w:num w:numId="7">
    <w:abstractNumId w:val="47"/>
  </w:num>
  <w:num w:numId="8">
    <w:abstractNumId w:val="38"/>
  </w:num>
  <w:num w:numId="9">
    <w:abstractNumId w:val="27"/>
  </w:num>
  <w:num w:numId="10">
    <w:abstractNumId w:val="9"/>
  </w:num>
  <w:num w:numId="11">
    <w:abstractNumId w:val="21"/>
  </w:num>
  <w:num w:numId="12">
    <w:abstractNumId w:val="3"/>
  </w:num>
  <w:num w:numId="13">
    <w:abstractNumId w:val="31"/>
  </w:num>
  <w:num w:numId="14">
    <w:abstractNumId w:val="16"/>
  </w:num>
  <w:num w:numId="15">
    <w:abstractNumId w:val="33"/>
  </w:num>
  <w:num w:numId="16">
    <w:abstractNumId w:val="34"/>
  </w:num>
  <w:num w:numId="17">
    <w:abstractNumId w:val="32"/>
  </w:num>
  <w:num w:numId="18">
    <w:abstractNumId w:val="35"/>
  </w:num>
  <w:num w:numId="19">
    <w:abstractNumId w:val="5"/>
  </w:num>
  <w:num w:numId="20">
    <w:abstractNumId w:val="23"/>
  </w:num>
  <w:num w:numId="21">
    <w:abstractNumId w:val="44"/>
  </w:num>
  <w:num w:numId="22">
    <w:abstractNumId w:val="10"/>
  </w:num>
  <w:num w:numId="23">
    <w:abstractNumId w:val="20"/>
  </w:num>
  <w:num w:numId="24">
    <w:abstractNumId w:val="29"/>
  </w:num>
  <w:num w:numId="25">
    <w:abstractNumId w:val="46"/>
  </w:num>
  <w:num w:numId="26">
    <w:abstractNumId w:val="6"/>
  </w:num>
  <w:num w:numId="27">
    <w:abstractNumId w:val="8"/>
  </w:num>
  <w:num w:numId="28">
    <w:abstractNumId w:val="39"/>
  </w:num>
  <w:num w:numId="29">
    <w:abstractNumId w:val="2"/>
  </w:num>
  <w:num w:numId="30">
    <w:abstractNumId w:val="12"/>
  </w:num>
  <w:num w:numId="31">
    <w:abstractNumId w:val="43"/>
  </w:num>
  <w:num w:numId="32">
    <w:abstractNumId w:val="36"/>
  </w:num>
  <w:num w:numId="33">
    <w:abstractNumId w:val="7"/>
  </w:num>
  <w:num w:numId="34">
    <w:abstractNumId w:val="18"/>
  </w:num>
  <w:num w:numId="35">
    <w:abstractNumId w:val="13"/>
  </w:num>
  <w:num w:numId="36">
    <w:abstractNumId w:val="0"/>
  </w:num>
  <w:num w:numId="37">
    <w:abstractNumId w:val="24"/>
  </w:num>
  <w:num w:numId="38">
    <w:abstractNumId w:val="11"/>
  </w:num>
  <w:num w:numId="39">
    <w:abstractNumId w:val="15"/>
  </w:num>
  <w:num w:numId="40">
    <w:abstractNumId w:val="4"/>
  </w:num>
  <w:num w:numId="41">
    <w:abstractNumId w:val="41"/>
  </w:num>
  <w:num w:numId="42">
    <w:abstractNumId w:val="14"/>
  </w:num>
  <w:num w:numId="43">
    <w:abstractNumId w:val="22"/>
  </w:num>
  <w:num w:numId="44">
    <w:abstractNumId w:val="37"/>
  </w:num>
  <w:num w:numId="45">
    <w:abstractNumId w:val="49"/>
  </w:num>
  <w:num w:numId="46">
    <w:abstractNumId w:val="28"/>
  </w:num>
  <w:num w:numId="47">
    <w:abstractNumId w:val="42"/>
  </w:num>
  <w:num w:numId="48">
    <w:abstractNumId w:val="40"/>
  </w:num>
  <w:num w:numId="49">
    <w:abstractNumId w:val="17"/>
  </w:num>
  <w:num w:numId="50">
    <w:abstractNumId w:val="2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06"/>
    <w:rsid w:val="00000ECF"/>
    <w:rsid w:val="00010C29"/>
    <w:rsid w:val="0001281E"/>
    <w:rsid w:val="000146E7"/>
    <w:rsid w:val="00014C2F"/>
    <w:rsid w:val="000150F3"/>
    <w:rsid w:val="00016119"/>
    <w:rsid w:val="00017752"/>
    <w:rsid w:val="00017BD1"/>
    <w:rsid w:val="00021F58"/>
    <w:rsid w:val="000221D7"/>
    <w:rsid w:val="000273FB"/>
    <w:rsid w:val="000340DC"/>
    <w:rsid w:val="00044E3F"/>
    <w:rsid w:val="000469A5"/>
    <w:rsid w:val="00050F4D"/>
    <w:rsid w:val="00060B95"/>
    <w:rsid w:val="000657D3"/>
    <w:rsid w:val="00072A59"/>
    <w:rsid w:val="00076B71"/>
    <w:rsid w:val="000808C7"/>
    <w:rsid w:val="00083849"/>
    <w:rsid w:val="00085057"/>
    <w:rsid w:val="0009280A"/>
    <w:rsid w:val="00092B4B"/>
    <w:rsid w:val="000961BA"/>
    <w:rsid w:val="000A1B70"/>
    <w:rsid w:val="000A2B36"/>
    <w:rsid w:val="000B2920"/>
    <w:rsid w:val="000B5F88"/>
    <w:rsid w:val="000C021C"/>
    <w:rsid w:val="000D160A"/>
    <w:rsid w:val="000D6786"/>
    <w:rsid w:val="000E3D6C"/>
    <w:rsid w:val="000E5176"/>
    <w:rsid w:val="000F038F"/>
    <w:rsid w:val="000F1709"/>
    <w:rsid w:val="00102008"/>
    <w:rsid w:val="00102AB4"/>
    <w:rsid w:val="001033CC"/>
    <w:rsid w:val="00112140"/>
    <w:rsid w:val="001135E3"/>
    <w:rsid w:val="00114C31"/>
    <w:rsid w:val="0012015B"/>
    <w:rsid w:val="00120688"/>
    <w:rsid w:val="00123A39"/>
    <w:rsid w:val="00127F23"/>
    <w:rsid w:val="0013118C"/>
    <w:rsid w:val="00134982"/>
    <w:rsid w:val="001363EF"/>
    <w:rsid w:val="00146D3F"/>
    <w:rsid w:val="00147EB7"/>
    <w:rsid w:val="0015061E"/>
    <w:rsid w:val="001540DC"/>
    <w:rsid w:val="00155C0A"/>
    <w:rsid w:val="001562A7"/>
    <w:rsid w:val="00160163"/>
    <w:rsid w:val="00165060"/>
    <w:rsid w:val="00174BBB"/>
    <w:rsid w:val="0017663F"/>
    <w:rsid w:val="001771A1"/>
    <w:rsid w:val="001800F2"/>
    <w:rsid w:val="0018209B"/>
    <w:rsid w:val="001841DB"/>
    <w:rsid w:val="00187374"/>
    <w:rsid w:val="001876BC"/>
    <w:rsid w:val="00191CB8"/>
    <w:rsid w:val="00193415"/>
    <w:rsid w:val="00197241"/>
    <w:rsid w:val="0019765D"/>
    <w:rsid w:val="001A10E9"/>
    <w:rsid w:val="001B2289"/>
    <w:rsid w:val="001B3860"/>
    <w:rsid w:val="001B43CF"/>
    <w:rsid w:val="001B4C5A"/>
    <w:rsid w:val="001B6697"/>
    <w:rsid w:val="001B78FA"/>
    <w:rsid w:val="001C0795"/>
    <w:rsid w:val="001C1E55"/>
    <w:rsid w:val="001C726D"/>
    <w:rsid w:val="001D070A"/>
    <w:rsid w:val="001D1D5D"/>
    <w:rsid w:val="001D4BB8"/>
    <w:rsid w:val="001D7E86"/>
    <w:rsid w:val="001E4ADF"/>
    <w:rsid w:val="001E50C4"/>
    <w:rsid w:val="001E6926"/>
    <w:rsid w:val="001E7378"/>
    <w:rsid w:val="001F1529"/>
    <w:rsid w:val="001F4FE8"/>
    <w:rsid w:val="002064B1"/>
    <w:rsid w:val="00213014"/>
    <w:rsid w:val="00217184"/>
    <w:rsid w:val="0022006A"/>
    <w:rsid w:val="002426C4"/>
    <w:rsid w:val="00251C0F"/>
    <w:rsid w:val="00252FA1"/>
    <w:rsid w:val="00260232"/>
    <w:rsid w:val="0026376C"/>
    <w:rsid w:val="00266949"/>
    <w:rsid w:val="002670F0"/>
    <w:rsid w:val="00267399"/>
    <w:rsid w:val="0027006E"/>
    <w:rsid w:val="00270611"/>
    <w:rsid w:val="00271053"/>
    <w:rsid w:val="00280244"/>
    <w:rsid w:val="0028565A"/>
    <w:rsid w:val="00287D4B"/>
    <w:rsid w:val="0029452B"/>
    <w:rsid w:val="002961B7"/>
    <w:rsid w:val="00297512"/>
    <w:rsid w:val="002A05A4"/>
    <w:rsid w:val="002A3145"/>
    <w:rsid w:val="002A6C80"/>
    <w:rsid w:val="002B23A5"/>
    <w:rsid w:val="002C240F"/>
    <w:rsid w:val="002C5406"/>
    <w:rsid w:val="002C69F1"/>
    <w:rsid w:val="002D1CB2"/>
    <w:rsid w:val="002E01BB"/>
    <w:rsid w:val="002E28E4"/>
    <w:rsid w:val="002E4194"/>
    <w:rsid w:val="002E4309"/>
    <w:rsid w:val="002E5D3B"/>
    <w:rsid w:val="002E6144"/>
    <w:rsid w:val="002E7770"/>
    <w:rsid w:val="00301234"/>
    <w:rsid w:val="00304D64"/>
    <w:rsid w:val="003210FF"/>
    <w:rsid w:val="0033122D"/>
    <w:rsid w:val="0033496C"/>
    <w:rsid w:val="00335BD6"/>
    <w:rsid w:val="00336869"/>
    <w:rsid w:val="003505B4"/>
    <w:rsid w:val="003511E3"/>
    <w:rsid w:val="00355414"/>
    <w:rsid w:val="003639C1"/>
    <w:rsid w:val="003663D1"/>
    <w:rsid w:val="0037574C"/>
    <w:rsid w:val="00380A89"/>
    <w:rsid w:val="0039330B"/>
    <w:rsid w:val="00393862"/>
    <w:rsid w:val="00394C2E"/>
    <w:rsid w:val="003A2A96"/>
    <w:rsid w:val="003A3639"/>
    <w:rsid w:val="003A6EA2"/>
    <w:rsid w:val="003B12FC"/>
    <w:rsid w:val="003B176A"/>
    <w:rsid w:val="003B762C"/>
    <w:rsid w:val="003D2004"/>
    <w:rsid w:val="003D5547"/>
    <w:rsid w:val="003E02C3"/>
    <w:rsid w:val="003E5AA5"/>
    <w:rsid w:val="003F2237"/>
    <w:rsid w:val="00400813"/>
    <w:rsid w:val="00414F55"/>
    <w:rsid w:val="0041671E"/>
    <w:rsid w:val="00417C98"/>
    <w:rsid w:val="00421EA3"/>
    <w:rsid w:val="0042595A"/>
    <w:rsid w:val="004346EF"/>
    <w:rsid w:val="00440618"/>
    <w:rsid w:val="00444758"/>
    <w:rsid w:val="00453D85"/>
    <w:rsid w:val="00455E2A"/>
    <w:rsid w:val="00457375"/>
    <w:rsid w:val="0046661F"/>
    <w:rsid w:val="0047199C"/>
    <w:rsid w:val="004730E4"/>
    <w:rsid w:val="00473E84"/>
    <w:rsid w:val="00476589"/>
    <w:rsid w:val="00481522"/>
    <w:rsid w:val="00492DBD"/>
    <w:rsid w:val="00495BE4"/>
    <w:rsid w:val="00497CE8"/>
    <w:rsid w:val="004A18E6"/>
    <w:rsid w:val="004A1E28"/>
    <w:rsid w:val="004A2D97"/>
    <w:rsid w:val="004A3695"/>
    <w:rsid w:val="004A4026"/>
    <w:rsid w:val="004B49B6"/>
    <w:rsid w:val="004C2621"/>
    <w:rsid w:val="004C3084"/>
    <w:rsid w:val="004D0CC2"/>
    <w:rsid w:val="004D7BE9"/>
    <w:rsid w:val="004F008F"/>
    <w:rsid w:val="004F161B"/>
    <w:rsid w:val="004F4815"/>
    <w:rsid w:val="00504013"/>
    <w:rsid w:val="00504627"/>
    <w:rsid w:val="005066BB"/>
    <w:rsid w:val="0051603A"/>
    <w:rsid w:val="0052147E"/>
    <w:rsid w:val="005228CF"/>
    <w:rsid w:val="005230E2"/>
    <w:rsid w:val="00536417"/>
    <w:rsid w:val="00537C27"/>
    <w:rsid w:val="00542E28"/>
    <w:rsid w:val="00543697"/>
    <w:rsid w:val="0054618D"/>
    <w:rsid w:val="0055772A"/>
    <w:rsid w:val="00570604"/>
    <w:rsid w:val="00570758"/>
    <w:rsid w:val="00575F2D"/>
    <w:rsid w:val="005760A0"/>
    <w:rsid w:val="00586FB5"/>
    <w:rsid w:val="005A1E2D"/>
    <w:rsid w:val="005A40D4"/>
    <w:rsid w:val="005A4BC8"/>
    <w:rsid w:val="005B7CD9"/>
    <w:rsid w:val="005C1D9C"/>
    <w:rsid w:val="005D1D23"/>
    <w:rsid w:val="005D7C7D"/>
    <w:rsid w:val="005E55F5"/>
    <w:rsid w:val="005E6525"/>
    <w:rsid w:val="005E6D03"/>
    <w:rsid w:val="00601B93"/>
    <w:rsid w:val="00601F81"/>
    <w:rsid w:val="00604121"/>
    <w:rsid w:val="0061240C"/>
    <w:rsid w:val="00620BBE"/>
    <w:rsid w:val="0062169B"/>
    <w:rsid w:val="00623C14"/>
    <w:rsid w:val="00623DDA"/>
    <w:rsid w:val="00624E86"/>
    <w:rsid w:val="006253E2"/>
    <w:rsid w:val="0062734A"/>
    <w:rsid w:val="00627B0A"/>
    <w:rsid w:val="0063337D"/>
    <w:rsid w:val="0063416F"/>
    <w:rsid w:val="00634CC9"/>
    <w:rsid w:val="00634D58"/>
    <w:rsid w:val="00637817"/>
    <w:rsid w:val="00637FDB"/>
    <w:rsid w:val="00641C64"/>
    <w:rsid w:val="0064304D"/>
    <w:rsid w:val="006449B4"/>
    <w:rsid w:val="006471C3"/>
    <w:rsid w:val="00652D95"/>
    <w:rsid w:val="006553E6"/>
    <w:rsid w:val="00662F2A"/>
    <w:rsid w:val="00675F92"/>
    <w:rsid w:val="00691F4E"/>
    <w:rsid w:val="006A02BD"/>
    <w:rsid w:val="006A7675"/>
    <w:rsid w:val="006B37A6"/>
    <w:rsid w:val="006B3B0A"/>
    <w:rsid w:val="006C043A"/>
    <w:rsid w:val="006C6813"/>
    <w:rsid w:val="006C7A3E"/>
    <w:rsid w:val="006D1DC0"/>
    <w:rsid w:val="006D5377"/>
    <w:rsid w:val="006E6076"/>
    <w:rsid w:val="006E7107"/>
    <w:rsid w:val="006F4D70"/>
    <w:rsid w:val="0070100A"/>
    <w:rsid w:val="00701C2F"/>
    <w:rsid w:val="0070365B"/>
    <w:rsid w:val="00703C83"/>
    <w:rsid w:val="0070701F"/>
    <w:rsid w:val="0071098C"/>
    <w:rsid w:val="007162D1"/>
    <w:rsid w:val="007269C3"/>
    <w:rsid w:val="00745BA1"/>
    <w:rsid w:val="007479E4"/>
    <w:rsid w:val="00764B29"/>
    <w:rsid w:val="00781C6D"/>
    <w:rsid w:val="007D27F7"/>
    <w:rsid w:val="007D46D1"/>
    <w:rsid w:val="007E5B0C"/>
    <w:rsid w:val="007E6CF8"/>
    <w:rsid w:val="007F0EDA"/>
    <w:rsid w:val="007F412B"/>
    <w:rsid w:val="00801081"/>
    <w:rsid w:val="00803B31"/>
    <w:rsid w:val="00813E0E"/>
    <w:rsid w:val="00815D90"/>
    <w:rsid w:val="008271CD"/>
    <w:rsid w:val="00831591"/>
    <w:rsid w:val="008360FE"/>
    <w:rsid w:val="00837FA6"/>
    <w:rsid w:val="0085560A"/>
    <w:rsid w:val="00857090"/>
    <w:rsid w:val="008570EF"/>
    <w:rsid w:val="00860BB7"/>
    <w:rsid w:val="008725B1"/>
    <w:rsid w:val="00884D5D"/>
    <w:rsid w:val="008930C1"/>
    <w:rsid w:val="00894417"/>
    <w:rsid w:val="008A46CD"/>
    <w:rsid w:val="008A7184"/>
    <w:rsid w:val="008D3C07"/>
    <w:rsid w:val="008E18B8"/>
    <w:rsid w:val="008E3DBE"/>
    <w:rsid w:val="008F0201"/>
    <w:rsid w:val="008F0B0F"/>
    <w:rsid w:val="00900B81"/>
    <w:rsid w:val="00900C9A"/>
    <w:rsid w:val="00903C07"/>
    <w:rsid w:val="00913535"/>
    <w:rsid w:val="00921117"/>
    <w:rsid w:val="0092184A"/>
    <w:rsid w:val="00921AA5"/>
    <w:rsid w:val="00925ABD"/>
    <w:rsid w:val="00925CAC"/>
    <w:rsid w:val="009277D9"/>
    <w:rsid w:val="00930430"/>
    <w:rsid w:val="00933DF0"/>
    <w:rsid w:val="00936B1C"/>
    <w:rsid w:val="00940506"/>
    <w:rsid w:val="009461EA"/>
    <w:rsid w:val="00952010"/>
    <w:rsid w:val="00953332"/>
    <w:rsid w:val="00960F69"/>
    <w:rsid w:val="009713C5"/>
    <w:rsid w:val="00980EDD"/>
    <w:rsid w:val="009870BD"/>
    <w:rsid w:val="00995718"/>
    <w:rsid w:val="009A1775"/>
    <w:rsid w:val="009A2E27"/>
    <w:rsid w:val="009A482D"/>
    <w:rsid w:val="009A4A1D"/>
    <w:rsid w:val="009A56C2"/>
    <w:rsid w:val="009B0DC8"/>
    <w:rsid w:val="009B59B4"/>
    <w:rsid w:val="009C013E"/>
    <w:rsid w:val="009C32DF"/>
    <w:rsid w:val="009C4919"/>
    <w:rsid w:val="009C5654"/>
    <w:rsid w:val="009C5A00"/>
    <w:rsid w:val="009C5E72"/>
    <w:rsid w:val="009C7C25"/>
    <w:rsid w:val="009D1A79"/>
    <w:rsid w:val="009D34F7"/>
    <w:rsid w:val="009D5DC9"/>
    <w:rsid w:val="009D7695"/>
    <w:rsid w:val="009E2C0A"/>
    <w:rsid w:val="009E4A14"/>
    <w:rsid w:val="009E64E1"/>
    <w:rsid w:val="009F5B8F"/>
    <w:rsid w:val="009F796D"/>
    <w:rsid w:val="00A03D72"/>
    <w:rsid w:val="00A06876"/>
    <w:rsid w:val="00A107ED"/>
    <w:rsid w:val="00A23078"/>
    <w:rsid w:val="00A356D7"/>
    <w:rsid w:val="00A359CF"/>
    <w:rsid w:val="00A45FD9"/>
    <w:rsid w:val="00A8078E"/>
    <w:rsid w:val="00A828E5"/>
    <w:rsid w:val="00A83499"/>
    <w:rsid w:val="00A8449E"/>
    <w:rsid w:val="00A86493"/>
    <w:rsid w:val="00A905C5"/>
    <w:rsid w:val="00A93E14"/>
    <w:rsid w:val="00AA3FA1"/>
    <w:rsid w:val="00AA655F"/>
    <w:rsid w:val="00AA7518"/>
    <w:rsid w:val="00AB268F"/>
    <w:rsid w:val="00AC2739"/>
    <w:rsid w:val="00AC7E47"/>
    <w:rsid w:val="00AD1709"/>
    <w:rsid w:val="00AD2590"/>
    <w:rsid w:val="00AE0A88"/>
    <w:rsid w:val="00AE6B54"/>
    <w:rsid w:val="00AF2B32"/>
    <w:rsid w:val="00AF3541"/>
    <w:rsid w:val="00AF4E8F"/>
    <w:rsid w:val="00B115F9"/>
    <w:rsid w:val="00B13A9B"/>
    <w:rsid w:val="00B22732"/>
    <w:rsid w:val="00B25FB8"/>
    <w:rsid w:val="00B26C34"/>
    <w:rsid w:val="00B26ECF"/>
    <w:rsid w:val="00B31430"/>
    <w:rsid w:val="00B31FCF"/>
    <w:rsid w:val="00B345B7"/>
    <w:rsid w:val="00B37426"/>
    <w:rsid w:val="00B42D4A"/>
    <w:rsid w:val="00B45710"/>
    <w:rsid w:val="00B518AC"/>
    <w:rsid w:val="00B5380B"/>
    <w:rsid w:val="00B60921"/>
    <w:rsid w:val="00B63739"/>
    <w:rsid w:val="00B6753C"/>
    <w:rsid w:val="00B67AC7"/>
    <w:rsid w:val="00B74D1F"/>
    <w:rsid w:val="00B76BDC"/>
    <w:rsid w:val="00B82FB7"/>
    <w:rsid w:val="00B92F5C"/>
    <w:rsid w:val="00B93CB0"/>
    <w:rsid w:val="00BA0E35"/>
    <w:rsid w:val="00BA3B75"/>
    <w:rsid w:val="00BB16BE"/>
    <w:rsid w:val="00BC4FC3"/>
    <w:rsid w:val="00BC71F3"/>
    <w:rsid w:val="00BD3E17"/>
    <w:rsid w:val="00BD5F21"/>
    <w:rsid w:val="00BE02E0"/>
    <w:rsid w:val="00BE305B"/>
    <w:rsid w:val="00BF1277"/>
    <w:rsid w:val="00BF40A5"/>
    <w:rsid w:val="00C01312"/>
    <w:rsid w:val="00C06D26"/>
    <w:rsid w:val="00C0797A"/>
    <w:rsid w:val="00C117FA"/>
    <w:rsid w:val="00C176E7"/>
    <w:rsid w:val="00C24E34"/>
    <w:rsid w:val="00C312B4"/>
    <w:rsid w:val="00C33871"/>
    <w:rsid w:val="00C346B4"/>
    <w:rsid w:val="00C371F0"/>
    <w:rsid w:val="00C45DA0"/>
    <w:rsid w:val="00C517C2"/>
    <w:rsid w:val="00C53D9E"/>
    <w:rsid w:val="00C607B2"/>
    <w:rsid w:val="00C60E22"/>
    <w:rsid w:val="00C74BB3"/>
    <w:rsid w:val="00C75066"/>
    <w:rsid w:val="00C8243F"/>
    <w:rsid w:val="00C83669"/>
    <w:rsid w:val="00C950B4"/>
    <w:rsid w:val="00CA6E89"/>
    <w:rsid w:val="00CA742D"/>
    <w:rsid w:val="00CA78F9"/>
    <w:rsid w:val="00CB422B"/>
    <w:rsid w:val="00CC3438"/>
    <w:rsid w:val="00CD7AD7"/>
    <w:rsid w:val="00CE6F7B"/>
    <w:rsid w:val="00CF1D83"/>
    <w:rsid w:val="00CF1DC0"/>
    <w:rsid w:val="00D0233A"/>
    <w:rsid w:val="00D05135"/>
    <w:rsid w:val="00D16C08"/>
    <w:rsid w:val="00D20AF8"/>
    <w:rsid w:val="00D2126E"/>
    <w:rsid w:val="00D33B4C"/>
    <w:rsid w:val="00D360FB"/>
    <w:rsid w:val="00D3611A"/>
    <w:rsid w:val="00D36303"/>
    <w:rsid w:val="00D423A1"/>
    <w:rsid w:val="00D46171"/>
    <w:rsid w:val="00D52064"/>
    <w:rsid w:val="00D52BA6"/>
    <w:rsid w:val="00D54503"/>
    <w:rsid w:val="00D571B0"/>
    <w:rsid w:val="00D65E04"/>
    <w:rsid w:val="00D73766"/>
    <w:rsid w:val="00D8378D"/>
    <w:rsid w:val="00D858E2"/>
    <w:rsid w:val="00D870F8"/>
    <w:rsid w:val="00D9457C"/>
    <w:rsid w:val="00D94813"/>
    <w:rsid w:val="00D96FF9"/>
    <w:rsid w:val="00DA3799"/>
    <w:rsid w:val="00DA4D06"/>
    <w:rsid w:val="00DB076F"/>
    <w:rsid w:val="00DB2C38"/>
    <w:rsid w:val="00DB46F9"/>
    <w:rsid w:val="00DC5934"/>
    <w:rsid w:val="00DD5234"/>
    <w:rsid w:val="00DE65E0"/>
    <w:rsid w:val="00DE672B"/>
    <w:rsid w:val="00DF19C6"/>
    <w:rsid w:val="00DF1BF5"/>
    <w:rsid w:val="00DF20E5"/>
    <w:rsid w:val="00DF4D2A"/>
    <w:rsid w:val="00E00D26"/>
    <w:rsid w:val="00E01971"/>
    <w:rsid w:val="00E041EE"/>
    <w:rsid w:val="00E075FA"/>
    <w:rsid w:val="00E1137C"/>
    <w:rsid w:val="00E129B1"/>
    <w:rsid w:val="00E22483"/>
    <w:rsid w:val="00E2773B"/>
    <w:rsid w:val="00E334AB"/>
    <w:rsid w:val="00E36F78"/>
    <w:rsid w:val="00E52E89"/>
    <w:rsid w:val="00E569DB"/>
    <w:rsid w:val="00E65EAC"/>
    <w:rsid w:val="00E7203B"/>
    <w:rsid w:val="00E75693"/>
    <w:rsid w:val="00E75975"/>
    <w:rsid w:val="00E75ADF"/>
    <w:rsid w:val="00E804F2"/>
    <w:rsid w:val="00E80778"/>
    <w:rsid w:val="00E87C50"/>
    <w:rsid w:val="00E87ED4"/>
    <w:rsid w:val="00E96ACC"/>
    <w:rsid w:val="00EA0B61"/>
    <w:rsid w:val="00EB3760"/>
    <w:rsid w:val="00EC1F67"/>
    <w:rsid w:val="00ED15A7"/>
    <w:rsid w:val="00ED1EF6"/>
    <w:rsid w:val="00ED1F74"/>
    <w:rsid w:val="00EE1F73"/>
    <w:rsid w:val="00EF7C56"/>
    <w:rsid w:val="00F00034"/>
    <w:rsid w:val="00F02C93"/>
    <w:rsid w:val="00F04B93"/>
    <w:rsid w:val="00F11A2A"/>
    <w:rsid w:val="00F16926"/>
    <w:rsid w:val="00F214FA"/>
    <w:rsid w:val="00F31DBF"/>
    <w:rsid w:val="00F35BE0"/>
    <w:rsid w:val="00F40540"/>
    <w:rsid w:val="00F4593C"/>
    <w:rsid w:val="00F46778"/>
    <w:rsid w:val="00F510D9"/>
    <w:rsid w:val="00F52610"/>
    <w:rsid w:val="00F742BF"/>
    <w:rsid w:val="00F755AE"/>
    <w:rsid w:val="00F80678"/>
    <w:rsid w:val="00F83093"/>
    <w:rsid w:val="00F832FE"/>
    <w:rsid w:val="00F87040"/>
    <w:rsid w:val="00FB1DC0"/>
    <w:rsid w:val="00FB435F"/>
    <w:rsid w:val="00FB5738"/>
    <w:rsid w:val="00FB7805"/>
    <w:rsid w:val="00FC2312"/>
    <w:rsid w:val="00FC7B16"/>
    <w:rsid w:val="00FC7EFF"/>
    <w:rsid w:val="00FD32A5"/>
    <w:rsid w:val="00FE4EAC"/>
    <w:rsid w:val="00FF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0BEEE5"/>
  <w15:docId w15:val="{86F57F80-B8A6-4621-8228-CDFC2976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4D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24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sid w:val="00DA4D06"/>
  </w:style>
  <w:style w:type="character" w:customStyle="1" w:styleId="FooterChar">
    <w:name w:val="Footer Char"/>
    <w:link w:val="Footer"/>
    <w:uiPriority w:val="99"/>
    <w:rsid w:val="00DA4D06"/>
    <w:rPr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rsid w:val="00DA4D0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1">
    <w:name w:val="Footer Char1"/>
    <w:basedOn w:val="DefaultParagraphFont"/>
    <w:uiPriority w:val="99"/>
    <w:semiHidden/>
    <w:rsid w:val="00DA4D06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Header">
    <w:name w:val="header"/>
    <w:basedOn w:val="Normal"/>
    <w:link w:val="HeaderChar"/>
    <w:rsid w:val="00DA4D06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1">
    <w:name w:val="Header Char1"/>
    <w:basedOn w:val="DefaultParagraphFont"/>
    <w:uiPriority w:val="99"/>
    <w:semiHidden/>
    <w:rsid w:val="00DA4D06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DA4D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D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D06"/>
    <w:rPr>
      <w:rFonts w:ascii="Tahoma" w:eastAsia="Times New Roman" w:hAnsi="Tahoma" w:cs="Tahoma"/>
      <w:sz w:val="16"/>
      <w:szCs w:val="16"/>
      <w:lang w:val="id-ID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8243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243F"/>
    <w:rPr>
      <w:rFonts w:ascii="Tahoma" w:eastAsia="Times New Roman" w:hAnsi="Tahoma" w:cs="Tahoma"/>
      <w:sz w:val="16"/>
      <w:szCs w:val="16"/>
      <w:lang w:val="id-ID"/>
    </w:rPr>
  </w:style>
  <w:style w:type="paragraph" w:styleId="Revision">
    <w:name w:val="Revision"/>
    <w:hidden/>
    <w:uiPriority w:val="99"/>
    <w:semiHidden/>
    <w:rsid w:val="00C824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C824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243F"/>
    <w:pPr>
      <w:spacing w:line="276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24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243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277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77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77D9"/>
    <w:rPr>
      <w:rFonts w:ascii="Times New Roman" w:eastAsia="Times New Roman" w:hAnsi="Times New Roman" w:cs="Times New Roman"/>
      <w:sz w:val="20"/>
      <w:szCs w:val="20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77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77D9"/>
    <w:rPr>
      <w:rFonts w:ascii="Times New Roman" w:eastAsia="Times New Roman" w:hAnsi="Times New Roman" w:cs="Times New Roman"/>
      <w:b/>
      <w:bCs/>
      <w:sz w:val="20"/>
      <w:szCs w:val="2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0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2739A-5BED-4E60-84A6-4BFD760C2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Jeri.Syaputra</dc:creator>
  <cp:lastModifiedBy>AYUB EKO PRASETYO</cp:lastModifiedBy>
  <cp:revision>6</cp:revision>
  <dcterms:created xsi:type="dcterms:W3CDTF">2019-08-30T07:41:00Z</dcterms:created>
  <dcterms:modified xsi:type="dcterms:W3CDTF">2019-08-30T10:48:00Z</dcterms:modified>
</cp:coreProperties>
</file>