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AE" w:rsidRDefault="00014D9E" w:rsidP="00014D9E">
      <w:r>
        <w:t xml:space="preserve">1.- </w:t>
      </w:r>
      <w:r w:rsidRPr="00014D9E">
        <w:t>Lista y descripci</w:t>
      </w:r>
      <w:r>
        <w:t>ó</w:t>
      </w:r>
      <w:r w:rsidRPr="00014D9E">
        <w:t>n de casos de uso</w:t>
      </w:r>
    </w:p>
    <w:p w:rsidR="00014D9E" w:rsidRDefault="00014D9E" w:rsidP="00014D9E">
      <w:r>
        <w:t>1.1.- Lista de usuarios</w:t>
      </w:r>
    </w:p>
    <w:p w:rsidR="00014D9E" w:rsidRDefault="00014D9E" w:rsidP="00014D9E">
      <w:pPr>
        <w:pStyle w:val="Prrafodelista"/>
        <w:numPr>
          <w:ilvl w:val="0"/>
          <w:numId w:val="1"/>
        </w:numPr>
      </w:pPr>
      <w:r>
        <w:t>Usuario dueño de departamento (</w:t>
      </w:r>
      <w:proofErr w:type="spellStart"/>
      <w:r>
        <w:t>User_dep</w:t>
      </w:r>
      <w:proofErr w:type="spellEnd"/>
      <w:r>
        <w:t>)</w:t>
      </w:r>
    </w:p>
    <w:p w:rsidR="00014D9E" w:rsidRDefault="00014D9E" w:rsidP="00014D9E">
      <w:pPr>
        <w:pStyle w:val="Prrafodelista"/>
        <w:numPr>
          <w:ilvl w:val="0"/>
          <w:numId w:val="1"/>
        </w:numPr>
      </w:pPr>
      <w:r>
        <w:t>Administrador Viva (Viva)</w:t>
      </w:r>
    </w:p>
    <w:p w:rsidR="00014D9E" w:rsidRDefault="00014D9E" w:rsidP="00014D9E">
      <w:pPr>
        <w:pStyle w:val="Prrafodelista"/>
        <w:numPr>
          <w:ilvl w:val="0"/>
          <w:numId w:val="1"/>
        </w:numPr>
      </w:pPr>
      <w:r>
        <w:t xml:space="preserve">Administrador </w:t>
      </w:r>
      <w:proofErr w:type="spellStart"/>
      <w:r>
        <w:t>Gym</w:t>
      </w:r>
      <w:proofErr w:type="spellEnd"/>
      <w:r>
        <w:t xml:space="preserve"> (</w:t>
      </w:r>
      <w:proofErr w:type="spellStart"/>
      <w:r>
        <w:t>Gym</w:t>
      </w:r>
      <w:proofErr w:type="spellEnd"/>
      <w:r>
        <w:t>)</w:t>
      </w:r>
    </w:p>
    <w:p w:rsidR="00014D9E" w:rsidRDefault="00014D9E" w:rsidP="00014D9E">
      <w:pPr>
        <w:pStyle w:val="Prrafodelista"/>
        <w:numPr>
          <w:ilvl w:val="0"/>
          <w:numId w:val="1"/>
        </w:numPr>
      </w:pPr>
      <w:r>
        <w:t>Inspector y constructor (Agente)</w:t>
      </w:r>
    </w:p>
    <w:p w:rsidR="00014D9E" w:rsidRDefault="00014D9E" w:rsidP="00014D9E">
      <w:r>
        <w:t>1.2.- Lista de casos de uso</w:t>
      </w:r>
    </w:p>
    <w:tbl>
      <w:tblPr>
        <w:tblStyle w:val="Tablaconcuadrcula"/>
        <w:tblW w:w="0" w:type="auto"/>
        <w:tblLook w:val="04A0"/>
      </w:tblPr>
      <w:tblGrid>
        <w:gridCol w:w="607"/>
        <w:gridCol w:w="6164"/>
        <w:gridCol w:w="2283"/>
      </w:tblGrid>
      <w:tr w:rsidR="00014D9E" w:rsidTr="00014D9E">
        <w:tc>
          <w:tcPr>
            <w:tcW w:w="607" w:type="dxa"/>
          </w:tcPr>
          <w:p w:rsidR="00014D9E" w:rsidRDefault="00014D9E" w:rsidP="00014D9E">
            <w:r>
              <w:t>Nro.</w:t>
            </w:r>
          </w:p>
        </w:tc>
        <w:tc>
          <w:tcPr>
            <w:tcW w:w="6164" w:type="dxa"/>
          </w:tcPr>
          <w:p w:rsidR="00014D9E" w:rsidRDefault="00014D9E" w:rsidP="00014D9E">
            <w:r>
              <w:t>Nombre de caso de uso</w:t>
            </w:r>
          </w:p>
        </w:tc>
        <w:tc>
          <w:tcPr>
            <w:tcW w:w="2283" w:type="dxa"/>
          </w:tcPr>
          <w:p w:rsidR="00014D9E" w:rsidRPr="00014D9E" w:rsidRDefault="00014D9E" w:rsidP="00014D9E">
            <w:r>
              <w:t>Sesión</w:t>
            </w:r>
          </w:p>
        </w:tc>
      </w:tr>
      <w:tr w:rsidR="00014D9E" w:rsidTr="00014D9E">
        <w:tc>
          <w:tcPr>
            <w:tcW w:w="607" w:type="dxa"/>
          </w:tcPr>
          <w:p w:rsidR="00014D9E" w:rsidRDefault="00014D9E" w:rsidP="00014D9E">
            <w:r>
              <w:t>1</w:t>
            </w:r>
          </w:p>
        </w:tc>
        <w:tc>
          <w:tcPr>
            <w:tcW w:w="6164" w:type="dxa"/>
          </w:tcPr>
          <w:p w:rsidR="00014D9E" w:rsidRDefault="00014D9E" w:rsidP="00014D9E">
            <w:proofErr w:type="spellStart"/>
            <w:r>
              <w:t>Login</w:t>
            </w:r>
            <w:proofErr w:type="spellEnd"/>
          </w:p>
        </w:tc>
        <w:tc>
          <w:tcPr>
            <w:tcW w:w="2283" w:type="dxa"/>
          </w:tcPr>
          <w:p w:rsidR="00014D9E" w:rsidRDefault="00317A15" w:rsidP="00014D9E">
            <w:r>
              <w:t>T</w:t>
            </w:r>
            <w:r w:rsidR="00014D9E">
              <w:t>odos</w:t>
            </w:r>
          </w:p>
        </w:tc>
      </w:tr>
      <w:tr w:rsidR="00014D9E" w:rsidTr="00014D9E">
        <w:tc>
          <w:tcPr>
            <w:tcW w:w="607" w:type="dxa"/>
          </w:tcPr>
          <w:p w:rsidR="00014D9E" w:rsidRDefault="00014D9E" w:rsidP="00014D9E">
            <w:r>
              <w:t>2</w:t>
            </w:r>
          </w:p>
        </w:tc>
        <w:tc>
          <w:tcPr>
            <w:tcW w:w="6164" w:type="dxa"/>
          </w:tcPr>
          <w:p w:rsidR="00014D9E" w:rsidRPr="00014D9E" w:rsidRDefault="00014D9E" w:rsidP="00014D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Recuperar la contraseña</w:t>
            </w:r>
          </w:p>
        </w:tc>
        <w:tc>
          <w:tcPr>
            <w:tcW w:w="2283" w:type="dxa"/>
          </w:tcPr>
          <w:p w:rsidR="00014D9E" w:rsidRDefault="00317A15" w:rsidP="00014D9E">
            <w:r>
              <w:t>T</w:t>
            </w:r>
            <w:r w:rsidR="00014D9E">
              <w:t>odos</w:t>
            </w:r>
          </w:p>
        </w:tc>
      </w:tr>
      <w:tr w:rsidR="00014D9E" w:rsidTr="00014D9E">
        <w:tc>
          <w:tcPr>
            <w:tcW w:w="607" w:type="dxa"/>
          </w:tcPr>
          <w:p w:rsidR="00014D9E" w:rsidRDefault="00014D9E" w:rsidP="00014D9E">
            <w:r>
              <w:t>3</w:t>
            </w:r>
          </w:p>
        </w:tc>
        <w:tc>
          <w:tcPr>
            <w:tcW w:w="6164" w:type="dxa"/>
          </w:tcPr>
          <w:p w:rsidR="00014D9E" w:rsidRDefault="00014D9E" w:rsidP="00014D9E">
            <w:r>
              <w:t>G</w:t>
            </w:r>
            <w:r w:rsidRPr="00014D9E">
              <w:t>enerar solicitud</w:t>
            </w:r>
          </w:p>
        </w:tc>
        <w:tc>
          <w:tcPr>
            <w:tcW w:w="2283" w:type="dxa"/>
          </w:tcPr>
          <w:p w:rsidR="00014D9E" w:rsidRDefault="00014D9E" w:rsidP="00014D9E">
            <w:proofErr w:type="spellStart"/>
            <w:r>
              <w:t>User_dep</w:t>
            </w:r>
            <w:proofErr w:type="spellEnd"/>
            <w:r>
              <w:t>, Viva</w:t>
            </w:r>
          </w:p>
        </w:tc>
      </w:tr>
      <w:tr w:rsidR="00014D9E" w:rsidTr="00014D9E">
        <w:tc>
          <w:tcPr>
            <w:tcW w:w="607" w:type="dxa"/>
          </w:tcPr>
          <w:p w:rsidR="00014D9E" w:rsidRDefault="00014D9E" w:rsidP="00014D9E">
            <w:r>
              <w:t>4</w:t>
            </w:r>
          </w:p>
        </w:tc>
        <w:tc>
          <w:tcPr>
            <w:tcW w:w="6164" w:type="dxa"/>
          </w:tcPr>
          <w:p w:rsidR="00014D9E" w:rsidRPr="00014D9E" w:rsidRDefault="00014D9E" w:rsidP="00014D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 detalle ticket</w:t>
            </w:r>
          </w:p>
        </w:tc>
        <w:tc>
          <w:tcPr>
            <w:tcW w:w="2283" w:type="dxa"/>
          </w:tcPr>
          <w:p w:rsidR="00014D9E" w:rsidRDefault="00317A15" w:rsidP="00014D9E">
            <w:r>
              <w:t>T</w:t>
            </w:r>
            <w:r w:rsidR="00014D9E">
              <w:t>odos</w:t>
            </w:r>
          </w:p>
        </w:tc>
      </w:tr>
      <w:tr w:rsidR="00014D9E" w:rsidTr="00014D9E">
        <w:tc>
          <w:tcPr>
            <w:tcW w:w="607" w:type="dxa"/>
          </w:tcPr>
          <w:p w:rsidR="00014D9E" w:rsidRDefault="00317A15" w:rsidP="00014D9E">
            <w:r>
              <w:t>5</w:t>
            </w:r>
          </w:p>
        </w:tc>
        <w:tc>
          <w:tcPr>
            <w:tcW w:w="6164" w:type="dxa"/>
          </w:tcPr>
          <w:p w:rsidR="00014D9E" w:rsidRPr="00317A15" w:rsidRDefault="00317A15" w:rsidP="00014D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Aprobar inspección</w:t>
            </w:r>
          </w:p>
        </w:tc>
        <w:tc>
          <w:tcPr>
            <w:tcW w:w="2283" w:type="dxa"/>
          </w:tcPr>
          <w:p w:rsidR="00014D9E" w:rsidRDefault="00317A15" w:rsidP="00014D9E">
            <w:r>
              <w:t>Viva</w:t>
            </w:r>
          </w:p>
        </w:tc>
      </w:tr>
      <w:tr w:rsidR="00014D9E" w:rsidTr="00014D9E">
        <w:tc>
          <w:tcPr>
            <w:tcW w:w="607" w:type="dxa"/>
          </w:tcPr>
          <w:p w:rsidR="00014D9E" w:rsidRDefault="00317A15" w:rsidP="00014D9E">
            <w:r>
              <w:t>6</w:t>
            </w:r>
          </w:p>
        </w:tc>
        <w:tc>
          <w:tcPr>
            <w:tcW w:w="6164" w:type="dxa"/>
          </w:tcPr>
          <w:p w:rsidR="00014D9E" w:rsidRPr="00317A15" w:rsidRDefault="00317A15" w:rsidP="00014D9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Agendar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inspección</w:t>
            </w:r>
          </w:p>
        </w:tc>
        <w:tc>
          <w:tcPr>
            <w:tcW w:w="2283" w:type="dxa"/>
          </w:tcPr>
          <w:p w:rsidR="00014D9E" w:rsidRDefault="00317A15" w:rsidP="00014D9E">
            <w:proofErr w:type="spellStart"/>
            <w:r>
              <w:t>User_dep</w:t>
            </w:r>
            <w:proofErr w:type="spellEnd"/>
            <w:r>
              <w:t>, Viva</w:t>
            </w:r>
          </w:p>
        </w:tc>
      </w:tr>
      <w:tr w:rsidR="00014D9E" w:rsidTr="00014D9E">
        <w:tc>
          <w:tcPr>
            <w:tcW w:w="607" w:type="dxa"/>
          </w:tcPr>
          <w:p w:rsidR="00014D9E" w:rsidRDefault="00317A15" w:rsidP="00014D9E">
            <w:r>
              <w:t>7</w:t>
            </w:r>
          </w:p>
        </w:tc>
        <w:tc>
          <w:tcPr>
            <w:tcW w:w="6164" w:type="dxa"/>
          </w:tcPr>
          <w:p w:rsidR="00014D9E" w:rsidRPr="00317A15" w:rsidRDefault="00317A15" w:rsidP="00014D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Asignar Inspector</w:t>
            </w:r>
          </w:p>
        </w:tc>
        <w:tc>
          <w:tcPr>
            <w:tcW w:w="2283" w:type="dxa"/>
          </w:tcPr>
          <w:p w:rsidR="00014D9E" w:rsidRDefault="00317A15" w:rsidP="00014D9E">
            <w:proofErr w:type="spellStart"/>
            <w:r>
              <w:t>Gym</w:t>
            </w:r>
            <w:proofErr w:type="spellEnd"/>
          </w:p>
        </w:tc>
      </w:tr>
      <w:tr w:rsidR="00317A15" w:rsidTr="00014D9E">
        <w:tc>
          <w:tcPr>
            <w:tcW w:w="607" w:type="dxa"/>
          </w:tcPr>
          <w:p w:rsidR="00317A15" w:rsidRDefault="00317A15" w:rsidP="00014D9E">
            <w:r>
              <w:t>8</w:t>
            </w:r>
          </w:p>
        </w:tc>
        <w:tc>
          <w:tcPr>
            <w:tcW w:w="6164" w:type="dxa"/>
          </w:tcPr>
          <w:p w:rsidR="00317A15" w:rsidRPr="00317A15" w:rsidRDefault="00317A15" w:rsidP="00014D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Realizar inspección</w:t>
            </w:r>
          </w:p>
        </w:tc>
        <w:tc>
          <w:tcPr>
            <w:tcW w:w="2283" w:type="dxa"/>
          </w:tcPr>
          <w:p w:rsidR="00317A15" w:rsidRDefault="00317A15" w:rsidP="00014D9E">
            <w:r>
              <w:t>Agente</w:t>
            </w:r>
          </w:p>
        </w:tc>
      </w:tr>
      <w:tr w:rsidR="00317A15" w:rsidTr="00014D9E">
        <w:tc>
          <w:tcPr>
            <w:tcW w:w="607" w:type="dxa"/>
          </w:tcPr>
          <w:p w:rsidR="00317A15" w:rsidRDefault="00317A15" w:rsidP="00014D9E">
            <w:r>
              <w:t>9</w:t>
            </w:r>
          </w:p>
        </w:tc>
        <w:tc>
          <w:tcPr>
            <w:tcW w:w="6164" w:type="dxa"/>
          </w:tcPr>
          <w:p w:rsidR="00317A15" w:rsidRPr="00317A15" w:rsidRDefault="00317A15" w:rsidP="00014D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Revisar informe de inspección</w:t>
            </w:r>
          </w:p>
        </w:tc>
        <w:tc>
          <w:tcPr>
            <w:tcW w:w="2283" w:type="dxa"/>
          </w:tcPr>
          <w:p w:rsidR="00317A15" w:rsidRDefault="00317A15" w:rsidP="00014D9E">
            <w:r>
              <w:t>Viva</w:t>
            </w:r>
          </w:p>
        </w:tc>
      </w:tr>
      <w:tr w:rsidR="00317A15" w:rsidTr="00014D9E">
        <w:tc>
          <w:tcPr>
            <w:tcW w:w="607" w:type="dxa"/>
          </w:tcPr>
          <w:p w:rsidR="00317A15" w:rsidRDefault="00317A15" w:rsidP="00014D9E">
            <w:r>
              <w:t>10</w:t>
            </w:r>
          </w:p>
        </w:tc>
        <w:tc>
          <w:tcPr>
            <w:tcW w:w="6164" w:type="dxa"/>
          </w:tcPr>
          <w:p w:rsidR="00317A15" w:rsidRPr="00317A15" w:rsidRDefault="00317A15" w:rsidP="00014D9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Agendar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arreglo</w:t>
            </w:r>
          </w:p>
        </w:tc>
        <w:tc>
          <w:tcPr>
            <w:tcW w:w="2283" w:type="dxa"/>
          </w:tcPr>
          <w:p w:rsidR="00317A15" w:rsidRDefault="00317A15" w:rsidP="00014D9E">
            <w:proofErr w:type="spellStart"/>
            <w:r>
              <w:t>User_dep</w:t>
            </w:r>
            <w:proofErr w:type="spellEnd"/>
            <w:r>
              <w:t>, Viva</w:t>
            </w:r>
          </w:p>
        </w:tc>
      </w:tr>
      <w:tr w:rsidR="00317A15" w:rsidTr="00014D9E">
        <w:tc>
          <w:tcPr>
            <w:tcW w:w="607" w:type="dxa"/>
          </w:tcPr>
          <w:p w:rsidR="00317A15" w:rsidRDefault="00317A15" w:rsidP="00014D9E">
            <w:r>
              <w:t>11</w:t>
            </w:r>
          </w:p>
        </w:tc>
        <w:tc>
          <w:tcPr>
            <w:tcW w:w="6164" w:type="dxa"/>
          </w:tcPr>
          <w:p w:rsidR="00317A15" w:rsidRPr="00317A15" w:rsidRDefault="00317A15" w:rsidP="00014D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Asignar ejecutor</w:t>
            </w:r>
          </w:p>
        </w:tc>
        <w:tc>
          <w:tcPr>
            <w:tcW w:w="2283" w:type="dxa"/>
          </w:tcPr>
          <w:p w:rsidR="00317A15" w:rsidRDefault="00317A15" w:rsidP="00014D9E">
            <w:proofErr w:type="spellStart"/>
            <w:r>
              <w:t>Gym</w:t>
            </w:r>
            <w:proofErr w:type="spellEnd"/>
          </w:p>
        </w:tc>
      </w:tr>
      <w:tr w:rsidR="00317A15" w:rsidTr="00014D9E">
        <w:tc>
          <w:tcPr>
            <w:tcW w:w="607" w:type="dxa"/>
          </w:tcPr>
          <w:p w:rsidR="00317A15" w:rsidRDefault="00317A15" w:rsidP="00014D9E">
            <w:r>
              <w:t>12</w:t>
            </w:r>
          </w:p>
        </w:tc>
        <w:tc>
          <w:tcPr>
            <w:tcW w:w="6164" w:type="dxa"/>
          </w:tcPr>
          <w:p w:rsidR="00317A15" w:rsidRPr="00317A15" w:rsidRDefault="00317A15" w:rsidP="00014D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Ejecutar arreglo</w:t>
            </w:r>
          </w:p>
        </w:tc>
        <w:tc>
          <w:tcPr>
            <w:tcW w:w="2283" w:type="dxa"/>
          </w:tcPr>
          <w:p w:rsidR="00317A15" w:rsidRDefault="00C15DD6" w:rsidP="00014D9E">
            <w:r>
              <w:t>Agente</w:t>
            </w:r>
          </w:p>
        </w:tc>
      </w:tr>
      <w:tr w:rsidR="00317A15" w:rsidTr="00014D9E">
        <w:tc>
          <w:tcPr>
            <w:tcW w:w="607" w:type="dxa"/>
          </w:tcPr>
          <w:p w:rsidR="00317A15" w:rsidRDefault="00317A15" w:rsidP="00014D9E">
            <w:r>
              <w:t>13</w:t>
            </w:r>
          </w:p>
        </w:tc>
        <w:tc>
          <w:tcPr>
            <w:tcW w:w="6164" w:type="dxa"/>
          </w:tcPr>
          <w:p w:rsidR="00317A15" w:rsidRPr="00C15DD6" w:rsidRDefault="00C15DD6" w:rsidP="00014D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Cerrar caso</w:t>
            </w:r>
          </w:p>
        </w:tc>
        <w:tc>
          <w:tcPr>
            <w:tcW w:w="2283" w:type="dxa"/>
          </w:tcPr>
          <w:p w:rsidR="00317A15" w:rsidRDefault="00C15DD6" w:rsidP="00014D9E">
            <w:r>
              <w:t>Viva</w:t>
            </w:r>
          </w:p>
        </w:tc>
      </w:tr>
      <w:tr w:rsidR="00317A15" w:rsidTr="00014D9E">
        <w:tc>
          <w:tcPr>
            <w:tcW w:w="607" w:type="dxa"/>
          </w:tcPr>
          <w:p w:rsidR="00317A15" w:rsidRDefault="00317A15" w:rsidP="00014D9E">
            <w:r>
              <w:t>14</w:t>
            </w:r>
          </w:p>
        </w:tc>
        <w:tc>
          <w:tcPr>
            <w:tcW w:w="6164" w:type="dxa"/>
          </w:tcPr>
          <w:p w:rsidR="00317A15" w:rsidRDefault="00CD030A" w:rsidP="00BF0523">
            <w:r>
              <w:t xml:space="preserve">Editar datos </w:t>
            </w:r>
            <w:r w:rsidR="00BF0523">
              <w:t>personales</w:t>
            </w:r>
          </w:p>
        </w:tc>
        <w:tc>
          <w:tcPr>
            <w:tcW w:w="2283" w:type="dxa"/>
          </w:tcPr>
          <w:p w:rsidR="00317A15" w:rsidRDefault="00A92006" w:rsidP="00014D9E">
            <w:r>
              <w:t>T</w:t>
            </w:r>
            <w:r w:rsidR="00CD030A">
              <w:t>odos</w:t>
            </w:r>
          </w:p>
        </w:tc>
      </w:tr>
      <w:tr w:rsidR="00317A15" w:rsidTr="00014D9E">
        <w:tc>
          <w:tcPr>
            <w:tcW w:w="607" w:type="dxa"/>
          </w:tcPr>
          <w:p w:rsidR="00317A15" w:rsidRDefault="00CD030A" w:rsidP="00014D9E">
            <w:r>
              <w:t>15</w:t>
            </w:r>
          </w:p>
        </w:tc>
        <w:tc>
          <w:tcPr>
            <w:tcW w:w="6164" w:type="dxa"/>
          </w:tcPr>
          <w:p w:rsidR="00CD030A" w:rsidRDefault="00CD030A" w:rsidP="00014D9E">
            <w:r>
              <w:t>Notificaciones</w:t>
            </w:r>
          </w:p>
        </w:tc>
        <w:tc>
          <w:tcPr>
            <w:tcW w:w="2283" w:type="dxa"/>
          </w:tcPr>
          <w:p w:rsidR="00317A15" w:rsidRDefault="00CD030A" w:rsidP="00014D9E">
            <w:proofErr w:type="spellStart"/>
            <w:r>
              <w:t>User_dep</w:t>
            </w:r>
            <w:proofErr w:type="spellEnd"/>
          </w:p>
        </w:tc>
      </w:tr>
      <w:tr w:rsidR="00C15DD6" w:rsidTr="00014D9E">
        <w:tc>
          <w:tcPr>
            <w:tcW w:w="607" w:type="dxa"/>
          </w:tcPr>
          <w:p w:rsidR="00C15DD6" w:rsidRDefault="00CD030A" w:rsidP="00014D9E">
            <w:r>
              <w:t>16</w:t>
            </w:r>
          </w:p>
        </w:tc>
        <w:tc>
          <w:tcPr>
            <w:tcW w:w="6164" w:type="dxa"/>
          </w:tcPr>
          <w:p w:rsidR="00C15DD6" w:rsidRDefault="00CD030A" w:rsidP="00014D9E">
            <w:r>
              <w:t>Cambio de clave</w:t>
            </w:r>
          </w:p>
        </w:tc>
        <w:tc>
          <w:tcPr>
            <w:tcW w:w="2283" w:type="dxa"/>
          </w:tcPr>
          <w:p w:rsidR="00C15DD6" w:rsidRDefault="00A92006" w:rsidP="00014D9E">
            <w:r>
              <w:t>T</w:t>
            </w:r>
            <w:r w:rsidR="00CD030A">
              <w:t>odos</w:t>
            </w:r>
          </w:p>
        </w:tc>
      </w:tr>
      <w:tr w:rsidR="00C15DD6" w:rsidTr="00014D9E">
        <w:tc>
          <w:tcPr>
            <w:tcW w:w="607" w:type="dxa"/>
          </w:tcPr>
          <w:p w:rsidR="00C15DD6" w:rsidRDefault="005849A4" w:rsidP="00014D9E">
            <w:r>
              <w:t>17</w:t>
            </w:r>
          </w:p>
        </w:tc>
        <w:tc>
          <w:tcPr>
            <w:tcW w:w="6164" w:type="dxa"/>
          </w:tcPr>
          <w:p w:rsidR="005849A4" w:rsidRDefault="00F015B1" w:rsidP="00014D9E">
            <w:r>
              <w:t>CRUD</w:t>
            </w:r>
            <w:r w:rsidR="005849A4">
              <w:t xml:space="preserve"> fechas inspección y arreglos</w:t>
            </w:r>
          </w:p>
        </w:tc>
        <w:tc>
          <w:tcPr>
            <w:tcW w:w="2283" w:type="dxa"/>
          </w:tcPr>
          <w:p w:rsidR="00C15DD6" w:rsidRDefault="005849A4" w:rsidP="00014D9E">
            <w:r>
              <w:t>Viva</w:t>
            </w:r>
          </w:p>
        </w:tc>
      </w:tr>
      <w:tr w:rsidR="005849A4" w:rsidTr="00014D9E">
        <w:tc>
          <w:tcPr>
            <w:tcW w:w="607" w:type="dxa"/>
          </w:tcPr>
          <w:p w:rsidR="005849A4" w:rsidRDefault="006878BC" w:rsidP="00014D9E">
            <w:r>
              <w:t>18</w:t>
            </w:r>
          </w:p>
        </w:tc>
        <w:tc>
          <w:tcPr>
            <w:tcW w:w="6164" w:type="dxa"/>
          </w:tcPr>
          <w:p w:rsidR="005849A4" w:rsidRDefault="00F015B1" w:rsidP="00014D9E">
            <w:r>
              <w:t xml:space="preserve">CRUD </w:t>
            </w:r>
            <w:r w:rsidR="006878BC">
              <w:t>Agentes</w:t>
            </w:r>
          </w:p>
        </w:tc>
        <w:tc>
          <w:tcPr>
            <w:tcW w:w="2283" w:type="dxa"/>
          </w:tcPr>
          <w:p w:rsidR="005849A4" w:rsidRDefault="006878BC" w:rsidP="00014D9E">
            <w:proofErr w:type="spellStart"/>
            <w:r>
              <w:t>Gym</w:t>
            </w:r>
            <w:proofErr w:type="spellEnd"/>
          </w:p>
        </w:tc>
      </w:tr>
      <w:tr w:rsidR="006878BC" w:rsidTr="00014D9E">
        <w:tc>
          <w:tcPr>
            <w:tcW w:w="607" w:type="dxa"/>
          </w:tcPr>
          <w:p w:rsidR="006878BC" w:rsidRDefault="00DC40C5" w:rsidP="00014D9E">
            <w:r>
              <w:t>19</w:t>
            </w:r>
          </w:p>
        </w:tc>
        <w:tc>
          <w:tcPr>
            <w:tcW w:w="6164" w:type="dxa"/>
          </w:tcPr>
          <w:p w:rsidR="006878BC" w:rsidRDefault="004274C1" w:rsidP="00014D9E">
            <w:r>
              <w:t>Comentar</w:t>
            </w:r>
            <w:r w:rsidR="006A33F2">
              <w:t>ios</w:t>
            </w:r>
          </w:p>
        </w:tc>
        <w:tc>
          <w:tcPr>
            <w:tcW w:w="2283" w:type="dxa"/>
          </w:tcPr>
          <w:p w:rsidR="006878BC" w:rsidRDefault="00DC40C5" w:rsidP="00014D9E">
            <w:r>
              <w:t xml:space="preserve">Viva, </w:t>
            </w:r>
            <w:proofErr w:type="spellStart"/>
            <w:r>
              <w:t>Gym</w:t>
            </w:r>
            <w:proofErr w:type="spellEnd"/>
            <w:r>
              <w:t>, Agente</w:t>
            </w:r>
          </w:p>
        </w:tc>
      </w:tr>
      <w:tr w:rsidR="006878BC" w:rsidTr="00014D9E">
        <w:tc>
          <w:tcPr>
            <w:tcW w:w="607" w:type="dxa"/>
          </w:tcPr>
          <w:p w:rsidR="006878BC" w:rsidRDefault="004274C1" w:rsidP="00014D9E">
            <w:r>
              <w:t>20</w:t>
            </w:r>
          </w:p>
        </w:tc>
        <w:tc>
          <w:tcPr>
            <w:tcW w:w="6164" w:type="dxa"/>
          </w:tcPr>
          <w:p w:rsidR="006878BC" w:rsidRDefault="004274C1" w:rsidP="00014D9E">
            <w:r>
              <w:t>Ingresar un reclamo</w:t>
            </w:r>
          </w:p>
        </w:tc>
        <w:tc>
          <w:tcPr>
            <w:tcW w:w="2283" w:type="dxa"/>
          </w:tcPr>
          <w:p w:rsidR="006878BC" w:rsidRDefault="004274C1" w:rsidP="00014D9E">
            <w:proofErr w:type="spellStart"/>
            <w:r>
              <w:t>User_dep</w:t>
            </w:r>
            <w:proofErr w:type="spellEnd"/>
          </w:p>
        </w:tc>
      </w:tr>
      <w:tr w:rsidR="004274C1" w:rsidTr="00014D9E">
        <w:tc>
          <w:tcPr>
            <w:tcW w:w="607" w:type="dxa"/>
          </w:tcPr>
          <w:p w:rsidR="004274C1" w:rsidRDefault="004274C1" w:rsidP="00014D9E">
            <w:r>
              <w:t>21</w:t>
            </w:r>
          </w:p>
        </w:tc>
        <w:tc>
          <w:tcPr>
            <w:tcW w:w="6164" w:type="dxa"/>
          </w:tcPr>
          <w:p w:rsidR="004274C1" w:rsidRDefault="004274C1" w:rsidP="00014D9E">
            <w:r>
              <w:t>Solicitar documentación</w:t>
            </w:r>
          </w:p>
        </w:tc>
        <w:tc>
          <w:tcPr>
            <w:tcW w:w="2283" w:type="dxa"/>
          </w:tcPr>
          <w:p w:rsidR="004274C1" w:rsidRDefault="004274C1" w:rsidP="00014D9E">
            <w:proofErr w:type="spellStart"/>
            <w:r>
              <w:t>User_dep</w:t>
            </w:r>
            <w:proofErr w:type="spellEnd"/>
          </w:p>
        </w:tc>
      </w:tr>
      <w:tr w:rsidR="004274C1" w:rsidTr="00014D9E">
        <w:tc>
          <w:tcPr>
            <w:tcW w:w="607" w:type="dxa"/>
          </w:tcPr>
          <w:p w:rsidR="004274C1" w:rsidRDefault="004274C1" w:rsidP="00014D9E"/>
        </w:tc>
        <w:tc>
          <w:tcPr>
            <w:tcW w:w="6164" w:type="dxa"/>
          </w:tcPr>
          <w:p w:rsidR="004274C1" w:rsidRDefault="004274C1" w:rsidP="00014D9E"/>
        </w:tc>
        <w:tc>
          <w:tcPr>
            <w:tcW w:w="2283" w:type="dxa"/>
          </w:tcPr>
          <w:p w:rsidR="004274C1" w:rsidRDefault="004274C1" w:rsidP="00014D9E"/>
        </w:tc>
      </w:tr>
    </w:tbl>
    <w:p w:rsidR="00014D9E" w:rsidRDefault="00014D9E" w:rsidP="00014D9E"/>
    <w:p w:rsidR="004274C1" w:rsidRDefault="004274C1">
      <w:r>
        <w:br w:type="page"/>
      </w:r>
    </w:p>
    <w:p w:rsidR="002A27FF" w:rsidRDefault="002A27FF" w:rsidP="00014D9E">
      <w:r>
        <w:lastRenderedPageBreak/>
        <w:t>1.3.- Descripción de casos de uso</w:t>
      </w:r>
    </w:p>
    <w:p w:rsidR="002A27FF" w:rsidRDefault="002A27FF" w:rsidP="00014D9E">
      <w:proofErr w:type="gramStart"/>
      <w:r>
        <w:t>1.3.1 .</w:t>
      </w:r>
      <w:proofErr w:type="gramEnd"/>
      <w:r>
        <w:t xml:space="preserve">- </w:t>
      </w:r>
      <w:proofErr w:type="spellStart"/>
      <w:r>
        <w:t>Login</w:t>
      </w:r>
      <w:proofErr w:type="spellEnd"/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2A27FF" w:rsidTr="002A27FF">
        <w:tc>
          <w:tcPr>
            <w:tcW w:w="1951" w:type="dxa"/>
          </w:tcPr>
          <w:p w:rsidR="002A27FF" w:rsidRDefault="002A27FF" w:rsidP="00014D9E"/>
        </w:tc>
        <w:tc>
          <w:tcPr>
            <w:tcW w:w="7027" w:type="dxa"/>
          </w:tcPr>
          <w:p w:rsidR="002A27FF" w:rsidRDefault="002A27FF" w:rsidP="00014D9E">
            <w:r>
              <w:t>Descripción</w:t>
            </w:r>
          </w:p>
        </w:tc>
      </w:tr>
      <w:tr w:rsidR="002A27FF" w:rsidTr="002A27FF">
        <w:tc>
          <w:tcPr>
            <w:tcW w:w="1951" w:type="dxa"/>
          </w:tcPr>
          <w:p w:rsidR="002A27FF" w:rsidRDefault="002A27FF" w:rsidP="00014D9E">
            <w:r>
              <w:t>Flujo normal</w:t>
            </w:r>
            <w:r w:rsidR="002E2ADA">
              <w:t xml:space="preserve"> (todos)</w:t>
            </w:r>
          </w:p>
        </w:tc>
        <w:tc>
          <w:tcPr>
            <w:tcW w:w="7027" w:type="dxa"/>
          </w:tcPr>
          <w:p w:rsidR="002A27FF" w:rsidRDefault="002A27FF" w:rsidP="00014D9E">
            <w:r>
              <w:t xml:space="preserve">El usuario ingresa </w:t>
            </w:r>
            <w:r w:rsidR="00163C2F">
              <w:t>los datos de ingreso</w:t>
            </w:r>
            <w:r>
              <w:t xml:space="preserve"> contraseña previamente entregada por la empresa</w:t>
            </w:r>
            <w:r w:rsidR="00163C2F">
              <w:t>.</w:t>
            </w:r>
          </w:p>
          <w:p w:rsidR="002A27FF" w:rsidRDefault="002A27FF" w:rsidP="002A27FF">
            <w:r>
              <w:t>El sistema valida los datos, identifica el tipo de usuario y lo envía a la pantalla adecuada</w:t>
            </w:r>
            <w:r w:rsidR="00163C2F">
              <w:t>.</w:t>
            </w:r>
          </w:p>
        </w:tc>
      </w:tr>
      <w:tr w:rsidR="00163C2F" w:rsidTr="002A27FF">
        <w:tc>
          <w:tcPr>
            <w:tcW w:w="1951" w:type="dxa"/>
          </w:tcPr>
          <w:p w:rsidR="00163C2F" w:rsidRDefault="00163C2F" w:rsidP="00014D9E">
            <w:r>
              <w:t>Flujo alternativo</w:t>
            </w:r>
            <w:r w:rsidR="002E2ADA">
              <w:t xml:space="preserve"> (todos)</w:t>
            </w:r>
          </w:p>
        </w:tc>
        <w:tc>
          <w:tcPr>
            <w:tcW w:w="7027" w:type="dxa"/>
          </w:tcPr>
          <w:p w:rsidR="00163C2F" w:rsidRDefault="00163C2F" w:rsidP="00014D9E">
            <w:r>
              <w:t>El usuario ingresa los datos de ingreso.</w:t>
            </w:r>
          </w:p>
          <w:p w:rsidR="00163C2F" w:rsidRDefault="00163C2F" w:rsidP="00014D9E">
            <w:r>
              <w:t>El sistema valida los datos, si son erróneos mostrará un mensaje “El usuario o la contraseña ingresada no son validos”</w:t>
            </w:r>
          </w:p>
        </w:tc>
      </w:tr>
      <w:tr w:rsidR="002A27FF" w:rsidTr="002A27FF">
        <w:tc>
          <w:tcPr>
            <w:tcW w:w="1951" w:type="dxa"/>
          </w:tcPr>
          <w:p w:rsidR="002A27FF" w:rsidRDefault="002A27FF" w:rsidP="00014D9E">
            <w:r>
              <w:t xml:space="preserve">Notas </w:t>
            </w:r>
          </w:p>
        </w:tc>
        <w:tc>
          <w:tcPr>
            <w:tcW w:w="7027" w:type="dxa"/>
          </w:tcPr>
          <w:p w:rsidR="002A27FF" w:rsidRDefault="002A27FF" w:rsidP="00014D9E">
            <w:r>
              <w:t>Todos los campos deben ser obligatorios</w:t>
            </w:r>
          </w:p>
        </w:tc>
      </w:tr>
    </w:tbl>
    <w:p w:rsidR="004274C1" w:rsidRDefault="004274C1" w:rsidP="00014D9E"/>
    <w:p w:rsidR="002A27FF" w:rsidRDefault="00163C2F" w:rsidP="00014D9E">
      <w:pPr>
        <w:rPr>
          <w:rFonts w:ascii="Calibri" w:hAnsi="Calibri"/>
          <w:color w:val="000000"/>
        </w:rPr>
      </w:pPr>
      <w:r>
        <w:t xml:space="preserve">1.3.2.- </w:t>
      </w:r>
      <w:r>
        <w:rPr>
          <w:rFonts w:ascii="Calibri" w:hAnsi="Calibri"/>
          <w:color w:val="000000"/>
        </w:rPr>
        <w:t>Recuperar la contraseña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163C2F" w:rsidTr="005E41AE">
        <w:tc>
          <w:tcPr>
            <w:tcW w:w="1951" w:type="dxa"/>
          </w:tcPr>
          <w:p w:rsidR="00163C2F" w:rsidRDefault="00163C2F" w:rsidP="005E41AE"/>
        </w:tc>
        <w:tc>
          <w:tcPr>
            <w:tcW w:w="7027" w:type="dxa"/>
          </w:tcPr>
          <w:p w:rsidR="00163C2F" w:rsidRDefault="00163C2F" w:rsidP="005E41AE">
            <w:r>
              <w:t>Descripción</w:t>
            </w:r>
          </w:p>
        </w:tc>
      </w:tr>
      <w:tr w:rsidR="00163C2F" w:rsidTr="005E41AE">
        <w:tc>
          <w:tcPr>
            <w:tcW w:w="1951" w:type="dxa"/>
          </w:tcPr>
          <w:p w:rsidR="00163C2F" w:rsidRDefault="00163C2F" w:rsidP="005E41AE">
            <w:r>
              <w:t>Flujo normal</w:t>
            </w:r>
            <w:r w:rsidR="002E2ADA">
              <w:t xml:space="preserve"> (todos)</w:t>
            </w:r>
          </w:p>
        </w:tc>
        <w:tc>
          <w:tcPr>
            <w:tcW w:w="7027" w:type="dxa"/>
          </w:tcPr>
          <w:p w:rsidR="00163C2F" w:rsidRDefault="00163C2F" w:rsidP="005E41AE">
            <w:r>
              <w:t>El usuario selecciona el vínculo correspondiente.</w:t>
            </w:r>
          </w:p>
          <w:p w:rsidR="00163C2F" w:rsidRDefault="00163C2F" w:rsidP="00163C2F">
            <w:r>
              <w:t>El sistema muestra la pantalla con un único campo solicitando el correo del usuario.</w:t>
            </w:r>
          </w:p>
          <w:p w:rsidR="00163C2F" w:rsidRDefault="00163C2F" w:rsidP="00163C2F">
            <w:r>
              <w:t>El usuario ingresa el correo registrado y selecciona enviar.</w:t>
            </w:r>
          </w:p>
          <w:p w:rsidR="00163C2F" w:rsidRDefault="00163C2F" w:rsidP="00163C2F">
            <w:r>
              <w:t>El sistema envía un correo con el vínculo para recuperar la contraseña.</w:t>
            </w:r>
          </w:p>
          <w:p w:rsidR="00163C2F" w:rsidRDefault="00163C2F" w:rsidP="00163C2F">
            <w:r>
              <w:t>El usuario recibe el correo, selecciona el vínculo enviado y re escribe la contraseña.</w:t>
            </w:r>
          </w:p>
          <w:p w:rsidR="00163C2F" w:rsidRDefault="00163C2F" w:rsidP="00163C2F">
            <w:r>
              <w:t>El sistema re establece la contraseña a la indicada por el usuario.</w:t>
            </w:r>
          </w:p>
        </w:tc>
      </w:tr>
      <w:tr w:rsidR="00163C2F" w:rsidTr="005E41AE">
        <w:tc>
          <w:tcPr>
            <w:tcW w:w="1951" w:type="dxa"/>
          </w:tcPr>
          <w:p w:rsidR="00163C2F" w:rsidRDefault="00163C2F" w:rsidP="005E41AE">
            <w:r>
              <w:t xml:space="preserve">Notas </w:t>
            </w:r>
          </w:p>
        </w:tc>
        <w:tc>
          <w:tcPr>
            <w:tcW w:w="7027" w:type="dxa"/>
          </w:tcPr>
          <w:p w:rsidR="00163C2F" w:rsidRDefault="00163C2F" w:rsidP="005E41AE">
            <w:r>
              <w:t>Todos los campos deben ser obligatorios</w:t>
            </w:r>
          </w:p>
        </w:tc>
      </w:tr>
    </w:tbl>
    <w:p w:rsidR="00163C2F" w:rsidRDefault="00163C2F" w:rsidP="00014D9E"/>
    <w:p w:rsidR="00F83B3E" w:rsidRDefault="00F83B3E" w:rsidP="00F83B3E">
      <w:proofErr w:type="gramStart"/>
      <w:r>
        <w:t>1.3.3 .</w:t>
      </w:r>
      <w:proofErr w:type="gramEnd"/>
      <w:r>
        <w:t xml:space="preserve">- </w:t>
      </w:r>
      <w:proofErr w:type="spellStart"/>
      <w:r>
        <w:t>Login</w:t>
      </w:r>
      <w:proofErr w:type="spellEnd"/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F83B3E" w:rsidTr="005E41AE">
        <w:tc>
          <w:tcPr>
            <w:tcW w:w="1951" w:type="dxa"/>
          </w:tcPr>
          <w:p w:rsidR="00F83B3E" w:rsidRDefault="00F83B3E" w:rsidP="005E41AE"/>
        </w:tc>
        <w:tc>
          <w:tcPr>
            <w:tcW w:w="7027" w:type="dxa"/>
          </w:tcPr>
          <w:p w:rsidR="00F83B3E" w:rsidRDefault="00F83B3E" w:rsidP="005E41AE">
            <w:r>
              <w:t>G</w:t>
            </w:r>
            <w:r w:rsidRPr="00014D9E">
              <w:t>enerar solicitud</w:t>
            </w:r>
          </w:p>
        </w:tc>
      </w:tr>
      <w:tr w:rsidR="00F83B3E" w:rsidTr="005E41AE">
        <w:tc>
          <w:tcPr>
            <w:tcW w:w="1951" w:type="dxa"/>
          </w:tcPr>
          <w:p w:rsidR="00F83B3E" w:rsidRDefault="00F83B3E" w:rsidP="00F83B3E">
            <w:r>
              <w:t>Flujo normal (</w:t>
            </w:r>
            <w:proofErr w:type="spellStart"/>
            <w:r>
              <w:t>User_dep</w:t>
            </w:r>
            <w:proofErr w:type="spellEnd"/>
            <w:r>
              <w:t>)</w:t>
            </w:r>
          </w:p>
        </w:tc>
        <w:tc>
          <w:tcPr>
            <w:tcW w:w="7027" w:type="dxa"/>
          </w:tcPr>
          <w:p w:rsidR="00F83B3E" w:rsidRDefault="00F83B3E" w:rsidP="005E41AE">
            <w:r>
              <w:t xml:space="preserve">El </w:t>
            </w:r>
            <w:proofErr w:type="gramStart"/>
            <w:r>
              <w:t>usuario</w:t>
            </w:r>
            <w:r w:rsidR="00C52B97">
              <w:t>(</w:t>
            </w:r>
            <w:proofErr w:type="spellStart"/>
            <w:proofErr w:type="gramEnd"/>
            <w:r w:rsidR="00C52B97">
              <w:t>user_dep</w:t>
            </w:r>
            <w:proofErr w:type="spellEnd"/>
            <w:r w:rsidR="00C52B97">
              <w:t>)</w:t>
            </w:r>
            <w:r>
              <w:t xml:space="preserve"> selecciona la opción “Generar solicitud”.</w:t>
            </w:r>
          </w:p>
          <w:p w:rsidR="00F83B3E" w:rsidRDefault="00F83B3E" w:rsidP="005E41AE">
            <w:r>
              <w:t>El sistema muestra la pantalla con los campos:</w:t>
            </w:r>
          </w:p>
          <w:p w:rsidR="00F83B3E" w:rsidRDefault="006908D1" w:rsidP="006908D1">
            <w:pPr>
              <w:pStyle w:val="Prrafodelista"/>
              <w:numPr>
                <w:ilvl w:val="0"/>
                <w:numId w:val="2"/>
              </w:numPr>
            </w:pPr>
            <w:r>
              <w:t>Tipo de problema (</w:t>
            </w:r>
            <w:proofErr w:type="spellStart"/>
            <w:r>
              <w:t>select</w:t>
            </w:r>
            <w:proofErr w:type="spellEnd"/>
            <w:r>
              <w:t>)</w:t>
            </w:r>
          </w:p>
          <w:p w:rsidR="00C52B97" w:rsidRDefault="00C52B97" w:rsidP="00C52B97">
            <w:pPr>
              <w:pStyle w:val="Prrafodelista"/>
            </w:pPr>
            <w:r w:rsidRPr="00C52B97">
              <w:t>Pisos</w:t>
            </w:r>
          </w:p>
          <w:p w:rsidR="00C52B97" w:rsidRDefault="00C52B97" w:rsidP="00C52B97">
            <w:pPr>
              <w:pStyle w:val="Prrafodelista"/>
            </w:pPr>
            <w:r w:rsidRPr="00C52B97">
              <w:t>Paredes</w:t>
            </w:r>
          </w:p>
          <w:p w:rsidR="00C52B97" w:rsidRDefault="00C52B97" w:rsidP="00C52B97">
            <w:pPr>
              <w:pStyle w:val="Prrafodelista"/>
            </w:pPr>
            <w:r w:rsidRPr="00C52B97">
              <w:t>Instalaciones eléctricas</w:t>
            </w:r>
          </w:p>
          <w:p w:rsidR="00C52B97" w:rsidRDefault="00C52B97" w:rsidP="00C52B97">
            <w:pPr>
              <w:pStyle w:val="Prrafodelista"/>
            </w:pPr>
            <w:r w:rsidRPr="00C52B97">
              <w:t>Instalaciones sanitarias</w:t>
            </w:r>
          </w:p>
          <w:p w:rsidR="00C52B97" w:rsidRDefault="00C52B97" w:rsidP="00C52B97">
            <w:pPr>
              <w:pStyle w:val="Prrafodelista"/>
            </w:pPr>
            <w:r w:rsidRPr="00C52B97">
              <w:t>Carpintería metálica</w:t>
            </w:r>
          </w:p>
          <w:p w:rsidR="00C52B97" w:rsidRDefault="00C52B97" w:rsidP="00C52B97">
            <w:pPr>
              <w:pStyle w:val="Prrafodelista"/>
            </w:pPr>
            <w:r w:rsidRPr="00C52B97">
              <w:t>Carpintería de madera</w:t>
            </w:r>
          </w:p>
          <w:p w:rsidR="006908D1" w:rsidRDefault="006908D1" w:rsidP="006908D1">
            <w:pPr>
              <w:pStyle w:val="Prrafodelista"/>
              <w:numPr>
                <w:ilvl w:val="0"/>
                <w:numId w:val="2"/>
              </w:numPr>
            </w:pPr>
            <w:r>
              <w:t>Descripción del problema (</w:t>
            </w:r>
            <w:proofErr w:type="spellStart"/>
            <w:r>
              <w:t>textarea</w:t>
            </w:r>
            <w:proofErr w:type="spellEnd"/>
            <w:r>
              <w:t>)</w:t>
            </w:r>
          </w:p>
          <w:p w:rsidR="006908D1" w:rsidRDefault="006908D1" w:rsidP="006908D1">
            <w:pPr>
              <w:pStyle w:val="Prrafodelista"/>
              <w:numPr>
                <w:ilvl w:val="0"/>
                <w:numId w:val="2"/>
              </w:numPr>
            </w:pPr>
            <w:r>
              <w:t>Archivo (</w:t>
            </w:r>
            <w:proofErr w:type="spellStart"/>
            <w:r>
              <w:t>jpg</w:t>
            </w:r>
            <w:proofErr w:type="spellEnd"/>
            <w:r>
              <w:t xml:space="preserve">, </w:t>
            </w:r>
            <w:proofErr w:type="spellStart"/>
            <w:r>
              <w:t>tiff</w:t>
            </w:r>
            <w:proofErr w:type="spellEnd"/>
            <w:r>
              <w:t xml:space="preserve">, </w:t>
            </w:r>
            <w:proofErr w:type="spellStart"/>
            <w:r>
              <w:t>bmp</w:t>
            </w:r>
            <w:proofErr w:type="spellEnd"/>
            <w:r>
              <w:t>)</w:t>
            </w:r>
          </w:p>
          <w:p w:rsidR="006908D1" w:rsidRDefault="006908D1" w:rsidP="006908D1">
            <w:pPr>
              <w:pStyle w:val="Prrafodelista"/>
              <w:numPr>
                <w:ilvl w:val="0"/>
                <w:numId w:val="2"/>
              </w:numPr>
            </w:pPr>
            <w:r>
              <w:t>El daño involucra a otro departamento(</w:t>
            </w:r>
            <w:proofErr w:type="spellStart"/>
            <w:r>
              <w:t>select</w:t>
            </w:r>
            <w:proofErr w:type="spellEnd"/>
            <w:r>
              <w:t>)</w:t>
            </w:r>
          </w:p>
          <w:p w:rsidR="00C52B97" w:rsidRDefault="00C52B97" w:rsidP="00C52B97">
            <w:pPr>
              <w:pStyle w:val="Prrafodelista"/>
            </w:pPr>
            <w:r>
              <w:t>No - Si</w:t>
            </w:r>
          </w:p>
          <w:p w:rsidR="006908D1" w:rsidRDefault="006908D1" w:rsidP="006908D1">
            <w:pPr>
              <w:pStyle w:val="Prrafodelista"/>
              <w:numPr>
                <w:ilvl w:val="0"/>
                <w:numId w:val="2"/>
              </w:numPr>
            </w:pPr>
            <w:r>
              <w:t xml:space="preserve">Otro </w:t>
            </w:r>
            <w:proofErr w:type="spellStart"/>
            <w:r>
              <w:t>depa</w:t>
            </w:r>
            <w:proofErr w:type="spellEnd"/>
            <w:r>
              <w:t>. Afectado</w:t>
            </w:r>
          </w:p>
          <w:p w:rsidR="00C52B97" w:rsidRDefault="00C52B97" w:rsidP="00C52B97">
            <w:r>
              <w:t>El usuario ingresa los datos y selecciona guardar</w:t>
            </w:r>
          </w:p>
          <w:p w:rsidR="00C52B97" w:rsidRDefault="00C52B97" w:rsidP="00C52B97">
            <w:r>
              <w:t xml:space="preserve">El sistema muestra una pantalla de confirmación con un vinculo al Panel del </w:t>
            </w:r>
            <w:r>
              <w:lastRenderedPageBreak/>
              <w:t>control</w:t>
            </w:r>
          </w:p>
        </w:tc>
      </w:tr>
      <w:tr w:rsidR="00F83B3E" w:rsidTr="005E41AE">
        <w:tc>
          <w:tcPr>
            <w:tcW w:w="1951" w:type="dxa"/>
          </w:tcPr>
          <w:p w:rsidR="00F83B3E" w:rsidRDefault="00F83B3E" w:rsidP="00F83B3E">
            <w:r>
              <w:lastRenderedPageBreak/>
              <w:t xml:space="preserve">Flujo </w:t>
            </w:r>
            <w:r w:rsidR="00F070C5">
              <w:t>alternativo</w:t>
            </w:r>
          </w:p>
          <w:p w:rsidR="00F83B3E" w:rsidRDefault="00F83B3E" w:rsidP="00F83B3E">
            <w:r>
              <w:t>(Viva)</w:t>
            </w:r>
          </w:p>
        </w:tc>
        <w:tc>
          <w:tcPr>
            <w:tcW w:w="7027" w:type="dxa"/>
          </w:tcPr>
          <w:p w:rsidR="00C52B97" w:rsidRDefault="00C52B97" w:rsidP="00C52B97">
            <w:r>
              <w:t xml:space="preserve">El usuario (Viva) </w:t>
            </w:r>
            <w:proofErr w:type="spellStart"/>
            <w:r>
              <w:t>escoje</w:t>
            </w:r>
            <w:proofErr w:type="spellEnd"/>
            <w:r>
              <w:t xml:space="preserve"> a la persona para la cual va a generar el ticket la y luego selecciona la opción “Generar solicitud”.</w:t>
            </w:r>
          </w:p>
          <w:p w:rsidR="00C52B97" w:rsidRDefault="00C52B97" w:rsidP="00C52B97">
            <w:r>
              <w:t>El sistema muestra la pantalla con los campos:</w:t>
            </w:r>
          </w:p>
          <w:p w:rsidR="00C52B97" w:rsidRDefault="00C52B97" w:rsidP="00C52B97">
            <w:pPr>
              <w:pStyle w:val="Prrafodelista"/>
              <w:numPr>
                <w:ilvl w:val="0"/>
                <w:numId w:val="2"/>
              </w:numPr>
            </w:pPr>
            <w:r>
              <w:t>Tipo de problema (</w:t>
            </w:r>
            <w:proofErr w:type="spellStart"/>
            <w:r>
              <w:t>select</w:t>
            </w:r>
            <w:proofErr w:type="spellEnd"/>
            <w:r>
              <w:t>)</w:t>
            </w:r>
          </w:p>
          <w:p w:rsidR="00C52B97" w:rsidRDefault="00C52B97" w:rsidP="00C52B97">
            <w:pPr>
              <w:pStyle w:val="Prrafodelista"/>
            </w:pPr>
            <w:r w:rsidRPr="00C52B97">
              <w:t>Pisos</w:t>
            </w:r>
          </w:p>
          <w:p w:rsidR="00C52B97" w:rsidRDefault="00C52B97" w:rsidP="00C52B97">
            <w:pPr>
              <w:pStyle w:val="Prrafodelista"/>
            </w:pPr>
            <w:r w:rsidRPr="00C52B97">
              <w:t>Paredes</w:t>
            </w:r>
          </w:p>
          <w:p w:rsidR="00C52B97" w:rsidRDefault="00C52B97" w:rsidP="00C52B97">
            <w:pPr>
              <w:pStyle w:val="Prrafodelista"/>
            </w:pPr>
            <w:r w:rsidRPr="00C52B97">
              <w:t>Instalaciones eléctricas</w:t>
            </w:r>
          </w:p>
          <w:p w:rsidR="00C52B97" w:rsidRDefault="00C52B97" w:rsidP="00C52B97">
            <w:pPr>
              <w:pStyle w:val="Prrafodelista"/>
            </w:pPr>
            <w:r w:rsidRPr="00C52B97">
              <w:t>Instalaciones sanitarias</w:t>
            </w:r>
          </w:p>
          <w:p w:rsidR="00C52B97" w:rsidRDefault="00C52B97" w:rsidP="00C52B97">
            <w:pPr>
              <w:pStyle w:val="Prrafodelista"/>
            </w:pPr>
            <w:r w:rsidRPr="00C52B97">
              <w:t>Carpintería metálica</w:t>
            </w:r>
          </w:p>
          <w:p w:rsidR="00C52B97" w:rsidRDefault="00C52B97" w:rsidP="00C52B97">
            <w:pPr>
              <w:pStyle w:val="Prrafodelista"/>
            </w:pPr>
            <w:r w:rsidRPr="00C52B97">
              <w:t>Carpintería de madera</w:t>
            </w:r>
          </w:p>
          <w:p w:rsidR="00C52B97" w:rsidRDefault="00C52B97" w:rsidP="00C52B97">
            <w:pPr>
              <w:pStyle w:val="Prrafodelista"/>
              <w:numPr>
                <w:ilvl w:val="0"/>
                <w:numId w:val="2"/>
              </w:numPr>
            </w:pPr>
            <w:r>
              <w:t>Descripción del problema (</w:t>
            </w:r>
            <w:proofErr w:type="spellStart"/>
            <w:r>
              <w:t>textarea</w:t>
            </w:r>
            <w:proofErr w:type="spellEnd"/>
            <w:r>
              <w:t>)</w:t>
            </w:r>
          </w:p>
          <w:p w:rsidR="00C52B97" w:rsidRDefault="00C52B97" w:rsidP="00C52B97">
            <w:pPr>
              <w:pStyle w:val="Prrafodelista"/>
              <w:numPr>
                <w:ilvl w:val="0"/>
                <w:numId w:val="2"/>
              </w:numPr>
            </w:pPr>
            <w:r>
              <w:t>Archivo (</w:t>
            </w:r>
            <w:proofErr w:type="spellStart"/>
            <w:r>
              <w:t>jpg</w:t>
            </w:r>
            <w:proofErr w:type="spellEnd"/>
            <w:r>
              <w:t xml:space="preserve">, </w:t>
            </w:r>
            <w:proofErr w:type="spellStart"/>
            <w:r>
              <w:t>tiff</w:t>
            </w:r>
            <w:proofErr w:type="spellEnd"/>
            <w:r>
              <w:t xml:space="preserve">, </w:t>
            </w:r>
            <w:proofErr w:type="spellStart"/>
            <w:r>
              <w:t>bmp</w:t>
            </w:r>
            <w:proofErr w:type="spellEnd"/>
            <w:r>
              <w:t>)</w:t>
            </w:r>
          </w:p>
          <w:p w:rsidR="00C52B97" w:rsidRDefault="00C52B97" w:rsidP="00C52B97">
            <w:pPr>
              <w:pStyle w:val="Prrafodelista"/>
              <w:numPr>
                <w:ilvl w:val="0"/>
                <w:numId w:val="2"/>
              </w:numPr>
            </w:pPr>
            <w:r>
              <w:t>El daño involucra a otro departamento(</w:t>
            </w:r>
            <w:proofErr w:type="spellStart"/>
            <w:r>
              <w:t>select</w:t>
            </w:r>
            <w:proofErr w:type="spellEnd"/>
            <w:r>
              <w:t>)</w:t>
            </w:r>
          </w:p>
          <w:p w:rsidR="00C52B97" w:rsidRDefault="00C52B97" w:rsidP="00C52B97">
            <w:pPr>
              <w:pStyle w:val="Prrafodelista"/>
            </w:pPr>
            <w:r>
              <w:t>No - Si</w:t>
            </w:r>
          </w:p>
          <w:p w:rsidR="00C52B97" w:rsidRDefault="00C52B97" w:rsidP="00C52B97">
            <w:pPr>
              <w:pStyle w:val="Prrafodelista"/>
              <w:numPr>
                <w:ilvl w:val="0"/>
                <w:numId w:val="2"/>
              </w:numPr>
            </w:pPr>
            <w:r>
              <w:t xml:space="preserve">Otro </w:t>
            </w:r>
            <w:proofErr w:type="spellStart"/>
            <w:r>
              <w:t>depa</w:t>
            </w:r>
            <w:proofErr w:type="spellEnd"/>
            <w:r>
              <w:t>. Afectado</w:t>
            </w:r>
          </w:p>
          <w:p w:rsidR="00C52B97" w:rsidRDefault="00C52B97" w:rsidP="00C52B97">
            <w:r>
              <w:t>El usuario(Viva) ingresa los datos y selecciona guardar</w:t>
            </w:r>
          </w:p>
          <w:p w:rsidR="00F83B3E" w:rsidRDefault="00C52B97" w:rsidP="00C52B97">
            <w:r>
              <w:t>El sistema muestra una pantalla de confirmación con un vinculo al Panel del control</w:t>
            </w:r>
          </w:p>
        </w:tc>
      </w:tr>
      <w:tr w:rsidR="00F83B3E" w:rsidTr="005E41AE">
        <w:tc>
          <w:tcPr>
            <w:tcW w:w="1951" w:type="dxa"/>
          </w:tcPr>
          <w:p w:rsidR="00F83B3E" w:rsidRDefault="00F83B3E" w:rsidP="005E41AE">
            <w:r>
              <w:t xml:space="preserve">Notas </w:t>
            </w:r>
          </w:p>
        </w:tc>
        <w:tc>
          <w:tcPr>
            <w:tcW w:w="7027" w:type="dxa"/>
          </w:tcPr>
          <w:p w:rsidR="00F83B3E" w:rsidRDefault="00F83B3E" w:rsidP="005E41AE">
            <w:r>
              <w:t>Se debe validar el campo de descripción y el peso del archivo a adjuntar debe ser menor a 2mb.</w:t>
            </w:r>
          </w:p>
          <w:p w:rsidR="006908D1" w:rsidRDefault="006908D1" w:rsidP="006908D1">
            <w:r>
              <w:t xml:space="preserve">El campo “Otro </w:t>
            </w:r>
            <w:proofErr w:type="spellStart"/>
            <w:r>
              <w:t>depa</w:t>
            </w:r>
            <w:proofErr w:type="spellEnd"/>
            <w:r>
              <w:t xml:space="preserve">. </w:t>
            </w:r>
            <w:proofErr w:type="gramStart"/>
            <w:r>
              <w:t>afectado</w:t>
            </w:r>
            <w:proofErr w:type="gramEnd"/>
            <w:r>
              <w:t>” se oculta si el campo anterior se selección a No.</w:t>
            </w:r>
          </w:p>
          <w:p w:rsidR="00C52B97" w:rsidRDefault="00C52B97" w:rsidP="006908D1">
            <w:r>
              <w:t>Al momento de generar un ticket se generan también los dos primeros pasos del mismo.</w:t>
            </w:r>
          </w:p>
        </w:tc>
      </w:tr>
    </w:tbl>
    <w:p w:rsidR="00F83B3E" w:rsidRDefault="00F83B3E" w:rsidP="00014D9E"/>
    <w:p w:rsidR="00C52B97" w:rsidRDefault="00C52B97" w:rsidP="00C52B97">
      <w:proofErr w:type="gramStart"/>
      <w:r>
        <w:t>1.3.</w:t>
      </w:r>
      <w:r w:rsidR="002E2ADA">
        <w:t>4</w:t>
      </w:r>
      <w:r>
        <w:t xml:space="preserve"> .</w:t>
      </w:r>
      <w:proofErr w:type="gramEnd"/>
      <w:r>
        <w:t xml:space="preserve">- </w:t>
      </w:r>
      <w:r w:rsidR="002E2ADA">
        <w:rPr>
          <w:rFonts w:ascii="Calibri" w:hAnsi="Calibri"/>
          <w:color w:val="000000"/>
        </w:rPr>
        <w:t>Ver detalle ticket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C52B97" w:rsidTr="005E41AE">
        <w:tc>
          <w:tcPr>
            <w:tcW w:w="1951" w:type="dxa"/>
          </w:tcPr>
          <w:p w:rsidR="00C52B97" w:rsidRDefault="00C52B97" w:rsidP="005E41AE"/>
        </w:tc>
        <w:tc>
          <w:tcPr>
            <w:tcW w:w="7027" w:type="dxa"/>
          </w:tcPr>
          <w:p w:rsidR="00C52B97" w:rsidRDefault="00C52B97" w:rsidP="005E41AE">
            <w:r>
              <w:t>Descripción</w:t>
            </w:r>
          </w:p>
        </w:tc>
      </w:tr>
      <w:tr w:rsidR="00C52B97" w:rsidTr="005E41AE">
        <w:tc>
          <w:tcPr>
            <w:tcW w:w="1951" w:type="dxa"/>
          </w:tcPr>
          <w:p w:rsidR="00C52B97" w:rsidRDefault="00C52B97" w:rsidP="005E41AE">
            <w:r>
              <w:t>Flujo normal</w:t>
            </w:r>
            <w:r w:rsidR="00DC40C5">
              <w:t xml:space="preserve"> (</w:t>
            </w:r>
            <w:proofErr w:type="spellStart"/>
            <w:r w:rsidR="00DC40C5">
              <w:t>User_dep</w:t>
            </w:r>
            <w:proofErr w:type="spellEnd"/>
            <w:r w:rsidR="00DC40C5">
              <w:t>)</w:t>
            </w:r>
          </w:p>
        </w:tc>
        <w:tc>
          <w:tcPr>
            <w:tcW w:w="7027" w:type="dxa"/>
          </w:tcPr>
          <w:p w:rsidR="00C52B97" w:rsidRDefault="00C52B97" w:rsidP="00C52B97">
            <w:r>
              <w:t>El usuario selecciona la opción “Mis solicitudes”</w:t>
            </w:r>
          </w:p>
          <w:p w:rsidR="00C52B97" w:rsidRDefault="00C52B97" w:rsidP="00C52B97">
            <w:r>
              <w:t>El Sistema muestra una lista de los tickets creados por o para el usuario</w:t>
            </w:r>
          </w:p>
          <w:p w:rsidR="00C52B97" w:rsidRDefault="00C52B97" w:rsidP="00C52B97">
            <w:r>
              <w:t>El usuario selecciona “Ver detalle”</w:t>
            </w:r>
          </w:p>
          <w:p w:rsidR="00C52B97" w:rsidRDefault="00C52B97" w:rsidP="00C52B97">
            <w:r>
              <w:t>El sistema muestra los detalles del ticket y los pasos pendientes en caso existieran</w:t>
            </w:r>
          </w:p>
        </w:tc>
      </w:tr>
      <w:tr w:rsidR="00C52B97" w:rsidTr="005E41AE">
        <w:tc>
          <w:tcPr>
            <w:tcW w:w="1951" w:type="dxa"/>
          </w:tcPr>
          <w:p w:rsidR="00C52B97" w:rsidRDefault="00C52B97" w:rsidP="00DC40C5">
            <w:r>
              <w:t xml:space="preserve">Flujo </w:t>
            </w:r>
            <w:r w:rsidR="00DC40C5">
              <w:t>normal</w:t>
            </w:r>
          </w:p>
          <w:p w:rsidR="00DC40C5" w:rsidRDefault="00DC40C5" w:rsidP="00DC40C5">
            <w:r>
              <w:t xml:space="preserve">(Viva, </w:t>
            </w:r>
            <w:proofErr w:type="spellStart"/>
            <w:r>
              <w:t>Gym</w:t>
            </w:r>
            <w:proofErr w:type="spellEnd"/>
            <w:r>
              <w:t>, Agente)</w:t>
            </w:r>
          </w:p>
        </w:tc>
        <w:tc>
          <w:tcPr>
            <w:tcW w:w="7027" w:type="dxa"/>
          </w:tcPr>
          <w:p w:rsidR="00DC40C5" w:rsidRDefault="00DC40C5" w:rsidP="00DC40C5">
            <w:r>
              <w:t xml:space="preserve">El usuario selecciona la opción “Solicitudes de </w:t>
            </w:r>
            <w:r w:rsidR="002E2ADA">
              <w:t>garantía</w:t>
            </w:r>
            <w:r>
              <w:t>”</w:t>
            </w:r>
          </w:p>
          <w:p w:rsidR="00DC40C5" w:rsidRDefault="00DC40C5" w:rsidP="00DC40C5">
            <w:r>
              <w:t>El Sistema muestra una lista de los tickets creados</w:t>
            </w:r>
          </w:p>
          <w:p w:rsidR="00DC40C5" w:rsidRDefault="00DC40C5" w:rsidP="00DC40C5">
            <w:r>
              <w:t>El usuario selecciona “Ver detalle”</w:t>
            </w:r>
          </w:p>
          <w:p w:rsidR="00C52B97" w:rsidRDefault="00DC40C5" w:rsidP="00DC40C5">
            <w:r>
              <w:t>El sistema muestra los detalles del ticket y los pasos pendientes en caso existieran</w:t>
            </w:r>
          </w:p>
        </w:tc>
      </w:tr>
      <w:tr w:rsidR="00C52B97" w:rsidTr="005E41AE">
        <w:tc>
          <w:tcPr>
            <w:tcW w:w="1951" w:type="dxa"/>
          </w:tcPr>
          <w:p w:rsidR="00C52B97" w:rsidRDefault="002E2ADA" w:rsidP="005E41AE">
            <w:r>
              <w:t>Nota</w:t>
            </w:r>
          </w:p>
        </w:tc>
        <w:tc>
          <w:tcPr>
            <w:tcW w:w="7027" w:type="dxa"/>
          </w:tcPr>
          <w:p w:rsidR="00C52B97" w:rsidRDefault="002E2ADA" w:rsidP="002E2ADA">
            <w:r>
              <w:t>Para los administradores se muestra una serie de campos para filtrar el ticket además de un acceso directo para ingresar el número de ticket.</w:t>
            </w:r>
          </w:p>
          <w:p w:rsidR="00C24885" w:rsidRDefault="00C24885" w:rsidP="002E2ADA">
            <w:r>
              <w:t>Para los usuario</w:t>
            </w:r>
            <w:r w:rsidR="00FB1C83">
              <w:t>s</w:t>
            </w:r>
            <w:r>
              <w:t xml:space="preserve"> dueños de departamento los pasos en los que </w:t>
            </w:r>
            <w:proofErr w:type="spellStart"/>
            <w:r>
              <w:t>Gym</w:t>
            </w:r>
            <w:proofErr w:type="spellEnd"/>
            <w:r>
              <w:t xml:space="preserve"> asigna personal están ocultos.</w:t>
            </w:r>
          </w:p>
          <w:p w:rsidR="00FB1C83" w:rsidRDefault="00FB1C83" w:rsidP="002E2ADA">
            <w:r>
              <w:t xml:space="preserve">En las sesiones de (Viva, </w:t>
            </w:r>
            <w:proofErr w:type="spellStart"/>
            <w:r>
              <w:t>Gym</w:t>
            </w:r>
            <w:proofErr w:type="spellEnd"/>
            <w:r>
              <w:t>) los tickets con pasos pendientes aparecen marcado con rojo.</w:t>
            </w:r>
          </w:p>
        </w:tc>
      </w:tr>
    </w:tbl>
    <w:p w:rsidR="004274C1" w:rsidRDefault="004274C1" w:rsidP="002E2ADA"/>
    <w:p w:rsidR="002E2ADA" w:rsidRDefault="002E2ADA" w:rsidP="002E2ADA">
      <w:proofErr w:type="gramStart"/>
      <w:r>
        <w:lastRenderedPageBreak/>
        <w:t>1.3.5 .</w:t>
      </w:r>
      <w:proofErr w:type="gramEnd"/>
      <w:r>
        <w:t xml:space="preserve">- </w:t>
      </w:r>
      <w:r>
        <w:rPr>
          <w:rFonts w:ascii="Calibri" w:hAnsi="Calibri"/>
          <w:color w:val="000000"/>
        </w:rPr>
        <w:t>Aprobar inspección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2E2ADA" w:rsidTr="005E41AE">
        <w:tc>
          <w:tcPr>
            <w:tcW w:w="1951" w:type="dxa"/>
          </w:tcPr>
          <w:p w:rsidR="002E2ADA" w:rsidRDefault="002E2ADA" w:rsidP="005E41AE"/>
        </w:tc>
        <w:tc>
          <w:tcPr>
            <w:tcW w:w="7027" w:type="dxa"/>
          </w:tcPr>
          <w:p w:rsidR="002E2ADA" w:rsidRDefault="002E2ADA" w:rsidP="005E41AE">
            <w:r>
              <w:t>Descripción</w:t>
            </w:r>
          </w:p>
        </w:tc>
      </w:tr>
      <w:tr w:rsidR="002E2ADA" w:rsidTr="005E41AE">
        <w:tc>
          <w:tcPr>
            <w:tcW w:w="1951" w:type="dxa"/>
          </w:tcPr>
          <w:p w:rsidR="002E2ADA" w:rsidRDefault="002E2ADA" w:rsidP="005E41AE">
            <w:r>
              <w:t>Flujo normal (Viva)</w:t>
            </w:r>
          </w:p>
        </w:tc>
        <w:tc>
          <w:tcPr>
            <w:tcW w:w="7027" w:type="dxa"/>
          </w:tcPr>
          <w:p w:rsidR="002E2ADA" w:rsidRDefault="002E2ADA" w:rsidP="002E2ADA">
            <w:r>
              <w:t>El usuario debe seleccionar el ticket a aprobar</w:t>
            </w:r>
          </w:p>
          <w:p w:rsidR="00C24885" w:rsidRDefault="00C24885" w:rsidP="002E2ADA">
            <w:r>
              <w:t>El sistema muestra del detalle del ticket con una pestaña indicando la actividad pendiente.</w:t>
            </w:r>
          </w:p>
          <w:p w:rsidR="00C24885" w:rsidRDefault="00C24885" w:rsidP="002E2ADA">
            <w:r>
              <w:t>El usuario selecciona SI o No según su criterio</w:t>
            </w:r>
          </w:p>
          <w:p w:rsidR="00C24885" w:rsidRDefault="00C24885" w:rsidP="002E2ADA">
            <w:r>
              <w:t>En caso “Si” el sistema guarda los datos, genera los pasos “</w:t>
            </w:r>
            <w:proofErr w:type="spellStart"/>
            <w:r>
              <w:t>Gym</w:t>
            </w:r>
            <w:proofErr w:type="spellEnd"/>
            <w:r>
              <w:t xml:space="preserve"> asignar inspector” , “</w:t>
            </w:r>
            <w:proofErr w:type="spellStart"/>
            <w:r>
              <w:t>Agendar</w:t>
            </w:r>
            <w:proofErr w:type="spellEnd"/>
            <w:r>
              <w:t xml:space="preserve"> inspección” y envía un correo </w:t>
            </w:r>
            <w:r w:rsidR="00FB1C83">
              <w:t>comunicando la decisión “</w:t>
            </w:r>
            <w:r w:rsidR="00FB1C83" w:rsidRPr="00FB1C83">
              <w:t>Inspección procede</w:t>
            </w:r>
            <w:r w:rsidR="00FB1C83">
              <w:t>”</w:t>
            </w:r>
          </w:p>
          <w:p w:rsidR="00C24885" w:rsidRDefault="00C24885" w:rsidP="00C24885">
            <w:r>
              <w:t>En caso “No”</w:t>
            </w:r>
            <w:r w:rsidR="00FB1C83">
              <w:t xml:space="preserve"> se debe ingresar un comentario,</w:t>
            </w:r>
            <w:r>
              <w:t xml:space="preserve"> el sistema guarda los datos, genera el paso “Cierre de caso pendiente”</w:t>
            </w:r>
            <w:r w:rsidR="00487F26">
              <w:t>,</w:t>
            </w:r>
            <w:r>
              <w:t xml:space="preserve"> envía un correo</w:t>
            </w:r>
            <w:r w:rsidR="00FB1C83">
              <w:t xml:space="preserve"> “</w:t>
            </w:r>
            <w:r w:rsidR="00FB1C83" w:rsidRPr="00FB1C83">
              <w:t>Inspección no procede</w:t>
            </w:r>
            <w:r w:rsidR="00FB1C83">
              <w:t>”</w:t>
            </w:r>
            <w:r>
              <w:t xml:space="preserve"> informando al usuario el resultado adjuntando el comentario de Viva</w:t>
            </w:r>
            <w:r w:rsidR="00487F26">
              <w:t>, escribe el comentario con el ingresado</w:t>
            </w:r>
            <w:r>
              <w:t xml:space="preserve"> y muestra una pantalla de confirmación.</w:t>
            </w:r>
          </w:p>
        </w:tc>
      </w:tr>
      <w:tr w:rsidR="002E2ADA" w:rsidTr="005E41AE">
        <w:tc>
          <w:tcPr>
            <w:tcW w:w="1951" w:type="dxa"/>
          </w:tcPr>
          <w:p w:rsidR="002E2ADA" w:rsidRDefault="002E2ADA" w:rsidP="005E41AE">
            <w:r>
              <w:t xml:space="preserve">Notas </w:t>
            </w:r>
          </w:p>
        </w:tc>
        <w:tc>
          <w:tcPr>
            <w:tcW w:w="7027" w:type="dxa"/>
          </w:tcPr>
          <w:p w:rsidR="002E2ADA" w:rsidRDefault="002E2ADA" w:rsidP="002E2ADA"/>
        </w:tc>
      </w:tr>
    </w:tbl>
    <w:p w:rsidR="004274C1" w:rsidRDefault="004274C1" w:rsidP="00345526"/>
    <w:p w:rsidR="00345526" w:rsidRDefault="00345526" w:rsidP="00345526">
      <w:proofErr w:type="gramStart"/>
      <w:r>
        <w:t>1.3.6 .</w:t>
      </w:r>
      <w:proofErr w:type="gramEnd"/>
      <w:r>
        <w:t xml:space="preserve">- </w:t>
      </w:r>
      <w:proofErr w:type="spellStart"/>
      <w:r>
        <w:rPr>
          <w:rFonts w:ascii="Calibri" w:hAnsi="Calibri"/>
          <w:color w:val="000000"/>
        </w:rPr>
        <w:t>Agendar</w:t>
      </w:r>
      <w:proofErr w:type="spellEnd"/>
      <w:r>
        <w:rPr>
          <w:rFonts w:ascii="Calibri" w:hAnsi="Calibri"/>
          <w:color w:val="000000"/>
        </w:rPr>
        <w:t xml:space="preserve"> inspección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345526" w:rsidTr="005E41AE">
        <w:tc>
          <w:tcPr>
            <w:tcW w:w="1951" w:type="dxa"/>
          </w:tcPr>
          <w:p w:rsidR="00345526" w:rsidRDefault="00345526" w:rsidP="005E41AE"/>
        </w:tc>
        <w:tc>
          <w:tcPr>
            <w:tcW w:w="7027" w:type="dxa"/>
          </w:tcPr>
          <w:p w:rsidR="00345526" w:rsidRDefault="00345526" w:rsidP="005E41AE">
            <w:r>
              <w:t>Descripción</w:t>
            </w:r>
          </w:p>
        </w:tc>
      </w:tr>
      <w:tr w:rsidR="00345526" w:rsidTr="005E41AE">
        <w:tc>
          <w:tcPr>
            <w:tcW w:w="1951" w:type="dxa"/>
          </w:tcPr>
          <w:p w:rsidR="00345526" w:rsidRDefault="00345526" w:rsidP="00345526">
            <w:r>
              <w:t>Flujo normal (</w:t>
            </w:r>
            <w:proofErr w:type="spellStart"/>
            <w:r>
              <w:t>User_dep</w:t>
            </w:r>
            <w:proofErr w:type="spellEnd"/>
            <w:r>
              <w:t>)</w:t>
            </w:r>
          </w:p>
        </w:tc>
        <w:tc>
          <w:tcPr>
            <w:tcW w:w="7027" w:type="dxa"/>
          </w:tcPr>
          <w:p w:rsidR="00345526" w:rsidRDefault="00345526" w:rsidP="00345526">
            <w:r>
              <w:t>El usuario recibe el correo informándole que el ticket procede selecciona el vinculo enviado</w:t>
            </w:r>
          </w:p>
          <w:p w:rsidR="00345526" w:rsidRDefault="00345526" w:rsidP="00345526">
            <w:r>
              <w:t>El sistema muestra el detalle del ticket con un mensaje “</w:t>
            </w:r>
            <w:proofErr w:type="spellStart"/>
            <w:r>
              <w:t>Agendar</w:t>
            </w:r>
            <w:proofErr w:type="spellEnd"/>
            <w:r>
              <w:t xml:space="preserve"> Inspección” </w:t>
            </w:r>
          </w:p>
          <w:p w:rsidR="00345526" w:rsidRDefault="00345526" w:rsidP="00345526">
            <w:r>
              <w:t>El usuario selecciona la opción</w:t>
            </w:r>
          </w:p>
          <w:p w:rsidR="00345526" w:rsidRDefault="00345526" w:rsidP="00345526">
            <w:r>
              <w:t xml:space="preserve">El sistema muestra una pantalla con un calendario y un formulario solicita la fecha, opcionalmente se puede ingresar los datos de la persona que estará en el departamento para la inspección, el campo fecha es obligatorio. </w:t>
            </w:r>
          </w:p>
          <w:p w:rsidR="00345526" w:rsidRDefault="00345526" w:rsidP="00345526">
            <w:r>
              <w:t xml:space="preserve">El usuario selecciona </w:t>
            </w:r>
            <w:r w:rsidR="002E6A05">
              <w:t>una</w:t>
            </w:r>
            <w:r>
              <w:t xml:space="preserve"> fecha de la</w:t>
            </w:r>
            <w:r w:rsidR="00AF06F5">
              <w:t>s disponibles y selecciona guardar.</w:t>
            </w:r>
          </w:p>
          <w:p w:rsidR="002E6A05" w:rsidRDefault="002E6A05" w:rsidP="002E6A05">
            <w:r>
              <w:t>El sistema actualiza el paso a “Cerrado”, envía el correo “</w:t>
            </w:r>
            <w:r w:rsidRPr="002E6A05">
              <w:t xml:space="preserve">Visita de inspección </w:t>
            </w:r>
            <w:proofErr w:type="spellStart"/>
            <w:r w:rsidRPr="002E6A05">
              <w:t>agendada</w:t>
            </w:r>
            <w:proofErr w:type="spellEnd"/>
            <w:r>
              <w:t>” y muestra una pantalla de confirmación.</w:t>
            </w:r>
          </w:p>
        </w:tc>
      </w:tr>
      <w:tr w:rsidR="00345526" w:rsidTr="005E41AE">
        <w:tc>
          <w:tcPr>
            <w:tcW w:w="1951" w:type="dxa"/>
          </w:tcPr>
          <w:p w:rsidR="00345526" w:rsidRDefault="00345526" w:rsidP="00345526">
            <w:r>
              <w:t xml:space="preserve">Flujo </w:t>
            </w:r>
            <w:r w:rsidR="00F070C5">
              <w:t>alternativo</w:t>
            </w:r>
            <w:r>
              <w:t xml:space="preserve"> (Viva)</w:t>
            </w:r>
          </w:p>
        </w:tc>
        <w:tc>
          <w:tcPr>
            <w:tcW w:w="7027" w:type="dxa"/>
          </w:tcPr>
          <w:p w:rsidR="00345526" w:rsidRDefault="00345526" w:rsidP="00AF06F5">
            <w:r>
              <w:t xml:space="preserve">El usuario </w:t>
            </w:r>
            <w:r w:rsidR="00AF06F5">
              <w:t xml:space="preserve">selecciona el ticket </w:t>
            </w:r>
          </w:p>
          <w:p w:rsidR="00AF06F5" w:rsidRDefault="00AF06F5" w:rsidP="00AF06F5">
            <w:r>
              <w:t>El sistema muestra el detalle del ticket con una pestaña para ingresar la fecha y los datos opcionales</w:t>
            </w:r>
          </w:p>
          <w:p w:rsidR="002E6A05" w:rsidRDefault="002E6A05" w:rsidP="002E6A05">
            <w:r>
              <w:t>El usuario ingresa la fecha y selecciona guardar.</w:t>
            </w:r>
          </w:p>
          <w:p w:rsidR="00AF06F5" w:rsidRDefault="002E6A05" w:rsidP="002E6A05">
            <w:r>
              <w:t>El sistema actualiza el paso a “Cerrado”, envía el correo “</w:t>
            </w:r>
            <w:r w:rsidRPr="002E6A05">
              <w:t xml:space="preserve">Visita de inspección </w:t>
            </w:r>
            <w:proofErr w:type="spellStart"/>
            <w:r w:rsidRPr="002E6A05">
              <w:t>agendada</w:t>
            </w:r>
            <w:proofErr w:type="spellEnd"/>
            <w:r>
              <w:t>” y muestra una pantalla de confirmación.</w:t>
            </w:r>
          </w:p>
        </w:tc>
      </w:tr>
      <w:tr w:rsidR="00345526" w:rsidTr="005E41AE">
        <w:tc>
          <w:tcPr>
            <w:tcW w:w="1951" w:type="dxa"/>
          </w:tcPr>
          <w:p w:rsidR="00345526" w:rsidRDefault="00345526" w:rsidP="005E41AE">
            <w:r>
              <w:t xml:space="preserve">Notas </w:t>
            </w:r>
          </w:p>
        </w:tc>
        <w:tc>
          <w:tcPr>
            <w:tcW w:w="7027" w:type="dxa"/>
          </w:tcPr>
          <w:p w:rsidR="00345526" w:rsidRDefault="00AF06F5" w:rsidP="005E41AE">
            <w:r>
              <w:t>Las fechas</w:t>
            </w:r>
            <w:r w:rsidR="0097141B">
              <w:t xml:space="preserve"> disponibles</w:t>
            </w:r>
            <w:r>
              <w:t xml:space="preserve"> son ingresadas por Viva</w:t>
            </w:r>
          </w:p>
        </w:tc>
      </w:tr>
    </w:tbl>
    <w:p w:rsidR="002E2ADA" w:rsidRDefault="002E2ADA" w:rsidP="00014D9E"/>
    <w:p w:rsidR="0097141B" w:rsidRDefault="0097141B" w:rsidP="0097141B">
      <w:proofErr w:type="gramStart"/>
      <w:r>
        <w:t>1.3.7 .</w:t>
      </w:r>
      <w:proofErr w:type="gramEnd"/>
      <w:r>
        <w:t xml:space="preserve">- </w:t>
      </w:r>
      <w:r>
        <w:rPr>
          <w:rFonts w:ascii="Calibri" w:hAnsi="Calibri"/>
          <w:color w:val="000000"/>
        </w:rPr>
        <w:t>Asignar Inspector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97141B" w:rsidTr="005E41AE">
        <w:tc>
          <w:tcPr>
            <w:tcW w:w="1951" w:type="dxa"/>
          </w:tcPr>
          <w:p w:rsidR="0097141B" w:rsidRDefault="0097141B" w:rsidP="005E41AE"/>
        </w:tc>
        <w:tc>
          <w:tcPr>
            <w:tcW w:w="7027" w:type="dxa"/>
          </w:tcPr>
          <w:p w:rsidR="0097141B" w:rsidRDefault="0097141B" w:rsidP="005E41AE">
            <w:r>
              <w:t>Descripción</w:t>
            </w:r>
          </w:p>
        </w:tc>
      </w:tr>
      <w:tr w:rsidR="0097141B" w:rsidTr="005E41AE">
        <w:tc>
          <w:tcPr>
            <w:tcW w:w="1951" w:type="dxa"/>
          </w:tcPr>
          <w:p w:rsidR="0097141B" w:rsidRDefault="0097141B" w:rsidP="0097141B">
            <w:r>
              <w:t>Flujo normal (</w:t>
            </w:r>
            <w:proofErr w:type="spellStart"/>
            <w:r>
              <w:t>Gym</w:t>
            </w:r>
            <w:proofErr w:type="spellEnd"/>
            <w:r>
              <w:t>)</w:t>
            </w:r>
          </w:p>
        </w:tc>
        <w:tc>
          <w:tcPr>
            <w:tcW w:w="7027" w:type="dxa"/>
          </w:tcPr>
          <w:p w:rsidR="0097141B" w:rsidRDefault="0097141B" w:rsidP="0097141B">
            <w:r>
              <w:t xml:space="preserve">El usuario selecciona el ticket </w:t>
            </w:r>
          </w:p>
          <w:p w:rsidR="0097141B" w:rsidRDefault="0097141B" w:rsidP="0097141B">
            <w:r>
              <w:t>El sistema muestra el detalle del ticket con una pestaña conteniendo la lista de inspectores disponibles</w:t>
            </w:r>
          </w:p>
          <w:p w:rsidR="0097141B" w:rsidRDefault="0097141B" w:rsidP="0097141B">
            <w:r>
              <w:t>El usuario selecciona un inspector y presiona guardar</w:t>
            </w:r>
          </w:p>
          <w:p w:rsidR="0097141B" w:rsidRDefault="0097141B" w:rsidP="0097141B">
            <w:r>
              <w:lastRenderedPageBreak/>
              <w:t>El sistema guarda los datos, genera el paso</w:t>
            </w:r>
            <w:r w:rsidR="000C3E09">
              <w:t xml:space="preserve"> “</w:t>
            </w:r>
            <w:r w:rsidR="004F57AD">
              <w:rPr>
                <w:rFonts w:ascii="Calibri" w:hAnsi="Calibri"/>
                <w:color w:val="000000"/>
              </w:rPr>
              <w:t>Realizar inspección</w:t>
            </w:r>
            <w:r w:rsidR="000C3E09">
              <w:t xml:space="preserve">” y muestra una pantalla de </w:t>
            </w:r>
            <w:r w:rsidR="004F57AD">
              <w:t>confirmación.</w:t>
            </w:r>
            <w:r>
              <w:t xml:space="preserve"> </w:t>
            </w:r>
          </w:p>
        </w:tc>
      </w:tr>
      <w:tr w:rsidR="0097141B" w:rsidTr="005E41AE">
        <w:tc>
          <w:tcPr>
            <w:tcW w:w="1951" w:type="dxa"/>
          </w:tcPr>
          <w:p w:rsidR="0097141B" w:rsidRDefault="0097141B" w:rsidP="005E41AE">
            <w:r>
              <w:lastRenderedPageBreak/>
              <w:t xml:space="preserve">Notas </w:t>
            </w:r>
          </w:p>
        </w:tc>
        <w:tc>
          <w:tcPr>
            <w:tcW w:w="7027" w:type="dxa"/>
          </w:tcPr>
          <w:p w:rsidR="0097141B" w:rsidRDefault="0097141B" w:rsidP="0097141B">
            <w:r>
              <w:t>Los tickets pendientes de “Asignar inspector” aparecen en rojo en el panel de control</w:t>
            </w:r>
          </w:p>
        </w:tc>
      </w:tr>
    </w:tbl>
    <w:p w:rsidR="0097141B" w:rsidRDefault="0097141B" w:rsidP="00014D9E"/>
    <w:p w:rsidR="004F57AD" w:rsidRDefault="004F57AD" w:rsidP="004F57AD">
      <w:proofErr w:type="gramStart"/>
      <w:r>
        <w:t>1.3.8 .</w:t>
      </w:r>
      <w:proofErr w:type="gramEnd"/>
      <w:r>
        <w:t xml:space="preserve">- </w:t>
      </w:r>
      <w:r w:rsidRPr="004F57AD">
        <w:rPr>
          <w:rFonts w:ascii="Calibri" w:hAnsi="Calibri"/>
          <w:color w:val="000000"/>
        </w:rPr>
        <w:t>Realizar inspección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4F57AD" w:rsidTr="005E41AE">
        <w:tc>
          <w:tcPr>
            <w:tcW w:w="1951" w:type="dxa"/>
          </w:tcPr>
          <w:p w:rsidR="004F57AD" w:rsidRDefault="004F57AD" w:rsidP="005E41AE"/>
        </w:tc>
        <w:tc>
          <w:tcPr>
            <w:tcW w:w="7027" w:type="dxa"/>
          </w:tcPr>
          <w:p w:rsidR="004F57AD" w:rsidRDefault="004F57AD" w:rsidP="005E41AE">
            <w:r>
              <w:t>Descripción</w:t>
            </w:r>
          </w:p>
        </w:tc>
      </w:tr>
      <w:tr w:rsidR="004F57AD" w:rsidTr="005E41AE">
        <w:tc>
          <w:tcPr>
            <w:tcW w:w="1951" w:type="dxa"/>
          </w:tcPr>
          <w:p w:rsidR="004F57AD" w:rsidRDefault="004F57AD" w:rsidP="004F57AD">
            <w:r>
              <w:t>Flujo normal (Agente)</w:t>
            </w:r>
          </w:p>
        </w:tc>
        <w:tc>
          <w:tcPr>
            <w:tcW w:w="7027" w:type="dxa"/>
          </w:tcPr>
          <w:p w:rsidR="004F57AD" w:rsidRDefault="004F57AD" w:rsidP="005E41AE">
            <w:r>
              <w:t xml:space="preserve">El usuario selecciona el ticket </w:t>
            </w:r>
          </w:p>
          <w:p w:rsidR="004F57AD" w:rsidRDefault="004F57AD" w:rsidP="00544802">
            <w:r>
              <w:t xml:space="preserve">El sistema muestra el detalle del ticket con una pestaña </w:t>
            </w:r>
            <w:r w:rsidR="00544802">
              <w:t>con la pregunta “El encargado se encuentra en el departamento”.</w:t>
            </w:r>
          </w:p>
          <w:p w:rsidR="00544802" w:rsidRDefault="00544802" w:rsidP="00544802">
            <w:r>
              <w:t xml:space="preserve">En el caso </w:t>
            </w:r>
            <w:proofErr w:type="spellStart"/>
            <w:r>
              <w:t>si</w:t>
            </w:r>
            <w:proofErr w:type="spellEnd"/>
            <w:r w:rsidR="005E41AE">
              <w:t>,</w:t>
            </w:r>
            <w:r>
              <w:t xml:space="preserve"> el sistema muestra un campo para cargar archivos y genera el paso “Revisar informe de inspección”</w:t>
            </w:r>
          </w:p>
          <w:p w:rsidR="00487F26" w:rsidRDefault="00544802" w:rsidP="00544802">
            <w:r>
              <w:t>En el caso no</w:t>
            </w:r>
            <w:r w:rsidR="005E41AE">
              <w:t>,</w:t>
            </w:r>
            <w:r>
              <w:t xml:space="preserve"> el sistema no muestra ningún campo adicional, borra los 2 </w:t>
            </w:r>
            <w:r w:rsidR="002E6A05">
              <w:t>últimos</w:t>
            </w:r>
            <w:r>
              <w:t xml:space="preserve"> pasos, actualiza a pendiente el paso “</w:t>
            </w:r>
            <w:proofErr w:type="spellStart"/>
            <w:r>
              <w:t>Agendar</w:t>
            </w:r>
            <w:proofErr w:type="spellEnd"/>
            <w:r>
              <w:t xml:space="preserve"> </w:t>
            </w:r>
            <w:r w:rsidR="002E6A05">
              <w:t>inspección</w:t>
            </w:r>
            <w:r>
              <w:t>”</w:t>
            </w:r>
            <w:r w:rsidR="00487F26">
              <w:t>,</w:t>
            </w:r>
            <w:r>
              <w:t xml:space="preserve"> envía el correo “</w:t>
            </w:r>
            <w:r w:rsidRPr="00544802">
              <w:t>No se pudo realizar la inspección</w:t>
            </w:r>
            <w:r>
              <w:t>”</w:t>
            </w:r>
            <w:r w:rsidR="00487F26">
              <w:t xml:space="preserve"> e ingresa el comentario “La persona encargada no se encontraba en el departamento”</w:t>
            </w:r>
          </w:p>
          <w:p w:rsidR="00544802" w:rsidRDefault="00544802" w:rsidP="00544802">
            <w:r>
              <w:t>El usuario selecciona alguna de las opciones carga el archivo en caso sea necesario y selecciona guardar.</w:t>
            </w:r>
          </w:p>
          <w:p w:rsidR="009D11F7" w:rsidRDefault="009D11F7" w:rsidP="00544802">
            <w:r>
              <w:t>El sistema muestra una pantalla de confirmación.</w:t>
            </w:r>
          </w:p>
        </w:tc>
      </w:tr>
      <w:tr w:rsidR="004F57AD" w:rsidTr="005E41AE">
        <w:tc>
          <w:tcPr>
            <w:tcW w:w="1951" w:type="dxa"/>
          </w:tcPr>
          <w:p w:rsidR="004F57AD" w:rsidRDefault="004F57AD" w:rsidP="005E41AE">
            <w:r>
              <w:t xml:space="preserve">Notas </w:t>
            </w:r>
          </w:p>
        </w:tc>
        <w:tc>
          <w:tcPr>
            <w:tcW w:w="7027" w:type="dxa"/>
          </w:tcPr>
          <w:p w:rsidR="004F57AD" w:rsidRDefault="004F57AD" w:rsidP="005E41AE">
            <w:r>
              <w:t>Los tickets pendientes de “Asignar inspector” aparecen en rojo en el panel de control</w:t>
            </w:r>
          </w:p>
        </w:tc>
      </w:tr>
    </w:tbl>
    <w:p w:rsidR="004F57AD" w:rsidRDefault="004F57AD" w:rsidP="00014D9E"/>
    <w:p w:rsidR="002E6A05" w:rsidRDefault="002E6A05" w:rsidP="002E6A05">
      <w:proofErr w:type="gramStart"/>
      <w:r>
        <w:t>1.3.9 .</w:t>
      </w:r>
      <w:proofErr w:type="gramEnd"/>
      <w:r>
        <w:t xml:space="preserve">- </w:t>
      </w:r>
      <w:r>
        <w:rPr>
          <w:rFonts w:ascii="Calibri" w:hAnsi="Calibri"/>
          <w:color w:val="000000"/>
        </w:rPr>
        <w:t>Revisar informe de inspección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2E6A05" w:rsidTr="005E41AE">
        <w:tc>
          <w:tcPr>
            <w:tcW w:w="1951" w:type="dxa"/>
          </w:tcPr>
          <w:p w:rsidR="002E6A05" w:rsidRDefault="002E6A05" w:rsidP="005E41AE"/>
        </w:tc>
        <w:tc>
          <w:tcPr>
            <w:tcW w:w="7027" w:type="dxa"/>
          </w:tcPr>
          <w:p w:rsidR="002E6A05" w:rsidRDefault="002E6A05" w:rsidP="005E41AE">
            <w:r>
              <w:t>Descripción</w:t>
            </w:r>
          </w:p>
        </w:tc>
      </w:tr>
      <w:tr w:rsidR="002E6A05" w:rsidTr="005E41AE">
        <w:tc>
          <w:tcPr>
            <w:tcW w:w="1951" w:type="dxa"/>
          </w:tcPr>
          <w:p w:rsidR="002E6A05" w:rsidRDefault="002E6A05" w:rsidP="00810C6F">
            <w:r>
              <w:t>Flujo normal (</w:t>
            </w:r>
            <w:r w:rsidR="00810C6F">
              <w:t>Viva</w:t>
            </w:r>
            <w:r>
              <w:t>)</w:t>
            </w:r>
          </w:p>
        </w:tc>
        <w:tc>
          <w:tcPr>
            <w:tcW w:w="7027" w:type="dxa"/>
          </w:tcPr>
          <w:p w:rsidR="002E6A05" w:rsidRDefault="002E6A05" w:rsidP="005E41AE">
            <w:r>
              <w:t xml:space="preserve">El usuario selecciona el ticket </w:t>
            </w:r>
          </w:p>
          <w:p w:rsidR="00810C6F" w:rsidRDefault="002E6A05" w:rsidP="00810C6F">
            <w:r>
              <w:t>El sistem</w:t>
            </w:r>
            <w:r w:rsidR="005E41AE">
              <w:t>a muestra el detalle del ticket</w:t>
            </w:r>
            <w:r w:rsidR="00810C6F">
              <w:t>, en el paso “</w:t>
            </w:r>
            <w:r w:rsidR="00810C6F">
              <w:rPr>
                <w:rFonts w:ascii="Calibri" w:hAnsi="Calibri"/>
                <w:color w:val="000000"/>
              </w:rPr>
              <w:t>Realizar inspección</w:t>
            </w:r>
            <w:r w:rsidR="00810C6F">
              <w:t xml:space="preserve">” en caso se haya subido un reporte se mostraran los </w:t>
            </w:r>
            <w:r w:rsidR="005E41AE">
              <w:t>vínculos a los informes</w:t>
            </w:r>
            <w:r w:rsidR="00810C6F">
              <w:t xml:space="preserve"> cargados.</w:t>
            </w:r>
          </w:p>
          <w:p w:rsidR="005E41AE" w:rsidRDefault="005E41AE" w:rsidP="00810C6F">
            <w:r>
              <w:t>El usuario de acuerdo a estos informes selecciona la acción correspondiente:</w:t>
            </w:r>
          </w:p>
          <w:p w:rsidR="002E6A05" w:rsidRDefault="005E41AE" w:rsidP="005E41AE">
            <w:r>
              <w:t>Caso sí, selecciona la opción y presiona guardar, el sistema actualiza el paso a cerrado, envía el correo “</w:t>
            </w:r>
            <w:r w:rsidRPr="005E41AE">
              <w:t>Arreglo procede</w:t>
            </w:r>
            <w:r>
              <w:t>”, escribe el paso “</w:t>
            </w:r>
            <w:proofErr w:type="spellStart"/>
            <w:r>
              <w:t>Agenda</w:t>
            </w:r>
            <w:r w:rsidR="0084038C">
              <w:t>r</w:t>
            </w:r>
            <w:proofErr w:type="spellEnd"/>
            <w:r w:rsidR="0084038C">
              <w:t xml:space="preserve"> arreglo” y “Asignar ejecutor”, muestra una pantalla de confirmación.</w:t>
            </w:r>
          </w:p>
          <w:p w:rsidR="005E41AE" w:rsidRDefault="005E41AE" w:rsidP="0084038C">
            <w:r>
              <w:t>Caso no, el sistema genera el paso “Cierre de caso pendiente”, envía el correo “</w:t>
            </w:r>
            <w:r w:rsidRPr="005E41AE">
              <w:t>Arreglo no procede</w:t>
            </w:r>
            <w:r>
              <w:t>”</w:t>
            </w:r>
            <w:r w:rsidR="0084038C">
              <w:t xml:space="preserve"> y muestra una pantalla de confirmación.</w:t>
            </w:r>
          </w:p>
        </w:tc>
      </w:tr>
      <w:tr w:rsidR="002E6A05" w:rsidTr="005E41AE">
        <w:tc>
          <w:tcPr>
            <w:tcW w:w="1951" w:type="dxa"/>
          </w:tcPr>
          <w:p w:rsidR="002E6A05" w:rsidRDefault="002E6A05" w:rsidP="005E41AE">
            <w:r>
              <w:t xml:space="preserve">Notas </w:t>
            </w:r>
          </w:p>
        </w:tc>
        <w:tc>
          <w:tcPr>
            <w:tcW w:w="7027" w:type="dxa"/>
          </w:tcPr>
          <w:p w:rsidR="002E6A05" w:rsidRDefault="002E6A05" w:rsidP="005E41AE">
            <w:r>
              <w:t>Los tickets pendientes de “</w:t>
            </w:r>
            <w:r w:rsidR="0084038C">
              <w:rPr>
                <w:rFonts w:ascii="Calibri" w:hAnsi="Calibri"/>
                <w:color w:val="000000"/>
              </w:rPr>
              <w:t>Revisar informe de inspección</w:t>
            </w:r>
            <w:r>
              <w:t>” aparecen en rojo en el panel de control</w:t>
            </w:r>
          </w:p>
        </w:tc>
      </w:tr>
    </w:tbl>
    <w:p w:rsidR="002E6A05" w:rsidRDefault="002E6A05" w:rsidP="00014D9E"/>
    <w:p w:rsidR="0084038C" w:rsidRDefault="0084038C" w:rsidP="0084038C">
      <w:proofErr w:type="gramStart"/>
      <w:r>
        <w:t>1.3.10 .</w:t>
      </w:r>
      <w:proofErr w:type="gramEnd"/>
      <w:r>
        <w:t xml:space="preserve">- </w:t>
      </w:r>
      <w:proofErr w:type="spellStart"/>
      <w:r>
        <w:rPr>
          <w:rFonts w:ascii="Calibri" w:hAnsi="Calibri"/>
          <w:color w:val="000000"/>
        </w:rPr>
        <w:t>Agendar</w:t>
      </w:r>
      <w:proofErr w:type="spellEnd"/>
      <w:r>
        <w:rPr>
          <w:rFonts w:ascii="Calibri" w:hAnsi="Calibri"/>
          <w:color w:val="000000"/>
        </w:rPr>
        <w:t xml:space="preserve"> arreglo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84038C" w:rsidTr="0029465B">
        <w:tc>
          <w:tcPr>
            <w:tcW w:w="1951" w:type="dxa"/>
          </w:tcPr>
          <w:p w:rsidR="0084038C" w:rsidRDefault="0084038C" w:rsidP="0029465B"/>
        </w:tc>
        <w:tc>
          <w:tcPr>
            <w:tcW w:w="7027" w:type="dxa"/>
          </w:tcPr>
          <w:p w:rsidR="0084038C" w:rsidRDefault="0084038C" w:rsidP="0029465B">
            <w:r>
              <w:t>Descripción</w:t>
            </w:r>
          </w:p>
        </w:tc>
      </w:tr>
      <w:tr w:rsidR="0084038C" w:rsidTr="0029465B">
        <w:tc>
          <w:tcPr>
            <w:tcW w:w="1951" w:type="dxa"/>
          </w:tcPr>
          <w:p w:rsidR="0084038C" w:rsidRDefault="0084038C" w:rsidP="0029465B">
            <w:r>
              <w:t>Flujo normal (</w:t>
            </w:r>
            <w:proofErr w:type="spellStart"/>
            <w:r>
              <w:t>User_dep</w:t>
            </w:r>
            <w:proofErr w:type="spellEnd"/>
            <w:r>
              <w:t>)</w:t>
            </w:r>
          </w:p>
        </w:tc>
        <w:tc>
          <w:tcPr>
            <w:tcW w:w="7027" w:type="dxa"/>
          </w:tcPr>
          <w:p w:rsidR="0084038C" w:rsidRDefault="0084038C" w:rsidP="0029465B">
            <w:r>
              <w:t xml:space="preserve">El usuario recibe el correo informándole que </w:t>
            </w:r>
            <w:proofErr w:type="spellStart"/>
            <w:r>
              <w:t>agende</w:t>
            </w:r>
            <w:proofErr w:type="spellEnd"/>
            <w:r>
              <w:t xml:space="preserve"> su arreglo, selecciona el vinculo enviado</w:t>
            </w:r>
          </w:p>
          <w:p w:rsidR="0084038C" w:rsidRDefault="0084038C" w:rsidP="0029465B">
            <w:r>
              <w:lastRenderedPageBreak/>
              <w:t>El sistema muestra el detalle del ticket con un mensaje “</w:t>
            </w:r>
            <w:proofErr w:type="spellStart"/>
            <w:r>
              <w:t>Agendar</w:t>
            </w:r>
            <w:proofErr w:type="spellEnd"/>
            <w:r>
              <w:t xml:space="preserve"> Arreglo” </w:t>
            </w:r>
          </w:p>
          <w:p w:rsidR="0084038C" w:rsidRDefault="0084038C" w:rsidP="0029465B">
            <w:r>
              <w:t>El usuario selecciona la opción</w:t>
            </w:r>
          </w:p>
          <w:p w:rsidR="0084038C" w:rsidRDefault="0084038C" w:rsidP="0029465B">
            <w:r>
              <w:t xml:space="preserve">El sistema muestra una pantalla con un calendario y un formulario solicita la fecha, opcionalmente se puede ingresar los datos de la persona que estará en el departamento para el arreglo, el campo fecha es obligatorio. </w:t>
            </w:r>
          </w:p>
          <w:p w:rsidR="0084038C" w:rsidRDefault="0084038C" w:rsidP="0029465B">
            <w:r>
              <w:t>El usuario selecciona una fecha de las disponibles y selecciona guardar.</w:t>
            </w:r>
          </w:p>
          <w:p w:rsidR="0084038C" w:rsidRDefault="0084038C" w:rsidP="0029465B">
            <w:r>
              <w:t>El sistema actualiza el paso a “Cerrado”, envía el correo “</w:t>
            </w:r>
            <w:r w:rsidRPr="0084038C">
              <w:t xml:space="preserve">Visita de arreglo </w:t>
            </w:r>
            <w:proofErr w:type="spellStart"/>
            <w:r w:rsidRPr="0084038C">
              <w:t>agendada</w:t>
            </w:r>
            <w:proofErr w:type="spellEnd"/>
            <w:r>
              <w:t>” y muestra una pantalla de confirmación.</w:t>
            </w:r>
          </w:p>
        </w:tc>
      </w:tr>
      <w:tr w:rsidR="0084038C" w:rsidTr="0029465B">
        <w:tc>
          <w:tcPr>
            <w:tcW w:w="1951" w:type="dxa"/>
          </w:tcPr>
          <w:p w:rsidR="0084038C" w:rsidRDefault="0084038C" w:rsidP="0029465B">
            <w:r>
              <w:lastRenderedPageBreak/>
              <w:t xml:space="preserve">Flujo </w:t>
            </w:r>
            <w:r w:rsidR="00F070C5">
              <w:t>alternativo</w:t>
            </w:r>
            <w:r>
              <w:t xml:space="preserve"> (Viva)</w:t>
            </w:r>
          </w:p>
        </w:tc>
        <w:tc>
          <w:tcPr>
            <w:tcW w:w="7027" w:type="dxa"/>
          </w:tcPr>
          <w:p w:rsidR="0084038C" w:rsidRDefault="0084038C" w:rsidP="0029465B">
            <w:r>
              <w:t xml:space="preserve">El usuario selecciona el ticket </w:t>
            </w:r>
          </w:p>
          <w:p w:rsidR="0084038C" w:rsidRDefault="0084038C" w:rsidP="0029465B">
            <w:r>
              <w:t>El sistema muestra el detalle del ticket con una pestaña para ingresar la fecha y los datos opcionales</w:t>
            </w:r>
          </w:p>
          <w:p w:rsidR="0084038C" w:rsidRDefault="0084038C" w:rsidP="0029465B">
            <w:r>
              <w:t>El usuario ingresa la fecha y selecciona guardar.</w:t>
            </w:r>
          </w:p>
          <w:p w:rsidR="0084038C" w:rsidRDefault="0084038C" w:rsidP="0029465B">
            <w:r>
              <w:t>El sistema actualiza el paso a “Cerrado”, envía el correo “</w:t>
            </w:r>
            <w:r w:rsidRPr="0084038C">
              <w:t xml:space="preserve">Visita de arreglo </w:t>
            </w:r>
            <w:proofErr w:type="spellStart"/>
            <w:r w:rsidRPr="0084038C">
              <w:t>agendada</w:t>
            </w:r>
            <w:proofErr w:type="spellEnd"/>
            <w:r>
              <w:t>” y muestra una pantalla de confirmación.</w:t>
            </w:r>
          </w:p>
        </w:tc>
      </w:tr>
      <w:tr w:rsidR="0084038C" w:rsidTr="0029465B">
        <w:tc>
          <w:tcPr>
            <w:tcW w:w="1951" w:type="dxa"/>
          </w:tcPr>
          <w:p w:rsidR="0084038C" w:rsidRDefault="0084038C" w:rsidP="0029465B">
            <w:r>
              <w:t xml:space="preserve">Notas </w:t>
            </w:r>
          </w:p>
        </w:tc>
        <w:tc>
          <w:tcPr>
            <w:tcW w:w="7027" w:type="dxa"/>
          </w:tcPr>
          <w:p w:rsidR="0084038C" w:rsidRDefault="0084038C" w:rsidP="0029465B">
            <w:r>
              <w:t>Las fechas disponibles son ingresadas por Viva</w:t>
            </w:r>
          </w:p>
        </w:tc>
      </w:tr>
    </w:tbl>
    <w:p w:rsidR="004274C1" w:rsidRDefault="004274C1" w:rsidP="00F070C5"/>
    <w:p w:rsidR="00F070C5" w:rsidRDefault="00F070C5" w:rsidP="00F070C5">
      <w:proofErr w:type="gramStart"/>
      <w:r>
        <w:t>1.3.11 .</w:t>
      </w:r>
      <w:proofErr w:type="gramEnd"/>
      <w:r>
        <w:t xml:space="preserve">- </w:t>
      </w:r>
      <w:r>
        <w:rPr>
          <w:rFonts w:ascii="Calibri" w:hAnsi="Calibri"/>
          <w:color w:val="000000"/>
        </w:rPr>
        <w:t>Asignar Ejecutor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F070C5" w:rsidTr="0029465B">
        <w:tc>
          <w:tcPr>
            <w:tcW w:w="1951" w:type="dxa"/>
          </w:tcPr>
          <w:p w:rsidR="00F070C5" w:rsidRDefault="00F070C5" w:rsidP="0029465B"/>
        </w:tc>
        <w:tc>
          <w:tcPr>
            <w:tcW w:w="7027" w:type="dxa"/>
          </w:tcPr>
          <w:p w:rsidR="00F070C5" w:rsidRDefault="00F070C5" w:rsidP="0029465B">
            <w:r>
              <w:t>Descripción</w:t>
            </w:r>
          </w:p>
        </w:tc>
      </w:tr>
      <w:tr w:rsidR="00F070C5" w:rsidTr="0029465B">
        <w:tc>
          <w:tcPr>
            <w:tcW w:w="1951" w:type="dxa"/>
          </w:tcPr>
          <w:p w:rsidR="00F070C5" w:rsidRDefault="00F070C5" w:rsidP="0029465B">
            <w:r>
              <w:t>Flujo normal (</w:t>
            </w:r>
            <w:proofErr w:type="spellStart"/>
            <w:r>
              <w:t>Gym</w:t>
            </w:r>
            <w:proofErr w:type="spellEnd"/>
            <w:r>
              <w:t>)</w:t>
            </w:r>
          </w:p>
        </w:tc>
        <w:tc>
          <w:tcPr>
            <w:tcW w:w="7027" w:type="dxa"/>
          </w:tcPr>
          <w:p w:rsidR="00F070C5" w:rsidRDefault="00F070C5" w:rsidP="0029465B">
            <w:r>
              <w:t xml:space="preserve">El usuario selecciona el ticket </w:t>
            </w:r>
          </w:p>
          <w:p w:rsidR="00F070C5" w:rsidRDefault="00F070C5" w:rsidP="0029465B">
            <w:r>
              <w:t>El sistema muestra el detalle del ticket con una pestaña conteniendo la lista de ejecutores disponibles</w:t>
            </w:r>
          </w:p>
          <w:p w:rsidR="00F070C5" w:rsidRDefault="00F070C5" w:rsidP="0029465B">
            <w:r>
              <w:t>El usuario selecciona un ejecutor y presiona guardar</w:t>
            </w:r>
          </w:p>
          <w:p w:rsidR="00F070C5" w:rsidRDefault="00F070C5" w:rsidP="00F070C5">
            <w:r>
              <w:t>El sistema guarda los datos, genera el paso “</w:t>
            </w:r>
            <w:r>
              <w:rPr>
                <w:rFonts w:ascii="Calibri" w:hAnsi="Calibri"/>
                <w:color w:val="000000"/>
              </w:rPr>
              <w:t>Realizar arreglo</w:t>
            </w:r>
            <w:r>
              <w:t xml:space="preserve">” y muestra una pantalla de confirmación. </w:t>
            </w:r>
          </w:p>
        </w:tc>
      </w:tr>
      <w:tr w:rsidR="00F070C5" w:rsidTr="0029465B">
        <w:tc>
          <w:tcPr>
            <w:tcW w:w="1951" w:type="dxa"/>
          </w:tcPr>
          <w:p w:rsidR="00F070C5" w:rsidRDefault="00F070C5" w:rsidP="0029465B">
            <w:r>
              <w:t xml:space="preserve">Notas </w:t>
            </w:r>
          </w:p>
        </w:tc>
        <w:tc>
          <w:tcPr>
            <w:tcW w:w="7027" w:type="dxa"/>
          </w:tcPr>
          <w:p w:rsidR="00F070C5" w:rsidRDefault="00F070C5" w:rsidP="0029465B">
            <w:r>
              <w:t>Los tickets pendientes de “Asignar ejecutor” aparecen en rojo en el panel de control</w:t>
            </w:r>
          </w:p>
        </w:tc>
      </w:tr>
    </w:tbl>
    <w:p w:rsidR="00F070C5" w:rsidRDefault="00F070C5" w:rsidP="00014D9E"/>
    <w:p w:rsidR="00F84649" w:rsidRDefault="00F84649" w:rsidP="00F84649">
      <w:proofErr w:type="gramStart"/>
      <w:r>
        <w:t>1.3.12 .</w:t>
      </w:r>
      <w:proofErr w:type="gramEnd"/>
      <w:r>
        <w:t xml:space="preserve">- </w:t>
      </w:r>
      <w:r w:rsidRPr="00F84649">
        <w:rPr>
          <w:rFonts w:ascii="Calibri" w:hAnsi="Calibri"/>
          <w:color w:val="000000"/>
        </w:rPr>
        <w:t>Ejecutar arreglo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F84649" w:rsidTr="0029465B">
        <w:tc>
          <w:tcPr>
            <w:tcW w:w="1951" w:type="dxa"/>
          </w:tcPr>
          <w:p w:rsidR="00F84649" w:rsidRDefault="00F84649" w:rsidP="0029465B"/>
        </w:tc>
        <w:tc>
          <w:tcPr>
            <w:tcW w:w="7027" w:type="dxa"/>
          </w:tcPr>
          <w:p w:rsidR="00F84649" w:rsidRDefault="00F84649" w:rsidP="0029465B">
            <w:r>
              <w:t>Descripción</w:t>
            </w:r>
          </w:p>
        </w:tc>
      </w:tr>
      <w:tr w:rsidR="00F84649" w:rsidTr="0029465B">
        <w:tc>
          <w:tcPr>
            <w:tcW w:w="1951" w:type="dxa"/>
          </w:tcPr>
          <w:p w:rsidR="00F84649" w:rsidRDefault="00F84649" w:rsidP="0029465B">
            <w:r>
              <w:t>Flujo normal (Agente)</w:t>
            </w:r>
          </w:p>
        </w:tc>
        <w:tc>
          <w:tcPr>
            <w:tcW w:w="7027" w:type="dxa"/>
          </w:tcPr>
          <w:p w:rsidR="00F84649" w:rsidRDefault="00F84649" w:rsidP="0029465B">
            <w:r>
              <w:t xml:space="preserve">El usuario selecciona el ticket </w:t>
            </w:r>
          </w:p>
          <w:p w:rsidR="00F84649" w:rsidRDefault="00F84649" w:rsidP="0029465B">
            <w:r>
              <w:t>El sistema muestra el detalle del ticket con una pestaña con la pregunta “El encargado se encuentra en el departamento”.</w:t>
            </w:r>
          </w:p>
          <w:p w:rsidR="00F84649" w:rsidRDefault="00F84649" w:rsidP="0029465B">
            <w:r>
              <w:t xml:space="preserve">En el caso </w:t>
            </w:r>
            <w:proofErr w:type="spellStart"/>
            <w:r>
              <w:t>si</w:t>
            </w:r>
            <w:proofErr w:type="spellEnd"/>
            <w:r>
              <w:t>, el sistema muestra un campo para cargar archivos y genera el paso “Cerrar el caso”</w:t>
            </w:r>
            <w:r w:rsidR="009D11F7">
              <w:t>, actualiza el ticket a “</w:t>
            </w:r>
            <w:r w:rsidR="009D11F7" w:rsidRPr="009D11F7">
              <w:t>Cierre de caso pendiente</w:t>
            </w:r>
            <w:r w:rsidR="009D11F7">
              <w:t xml:space="preserve">” </w:t>
            </w:r>
          </w:p>
          <w:p w:rsidR="00F84649" w:rsidRDefault="00F84649" w:rsidP="0029465B">
            <w:r>
              <w:t>En el caso no, el sistema no muestra ningún campo adicional, borra los 2 últimos pasos, actualiza a pendiente el paso “</w:t>
            </w:r>
            <w:proofErr w:type="spellStart"/>
            <w:r>
              <w:t>Agendar</w:t>
            </w:r>
            <w:proofErr w:type="spellEnd"/>
            <w:r>
              <w:t xml:space="preserve"> arreglo</w:t>
            </w:r>
            <w:r w:rsidR="00487F26">
              <w:t xml:space="preserve">”, </w:t>
            </w:r>
            <w:r>
              <w:t>envía el correo “</w:t>
            </w:r>
            <w:r w:rsidRPr="00F84649">
              <w:t>No se pudo realizar el arreglo</w:t>
            </w:r>
            <w:r>
              <w:t>”</w:t>
            </w:r>
            <w:r w:rsidR="00487F26">
              <w:t xml:space="preserve"> e ingresa el comentario “La persona encargada no se encontraba en el departamento”</w:t>
            </w:r>
          </w:p>
          <w:p w:rsidR="00F84649" w:rsidRDefault="00F84649" w:rsidP="0029465B">
            <w:r>
              <w:t>El usuario selecciona alguna de las opciones carga el archivo en caso sea necesario y selecciona guardar.</w:t>
            </w:r>
          </w:p>
          <w:p w:rsidR="009D11F7" w:rsidRDefault="009D11F7" w:rsidP="0029465B">
            <w:r>
              <w:t>El sistema muestra una pantalla de confirmación.</w:t>
            </w:r>
          </w:p>
        </w:tc>
      </w:tr>
      <w:tr w:rsidR="00F84649" w:rsidTr="0029465B">
        <w:tc>
          <w:tcPr>
            <w:tcW w:w="1951" w:type="dxa"/>
          </w:tcPr>
          <w:p w:rsidR="00F84649" w:rsidRDefault="00F84649" w:rsidP="0029465B">
            <w:r>
              <w:t xml:space="preserve">Notas </w:t>
            </w:r>
          </w:p>
        </w:tc>
        <w:tc>
          <w:tcPr>
            <w:tcW w:w="7027" w:type="dxa"/>
          </w:tcPr>
          <w:p w:rsidR="00F84649" w:rsidRDefault="00F84649" w:rsidP="00F84649">
            <w:r>
              <w:t>Los tickets pendientes de “Ejecutar arreglo” aparecen en rojo en el panel de control</w:t>
            </w:r>
          </w:p>
        </w:tc>
      </w:tr>
    </w:tbl>
    <w:p w:rsidR="00F84649" w:rsidRDefault="00F84649" w:rsidP="00014D9E"/>
    <w:p w:rsidR="004274C1" w:rsidRDefault="004274C1" w:rsidP="00014D9E"/>
    <w:p w:rsidR="00625136" w:rsidRDefault="00625136" w:rsidP="00625136">
      <w:proofErr w:type="gramStart"/>
      <w:r>
        <w:t>1.3.13 .</w:t>
      </w:r>
      <w:proofErr w:type="gramEnd"/>
      <w:r>
        <w:t xml:space="preserve">- </w:t>
      </w:r>
      <w:r>
        <w:rPr>
          <w:rFonts w:ascii="Calibri" w:hAnsi="Calibri"/>
          <w:color w:val="000000"/>
        </w:rPr>
        <w:t>Cerrar caso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625136" w:rsidTr="0029465B">
        <w:tc>
          <w:tcPr>
            <w:tcW w:w="1951" w:type="dxa"/>
          </w:tcPr>
          <w:p w:rsidR="00625136" w:rsidRDefault="00625136" w:rsidP="0029465B"/>
        </w:tc>
        <w:tc>
          <w:tcPr>
            <w:tcW w:w="7027" w:type="dxa"/>
          </w:tcPr>
          <w:p w:rsidR="00625136" w:rsidRDefault="00625136" w:rsidP="0029465B">
            <w:r>
              <w:t>Descripción</w:t>
            </w:r>
          </w:p>
        </w:tc>
      </w:tr>
      <w:tr w:rsidR="00625136" w:rsidTr="0029465B">
        <w:tc>
          <w:tcPr>
            <w:tcW w:w="1951" w:type="dxa"/>
          </w:tcPr>
          <w:p w:rsidR="00625136" w:rsidRDefault="00625136" w:rsidP="00625136">
            <w:r>
              <w:t>Flujo normal (Viva)</w:t>
            </w:r>
          </w:p>
        </w:tc>
        <w:tc>
          <w:tcPr>
            <w:tcW w:w="7027" w:type="dxa"/>
          </w:tcPr>
          <w:p w:rsidR="00625136" w:rsidRDefault="00625136" w:rsidP="0029465B">
            <w:r>
              <w:t xml:space="preserve">El usuario selecciona el ticket </w:t>
            </w:r>
          </w:p>
          <w:p w:rsidR="00625136" w:rsidRDefault="00625136" w:rsidP="0029465B">
            <w:r>
              <w:t>El sistema muestra el detalle del ticket con una pestaña con la pregunta “Desea cerra</w:t>
            </w:r>
            <w:r w:rsidR="00BB7E74">
              <w:t>r</w:t>
            </w:r>
            <w:r>
              <w:t xml:space="preserve"> el caso”</w:t>
            </w:r>
          </w:p>
          <w:p w:rsidR="00625136" w:rsidRDefault="00625136" w:rsidP="0029465B">
            <w:r>
              <w:t>El usuario selecciona “Cerrar”</w:t>
            </w:r>
          </w:p>
          <w:p w:rsidR="00625136" w:rsidRDefault="00625136" w:rsidP="00BB7E74">
            <w:r>
              <w:t xml:space="preserve">El sistema genera el paso </w:t>
            </w:r>
            <w:r w:rsidR="00BB7E74">
              <w:t>“Encuesta de satisfacción”, actualiza el paso a cerrado, envía el correo “</w:t>
            </w:r>
            <w:r w:rsidR="00BB7E74" w:rsidRPr="00BB7E74">
              <w:t>Cierre de Caso</w:t>
            </w:r>
            <w:r w:rsidR="00BB7E74">
              <w:t>” y muestra una pantalla de confirmación.</w:t>
            </w:r>
          </w:p>
        </w:tc>
      </w:tr>
      <w:tr w:rsidR="00625136" w:rsidTr="0029465B">
        <w:tc>
          <w:tcPr>
            <w:tcW w:w="1951" w:type="dxa"/>
          </w:tcPr>
          <w:p w:rsidR="00625136" w:rsidRDefault="00625136" w:rsidP="0029465B">
            <w:r>
              <w:t xml:space="preserve">Notas </w:t>
            </w:r>
          </w:p>
        </w:tc>
        <w:tc>
          <w:tcPr>
            <w:tcW w:w="7027" w:type="dxa"/>
          </w:tcPr>
          <w:p w:rsidR="00625136" w:rsidRDefault="00625136" w:rsidP="0029465B">
            <w:r>
              <w:t>Los tickets pendientes de “</w:t>
            </w:r>
            <w:r w:rsidRPr="009D11F7">
              <w:t>Cierre de caso pendiente</w:t>
            </w:r>
            <w:r>
              <w:t>” aparecen en rojo en el panel de control</w:t>
            </w:r>
          </w:p>
        </w:tc>
      </w:tr>
    </w:tbl>
    <w:p w:rsidR="00625136" w:rsidRDefault="00625136" w:rsidP="00014D9E"/>
    <w:p w:rsidR="00C12172" w:rsidRPr="000B74E2" w:rsidRDefault="00C12172" w:rsidP="00C12172">
      <w:pPr>
        <w:rPr>
          <w:color w:val="000000" w:themeColor="text1"/>
        </w:rPr>
      </w:pPr>
      <w:proofErr w:type="gramStart"/>
      <w:r w:rsidRPr="000B74E2">
        <w:rPr>
          <w:color w:val="000000" w:themeColor="text1"/>
        </w:rPr>
        <w:t>1.3.1</w:t>
      </w:r>
      <w:r w:rsidR="006D2B9E">
        <w:rPr>
          <w:color w:val="000000" w:themeColor="text1"/>
        </w:rPr>
        <w:t>4</w:t>
      </w:r>
      <w:r w:rsidRPr="000B74E2">
        <w:rPr>
          <w:color w:val="000000" w:themeColor="text1"/>
        </w:rPr>
        <w:t xml:space="preserve"> .</w:t>
      </w:r>
      <w:proofErr w:type="gramEnd"/>
      <w:r w:rsidRPr="000B74E2">
        <w:rPr>
          <w:color w:val="000000" w:themeColor="text1"/>
        </w:rPr>
        <w:t>- Editar datos</w:t>
      </w:r>
      <w:r w:rsidR="00BF0523">
        <w:rPr>
          <w:color w:val="000000" w:themeColor="text1"/>
        </w:rPr>
        <w:t xml:space="preserve"> personales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C12172" w:rsidTr="0029465B">
        <w:tc>
          <w:tcPr>
            <w:tcW w:w="1951" w:type="dxa"/>
          </w:tcPr>
          <w:p w:rsidR="00C12172" w:rsidRDefault="00C12172" w:rsidP="0029465B"/>
        </w:tc>
        <w:tc>
          <w:tcPr>
            <w:tcW w:w="7027" w:type="dxa"/>
          </w:tcPr>
          <w:p w:rsidR="00C12172" w:rsidRDefault="00C12172" w:rsidP="0029465B">
            <w:r>
              <w:t>Descripción</w:t>
            </w:r>
          </w:p>
        </w:tc>
      </w:tr>
      <w:tr w:rsidR="00C12172" w:rsidTr="0029465B">
        <w:tc>
          <w:tcPr>
            <w:tcW w:w="1951" w:type="dxa"/>
          </w:tcPr>
          <w:p w:rsidR="00C12172" w:rsidRDefault="00C12172" w:rsidP="00C12172">
            <w:r>
              <w:t>Flujo normal (todos)</w:t>
            </w:r>
          </w:p>
        </w:tc>
        <w:tc>
          <w:tcPr>
            <w:tcW w:w="7027" w:type="dxa"/>
          </w:tcPr>
          <w:p w:rsidR="00F9579C" w:rsidRDefault="00C12172" w:rsidP="00F9579C">
            <w:r>
              <w:t xml:space="preserve">El usuario selecciona </w:t>
            </w:r>
            <w:r w:rsidR="00F9579C">
              <w:t>editar perfil</w:t>
            </w:r>
          </w:p>
          <w:p w:rsidR="00F9579C" w:rsidRDefault="00F9579C" w:rsidP="00F9579C">
            <w:r>
              <w:t xml:space="preserve">El sistema muestra una pantalla con los datos del usuario </w:t>
            </w:r>
          </w:p>
          <w:p w:rsidR="00F9579C" w:rsidRDefault="00F9579C" w:rsidP="00F9579C">
            <w:r>
              <w:t xml:space="preserve">El usuario edita los datos, los datos obligatorios </w:t>
            </w:r>
            <w:r w:rsidR="000B74E2">
              <w:t>están marcados con un asterisco</w:t>
            </w:r>
          </w:p>
          <w:p w:rsidR="00F9579C" w:rsidRDefault="00F9579C" w:rsidP="00F9579C">
            <w:r>
              <w:t>El usuario selecciona “Actualizar”</w:t>
            </w:r>
          </w:p>
          <w:p w:rsidR="00F9579C" w:rsidRDefault="00F9579C" w:rsidP="00F9579C">
            <w:r>
              <w:t>El sistema actualiza los datos y muestra una pantalla de confirmación</w:t>
            </w:r>
          </w:p>
        </w:tc>
      </w:tr>
      <w:tr w:rsidR="00C12172" w:rsidTr="0029465B">
        <w:tc>
          <w:tcPr>
            <w:tcW w:w="1951" w:type="dxa"/>
          </w:tcPr>
          <w:p w:rsidR="00C12172" w:rsidRDefault="00C12172" w:rsidP="0029465B">
            <w:r>
              <w:t xml:space="preserve">Notas </w:t>
            </w:r>
          </w:p>
        </w:tc>
        <w:tc>
          <w:tcPr>
            <w:tcW w:w="7027" w:type="dxa"/>
          </w:tcPr>
          <w:p w:rsidR="00C12172" w:rsidRDefault="00F9579C" w:rsidP="000B74E2">
            <w:r>
              <w:t>L</w:t>
            </w:r>
            <w:r w:rsidR="000B74E2">
              <w:t>a</w:t>
            </w:r>
            <w:r>
              <w:t xml:space="preserve"> primera vez que el usuario ingresa además de solicitar el cambio de clave también se solicita la actualización de datos.</w:t>
            </w:r>
          </w:p>
          <w:p w:rsidR="00BF0523" w:rsidRDefault="00BF0523" w:rsidP="000B74E2">
            <w:r>
              <w:t>Tener en cuenta que los usuarios dueños de departamento no pueden editar los datos relacionados al departamento.</w:t>
            </w:r>
          </w:p>
        </w:tc>
      </w:tr>
    </w:tbl>
    <w:p w:rsidR="00C12172" w:rsidRDefault="00C12172" w:rsidP="00014D9E"/>
    <w:p w:rsidR="000B74E2" w:rsidRPr="000B74E2" w:rsidRDefault="000B74E2" w:rsidP="000B74E2">
      <w:pPr>
        <w:rPr>
          <w:color w:val="000000" w:themeColor="text1"/>
        </w:rPr>
      </w:pPr>
      <w:proofErr w:type="gramStart"/>
      <w:r w:rsidRPr="000B74E2">
        <w:rPr>
          <w:color w:val="000000" w:themeColor="text1"/>
        </w:rPr>
        <w:t>1.3.1</w:t>
      </w:r>
      <w:r w:rsidR="006D2B9E">
        <w:rPr>
          <w:color w:val="000000" w:themeColor="text1"/>
        </w:rPr>
        <w:t>5</w:t>
      </w:r>
      <w:r w:rsidRPr="000B74E2">
        <w:rPr>
          <w:color w:val="000000" w:themeColor="text1"/>
        </w:rPr>
        <w:t xml:space="preserve"> .</w:t>
      </w:r>
      <w:proofErr w:type="gramEnd"/>
      <w:r w:rsidRPr="000B74E2">
        <w:rPr>
          <w:color w:val="000000" w:themeColor="text1"/>
        </w:rPr>
        <w:t xml:space="preserve">- </w:t>
      </w:r>
      <w:r>
        <w:t>Notificaciones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0B74E2" w:rsidTr="0029465B">
        <w:tc>
          <w:tcPr>
            <w:tcW w:w="1951" w:type="dxa"/>
          </w:tcPr>
          <w:p w:rsidR="000B74E2" w:rsidRDefault="000B74E2" w:rsidP="0029465B"/>
        </w:tc>
        <w:tc>
          <w:tcPr>
            <w:tcW w:w="7027" w:type="dxa"/>
          </w:tcPr>
          <w:p w:rsidR="000B74E2" w:rsidRDefault="000B74E2" w:rsidP="0029465B">
            <w:r>
              <w:t>Descripción</w:t>
            </w:r>
          </w:p>
        </w:tc>
      </w:tr>
      <w:tr w:rsidR="000B74E2" w:rsidTr="0029465B">
        <w:tc>
          <w:tcPr>
            <w:tcW w:w="1951" w:type="dxa"/>
          </w:tcPr>
          <w:p w:rsidR="000B74E2" w:rsidRDefault="000B74E2" w:rsidP="0029465B">
            <w:r>
              <w:t>Flujo normal (</w:t>
            </w:r>
            <w:proofErr w:type="spellStart"/>
            <w:r>
              <w:t>User_dep</w:t>
            </w:r>
            <w:proofErr w:type="spellEnd"/>
            <w:r>
              <w:t>)</w:t>
            </w:r>
          </w:p>
        </w:tc>
        <w:tc>
          <w:tcPr>
            <w:tcW w:w="7027" w:type="dxa"/>
          </w:tcPr>
          <w:p w:rsidR="000B74E2" w:rsidRDefault="000B74E2" w:rsidP="00A86068">
            <w:r>
              <w:t xml:space="preserve">El usuario selecciona </w:t>
            </w:r>
            <w:r w:rsidR="00A86068">
              <w:t xml:space="preserve">el icono de notificaciones en el </w:t>
            </w:r>
            <w:proofErr w:type="spellStart"/>
            <w:r w:rsidR="00A86068">
              <w:t>header</w:t>
            </w:r>
            <w:proofErr w:type="spellEnd"/>
            <w:r w:rsidR="00A86068">
              <w:t xml:space="preserve"> de la pantalla</w:t>
            </w:r>
          </w:p>
          <w:p w:rsidR="00A86068" w:rsidRDefault="00A86068" w:rsidP="00A86068">
            <w:r>
              <w:t>El sistema muestra una lista descendente con las ultimas 10 actividades relacionadas con los tickets de atención.</w:t>
            </w:r>
          </w:p>
          <w:p w:rsidR="00A86068" w:rsidRDefault="00A86068" w:rsidP="00A86068">
            <w:r>
              <w:t xml:space="preserve">El usuario puede cerrar las notificaciones haciendo </w:t>
            </w:r>
            <w:proofErr w:type="spellStart"/>
            <w:r>
              <w:t>click</w:t>
            </w:r>
            <w:proofErr w:type="spellEnd"/>
            <w:r>
              <w:t xml:space="preserve"> en el mismo icono</w:t>
            </w:r>
          </w:p>
        </w:tc>
      </w:tr>
      <w:tr w:rsidR="000B74E2" w:rsidTr="0029465B">
        <w:tc>
          <w:tcPr>
            <w:tcW w:w="1951" w:type="dxa"/>
          </w:tcPr>
          <w:p w:rsidR="000B74E2" w:rsidRDefault="000B74E2" w:rsidP="0029465B">
            <w:r>
              <w:t xml:space="preserve">Notas </w:t>
            </w:r>
          </w:p>
        </w:tc>
        <w:tc>
          <w:tcPr>
            <w:tcW w:w="7027" w:type="dxa"/>
          </w:tcPr>
          <w:p w:rsidR="000B74E2" w:rsidRDefault="00A86068" w:rsidP="0029465B">
            <w:r>
              <w:t>Las notificaciones se generan a partir de cada evento de los tickets</w:t>
            </w:r>
          </w:p>
        </w:tc>
      </w:tr>
    </w:tbl>
    <w:p w:rsidR="000B74E2" w:rsidRDefault="000B74E2" w:rsidP="00014D9E"/>
    <w:p w:rsidR="00A86068" w:rsidRPr="000B74E2" w:rsidRDefault="00A86068" w:rsidP="00A86068">
      <w:pPr>
        <w:rPr>
          <w:color w:val="000000" w:themeColor="text1"/>
        </w:rPr>
      </w:pPr>
      <w:proofErr w:type="gramStart"/>
      <w:r w:rsidRPr="000B74E2">
        <w:rPr>
          <w:color w:val="000000" w:themeColor="text1"/>
        </w:rPr>
        <w:t>1.3.1</w:t>
      </w:r>
      <w:r w:rsidR="006D2B9E">
        <w:rPr>
          <w:color w:val="000000" w:themeColor="text1"/>
        </w:rPr>
        <w:t>6</w:t>
      </w:r>
      <w:r w:rsidRPr="000B74E2">
        <w:rPr>
          <w:color w:val="000000" w:themeColor="text1"/>
        </w:rPr>
        <w:t xml:space="preserve"> .</w:t>
      </w:r>
      <w:proofErr w:type="gramEnd"/>
      <w:r w:rsidRPr="000B74E2">
        <w:rPr>
          <w:color w:val="000000" w:themeColor="text1"/>
        </w:rPr>
        <w:t xml:space="preserve">- </w:t>
      </w:r>
      <w:r>
        <w:t>Cambio de clave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A86068" w:rsidTr="0029465B">
        <w:tc>
          <w:tcPr>
            <w:tcW w:w="1951" w:type="dxa"/>
          </w:tcPr>
          <w:p w:rsidR="00A86068" w:rsidRDefault="00A86068" w:rsidP="0029465B"/>
        </w:tc>
        <w:tc>
          <w:tcPr>
            <w:tcW w:w="7027" w:type="dxa"/>
          </w:tcPr>
          <w:p w:rsidR="00A86068" w:rsidRDefault="00A86068" w:rsidP="0029465B">
            <w:r>
              <w:t>Descripción</w:t>
            </w:r>
          </w:p>
        </w:tc>
      </w:tr>
      <w:tr w:rsidR="00A86068" w:rsidTr="0029465B">
        <w:tc>
          <w:tcPr>
            <w:tcW w:w="1951" w:type="dxa"/>
          </w:tcPr>
          <w:p w:rsidR="00A86068" w:rsidRDefault="00A86068" w:rsidP="00A86068">
            <w:r>
              <w:t>Flujo normal (todos)</w:t>
            </w:r>
          </w:p>
        </w:tc>
        <w:tc>
          <w:tcPr>
            <w:tcW w:w="7027" w:type="dxa"/>
          </w:tcPr>
          <w:p w:rsidR="00A86068" w:rsidRDefault="00A86068" w:rsidP="00A86068">
            <w:r>
              <w:t>El usuario selecciona la opción “Cambio de clave”</w:t>
            </w:r>
          </w:p>
          <w:p w:rsidR="00A86068" w:rsidRDefault="00A86068" w:rsidP="00A86068">
            <w:r>
              <w:t xml:space="preserve">El sistema muestra un formulario con tres campos: </w:t>
            </w:r>
          </w:p>
          <w:p w:rsidR="00A86068" w:rsidRDefault="00A86068" w:rsidP="00A86068">
            <w:pPr>
              <w:pStyle w:val="Prrafodelista"/>
              <w:numPr>
                <w:ilvl w:val="0"/>
                <w:numId w:val="2"/>
              </w:numPr>
            </w:pPr>
            <w:r>
              <w:t>Ingresar nueva contraseña</w:t>
            </w:r>
          </w:p>
          <w:p w:rsidR="00A86068" w:rsidRDefault="00A86068" w:rsidP="00A86068">
            <w:pPr>
              <w:pStyle w:val="Prrafodelista"/>
              <w:numPr>
                <w:ilvl w:val="0"/>
                <w:numId w:val="2"/>
              </w:numPr>
            </w:pPr>
            <w:r>
              <w:t>Confirmar nueva contraseña</w:t>
            </w:r>
          </w:p>
          <w:p w:rsidR="00A86068" w:rsidRDefault="00A86068" w:rsidP="00A86068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Ingresar contraseña actual</w:t>
            </w:r>
          </w:p>
          <w:p w:rsidR="00A86068" w:rsidRDefault="00A86068" w:rsidP="00A86068">
            <w:r>
              <w:t xml:space="preserve">El usuario ingresa </w:t>
            </w:r>
            <w:r w:rsidR="006D2B9E">
              <w:t>los datos y selecciona Actualizar</w:t>
            </w:r>
          </w:p>
        </w:tc>
      </w:tr>
    </w:tbl>
    <w:p w:rsidR="00A86068" w:rsidRDefault="00A86068" w:rsidP="00014D9E"/>
    <w:p w:rsidR="006D2B9E" w:rsidRPr="000B74E2" w:rsidRDefault="006D2B9E" w:rsidP="006D2B9E">
      <w:pPr>
        <w:rPr>
          <w:color w:val="000000" w:themeColor="text1"/>
        </w:rPr>
      </w:pPr>
      <w:proofErr w:type="gramStart"/>
      <w:r w:rsidRPr="000B74E2">
        <w:rPr>
          <w:color w:val="000000" w:themeColor="text1"/>
        </w:rPr>
        <w:t>1.3.1</w:t>
      </w:r>
      <w:r>
        <w:rPr>
          <w:color w:val="000000" w:themeColor="text1"/>
        </w:rPr>
        <w:t>7</w:t>
      </w:r>
      <w:r w:rsidRPr="000B74E2">
        <w:rPr>
          <w:color w:val="000000" w:themeColor="text1"/>
        </w:rPr>
        <w:t xml:space="preserve"> .</w:t>
      </w:r>
      <w:proofErr w:type="gramEnd"/>
      <w:r w:rsidRPr="000B74E2">
        <w:rPr>
          <w:color w:val="000000" w:themeColor="text1"/>
        </w:rPr>
        <w:t xml:space="preserve">- </w:t>
      </w:r>
      <w:r w:rsidR="00F015B1">
        <w:t xml:space="preserve">CRUD </w:t>
      </w:r>
      <w:r>
        <w:t>fechas inspección y arreglos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6D2B9E" w:rsidTr="0029465B">
        <w:tc>
          <w:tcPr>
            <w:tcW w:w="1951" w:type="dxa"/>
          </w:tcPr>
          <w:p w:rsidR="006D2B9E" w:rsidRDefault="006D2B9E" w:rsidP="0029465B"/>
        </w:tc>
        <w:tc>
          <w:tcPr>
            <w:tcW w:w="7027" w:type="dxa"/>
          </w:tcPr>
          <w:p w:rsidR="006D2B9E" w:rsidRDefault="006D2B9E" w:rsidP="0029465B">
            <w:r>
              <w:t>Descripción</w:t>
            </w:r>
          </w:p>
        </w:tc>
      </w:tr>
      <w:tr w:rsidR="006D2B9E" w:rsidTr="0029465B">
        <w:tc>
          <w:tcPr>
            <w:tcW w:w="1951" w:type="dxa"/>
          </w:tcPr>
          <w:p w:rsidR="006D2B9E" w:rsidRDefault="006D2B9E" w:rsidP="006D2B9E">
            <w:r>
              <w:t>Flujo normal (Viva)</w:t>
            </w:r>
          </w:p>
        </w:tc>
        <w:tc>
          <w:tcPr>
            <w:tcW w:w="7027" w:type="dxa"/>
          </w:tcPr>
          <w:p w:rsidR="006D2B9E" w:rsidRDefault="006D2B9E" w:rsidP="0029465B">
            <w:r>
              <w:t>Proceso aún por definir</w:t>
            </w:r>
          </w:p>
        </w:tc>
      </w:tr>
      <w:tr w:rsidR="006D2B9E" w:rsidTr="0029465B">
        <w:tc>
          <w:tcPr>
            <w:tcW w:w="1951" w:type="dxa"/>
          </w:tcPr>
          <w:p w:rsidR="006D2B9E" w:rsidRDefault="006D2B9E" w:rsidP="0029465B">
            <w:r>
              <w:t xml:space="preserve">Notas </w:t>
            </w:r>
          </w:p>
        </w:tc>
        <w:tc>
          <w:tcPr>
            <w:tcW w:w="7027" w:type="dxa"/>
          </w:tcPr>
          <w:p w:rsidR="006D2B9E" w:rsidRDefault="006D2B9E" w:rsidP="0029465B"/>
        </w:tc>
      </w:tr>
    </w:tbl>
    <w:p w:rsidR="006D2B9E" w:rsidRDefault="006D2B9E" w:rsidP="00014D9E"/>
    <w:p w:rsidR="006D2B9E" w:rsidRPr="000B74E2" w:rsidRDefault="006D2B9E" w:rsidP="006D2B9E">
      <w:pPr>
        <w:rPr>
          <w:color w:val="000000" w:themeColor="text1"/>
        </w:rPr>
      </w:pPr>
      <w:proofErr w:type="gramStart"/>
      <w:r w:rsidRPr="000B74E2">
        <w:rPr>
          <w:color w:val="000000" w:themeColor="text1"/>
        </w:rPr>
        <w:t>1.3.1</w:t>
      </w:r>
      <w:r>
        <w:rPr>
          <w:color w:val="000000" w:themeColor="text1"/>
        </w:rPr>
        <w:t>8</w:t>
      </w:r>
      <w:r w:rsidRPr="000B74E2">
        <w:rPr>
          <w:color w:val="000000" w:themeColor="text1"/>
        </w:rPr>
        <w:t xml:space="preserve"> .</w:t>
      </w:r>
      <w:proofErr w:type="gramEnd"/>
      <w:r w:rsidRPr="000B74E2">
        <w:rPr>
          <w:color w:val="000000" w:themeColor="text1"/>
        </w:rPr>
        <w:t xml:space="preserve">- </w:t>
      </w:r>
      <w:r w:rsidR="00F015B1">
        <w:t xml:space="preserve">CRUD </w:t>
      </w:r>
      <w:r>
        <w:t>Agentes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6D2B9E" w:rsidTr="0029465B">
        <w:tc>
          <w:tcPr>
            <w:tcW w:w="1951" w:type="dxa"/>
          </w:tcPr>
          <w:p w:rsidR="006D2B9E" w:rsidRDefault="006D2B9E" w:rsidP="0029465B"/>
        </w:tc>
        <w:tc>
          <w:tcPr>
            <w:tcW w:w="7027" w:type="dxa"/>
          </w:tcPr>
          <w:p w:rsidR="006D2B9E" w:rsidRDefault="006D2B9E" w:rsidP="0029465B">
            <w:r>
              <w:t>Descripción</w:t>
            </w:r>
          </w:p>
        </w:tc>
      </w:tr>
      <w:tr w:rsidR="006D2B9E" w:rsidTr="0029465B">
        <w:tc>
          <w:tcPr>
            <w:tcW w:w="1951" w:type="dxa"/>
          </w:tcPr>
          <w:p w:rsidR="006D2B9E" w:rsidRDefault="006D2B9E" w:rsidP="006D2B9E">
            <w:r>
              <w:t>Flujo normal (</w:t>
            </w:r>
            <w:proofErr w:type="spellStart"/>
            <w:r>
              <w:t>Gym</w:t>
            </w:r>
            <w:proofErr w:type="spellEnd"/>
            <w:r>
              <w:t>)</w:t>
            </w:r>
          </w:p>
        </w:tc>
        <w:tc>
          <w:tcPr>
            <w:tcW w:w="7027" w:type="dxa"/>
          </w:tcPr>
          <w:p w:rsidR="006D2B9E" w:rsidRDefault="006D2B9E" w:rsidP="0029465B">
            <w:r>
              <w:t>El usuario ingresa a la opción “Agentes”</w:t>
            </w:r>
          </w:p>
          <w:p w:rsidR="006D2B9E" w:rsidRDefault="006D2B9E" w:rsidP="006D2B9E">
            <w:r>
              <w:t>El sistema muestra la lista de agentes con su rol asignado: Inspector o Ejecutor, también se muestra una pestaña para ingresar nuevos agentes.</w:t>
            </w:r>
          </w:p>
          <w:p w:rsidR="006D2B9E" w:rsidRDefault="006D2B9E" w:rsidP="006D2B9E">
            <w:r>
              <w:t>En caso de ingresar un nuevo agente el usuario ingresa los datos solicitados en la pestaña y selecciona guardar.</w:t>
            </w:r>
          </w:p>
          <w:p w:rsidR="006D2B9E" w:rsidRDefault="006D2B9E" w:rsidP="006D2B9E">
            <w:r>
              <w:t xml:space="preserve">Para editar selecciona la opción correspondiente en el agente seleccionado, el sistema </w:t>
            </w:r>
            <w:r w:rsidR="001D486A">
              <w:t>muestra los datos habilitados para edición, el usuario edita los datos y selecciona Actualizar.</w:t>
            </w:r>
          </w:p>
          <w:p w:rsidR="001D486A" w:rsidRDefault="001D486A" w:rsidP="006D2B9E">
            <w:r>
              <w:t>El sistema actualiza los datos y muestra nuevamente la lista de agentes.</w:t>
            </w:r>
          </w:p>
        </w:tc>
      </w:tr>
    </w:tbl>
    <w:p w:rsidR="006D2B9E" w:rsidRDefault="006D2B9E" w:rsidP="00014D9E"/>
    <w:p w:rsidR="006A33F2" w:rsidRPr="000B74E2" w:rsidRDefault="006A33F2" w:rsidP="006A33F2">
      <w:pPr>
        <w:rPr>
          <w:color w:val="000000" w:themeColor="text1"/>
        </w:rPr>
      </w:pPr>
      <w:proofErr w:type="gramStart"/>
      <w:r w:rsidRPr="000B74E2">
        <w:rPr>
          <w:color w:val="000000" w:themeColor="text1"/>
        </w:rPr>
        <w:t>1.3.1</w:t>
      </w:r>
      <w:r>
        <w:rPr>
          <w:color w:val="000000" w:themeColor="text1"/>
        </w:rPr>
        <w:t>9</w:t>
      </w:r>
      <w:r w:rsidRPr="000B74E2">
        <w:rPr>
          <w:color w:val="000000" w:themeColor="text1"/>
        </w:rPr>
        <w:t xml:space="preserve"> .</w:t>
      </w:r>
      <w:proofErr w:type="gramEnd"/>
      <w:r w:rsidRPr="000B74E2">
        <w:rPr>
          <w:color w:val="000000" w:themeColor="text1"/>
        </w:rPr>
        <w:t xml:space="preserve">- </w:t>
      </w:r>
      <w:r>
        <w:t>Comentarios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6A33F2" w:rsidTr="0029465B">
        <w:tc>
          <w:tcPr>
            <w:tcW w:w="1951" w:type="dxa"/>
          </w:tcPr>
          <w:p w:rsidR="006A33F2" w:rsidRDefault="006A33F2" w:rsidP="0029465B"/>
        </w:tc>
        <w:tc>
          <w:tcPr>
            <w:tcW w:w="7027" w:type="dxa"/>
          </w:tcPr>
          <w:p w:rsidR="006A33F2" w:rsidRDefault="006A33F2" w:rsidP="0029465B">
            <w:r>
              <w:t>Descripción</w:t>
            </w:r>
          </w:p>
        </w:tc>
      </w:tr>
      <w:tr w:rsidR="006A33F2" w:rsidTr="0029465B">
        <w:tc>
          <w:tcPr>
            <w:tcW w:w="1951" w:type="dxa"/>
          </w:tcPr>
          <w:p w:rsidR="006A33F2" w:rsidRDefault="006A33F2" w:rsidP="0029465B">
            <w:r>
              <w:t xml:space="preserve">Flujo normal (Viva, </w:t>
            </w:r>
            <w:proofErr w:type="spellStart"/>
            <w:r>
              <w:t>Gym</w:t>
            </w:r>
            <w:proofErr w:type="spellEnd"/>
            <w:r>
              <w:t>, Agente)</w:t>
            </w:r>
          </w:p>
        </w:tc>
        <w:tc>
          <w:tcPr>
            <w:tcW w:w="7027" w:type="dxa"/>
          </w:tcPr>
          <w:p w:rsidR="006A33F2" w:rsidRDefault="006A33F2" w:rsidP="0029465B">
            <w:r>
              <w:t>El usuario ingresa en el ticket</w:t>
            </w:r>
          </w:p>
          <w:p w:rsidR="006A33F2" w:rsidRDefault="006A33F2" w:rsidP="0029465B">
            <w:r>
              <w:t xml:space="preserve">El sistema muestra los datos del ticket además de un área de texto </w:t>
            </w:r>
          </w:p>
          <w:p w:rsidR="006A33F2" w:rsidRDefault="006A33F2" w:rsidP="0029465B">
            <w:r>
              <w:t>El usuario ingresa su comentario y selecciona guardar</w:t>
            </w:r>
          </w:p>
          <w:p w:rsidR="006A33F2" w:rsidRDefault="006A33F2" w:rsidP="0029465B">
            <w:r>
              <w:t xml:space="preserve">El sistema guarda el comentario relacionado al ticket, recarga la </w:t>
            </w:r>
            <w:r w:rsidR="002B7602">
              <w:t>página</w:t>
            </w:r>
            <w:r>
              <w:t xml:space="preserve"> y muestra los comentarios listados.</w:t>
            </w:r>
          </w:p>
        </w:tc>
      </w:tr>
      <w:tr w:rsidR="006A33F2" w:rsidTr="0029465B">
        <w:tc>
          <w:tcPr>
            <w:tcW w:w="1951" w:type="dxa"/>
          </w:tcPr>
          <w:p w:rsidR="006A33F2" w:rsidRDefault="006A33F2" w:rsidP="0029465B">
            <w:r>
              <w:t xml:space="preserve">Notas </w:t>
            </w:r>
          </w:p>
        </w:tc>
        <w:tc>
          <w:tcPr>
            <w:tcW w:w="7027" w:type="dxa"/>
          </w:tcPr>
          <w:p w:rsidR="006A33F2" w:rsidRDefault="006A33F2" w:rsidP="0029465B">
            <w:r>
              <w:t>Algunos comentarios se generan automáticamente en casos como: “</w:t>
            </w:r>
            <w:r w:rsidR="00212BDC">
              <w:t>El responsable no se encontraba en el departamento</w:t>
            </w:r>
            <w:r>
              <w:t>”</w:t>
            </w:r>
            <w:r w:rsidR="00212BDC">
              <w:t>, “</w:t>
            </w:r>
            <w:r w:rsidR="00212BDC">
              <w:rPr>
                <w:rFonts w:ascii="Calibri" w:hAnsi="Calibri"/>
                <w:color w:val="000000"/>
              </w:rPr>
              <w:t>Revisar informe de inspección</w:t>
            </w:r>
            <w:r w:rsidR="00212BDC">
              <w:t>” y “</w:t>
            </w:r>
            <w:r w:rsidR="00212BDC">
              <w:rPr>
                <w:rFonts w:ascii="Calibri" w:hAnsi="Calibri"/>
                <w:color w:val="000000"/>
              </w:rPr>
              <w:t>Aprobar inspección</w:t>
            </w:r>
            <w:r w:rsidR="00212BDC">
              <w:t>”</w:t>
            </w:r>
          </w:p>
        </w:tc>
      </w:tr>
    </w:tbl>
    <w:p w:rsidR="006A33F2" w:rsidRDefault="006A33F2" w:rsidP="00014D9E"/>
    <w:p w:rsidR="000B1598" w:rsidRPr="000B74E2" w:rsidRDefault="000B1598" w:rsidP="000B1598">
      <w:pPr>
        <w:rPr>
          <w:color w:val="000000" w:themeColor="text1"/>
        </w:rPr>
      </w:pPr>
      <w:proofErr w:type="gramStart"/>
      <w:r w:rsidRPr="000B74E2">
        <w:rPr>
          <w:color w:val="000000" w:themeColor="text1"/>
        </w:rPr>
        <w:t>1.3.</w:t>
      </w:r>
      <w:r>
        <w:rPr>
          <w:color w:val="000000" w:themeColor="text1"/>
        </w:rPr>
        <w:t>20</w:t>
      </w:r>
      <w:r w:rsidRPr="000B74E2">
        <w:rPr>
          <w:color w:val="000000" w:themeColor="text1"/>
        </w:rPr>
        <w:t xml:space="preserve"> .</w:t>
      </w:r>
      <w:proofErr w:type="gramEnd"/>
      <w:r w:rsidRPr="000B74E2">
        <w:rPr>
          <w:color w:val="000000" w:themeColor="text1"/>
        </w:rPr>
        <w:t xml:space="preserve">- </w:t>
      </w:r>
      <w:r>
        <w:t>Ingresar un reclamo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0B1598" w:rsidTr="0029465B">
        <w:tc>
          <w:tcPr>
            <w:tcW w:w="1951" w:type="dxa"/>
          </w:tcPr>
          <w:p w:rsidR="000B1598" w:rsidRDefault="000B1598" w:rsidP="0029465B"/>
        </w:tc>
        <w:tc>
          <w:tcPr>
            <w:tcW w:w="7027" w:type="dxa"/>
          </w:tcPr>
          <w:p w:rsidR="000B1598" w:rsidRDefault="000B1598" w:rsidP="0029465B">
            <w:r>
              <w:t>Descripción</w:t>
            </w:r>
          </w:p>
        </w:tc>
      </w:tr>
      <w:tr w:rsidR="000B1598" w:rsidTr="0029465B">
        <w:tc>
          <w:tcPr>
            <w:tcW w:w="1951" w:type="dxa"/>
          </w:tcPr>
          <w:p w:rsidR="000B1598" w:rsidRDefault="000B1598" w:rsidP="0029465B">
            <w:r>
              <w:t>Flujo normal (</w:t>
            </w:r>
            <w:proofErr w:type="spellStart"/>
            <w:r>
              <w:t>User_dep</w:t>
            </w:r>
            <w:proofErr w:type="spellEnd"/>
            <w:r>
              <w:t>)</w:t>
            </w:r>
          </w:p>
        </w:tc>
        <w:tc>
          <w:tcPr>
            <w:tcW w:w="7027" w:type="dxa"/>
          </w:tcPr>
          <w:p w:rsidR="000B1598" w:rsidRDefault="000B1598" w:rsidP="000B1598">
            <w:r>
              <w:t>El usuario selecciona la opción “Libro de reclamaciones”</w:t>
            </w:r>
          </w:p>
          <w:p w:rsidR="000B1598" w:rsidRDefault="000B1598" w:rsidP="000B1598">
            <w:r>
              <w:t>El sistema muestra una pantalla con una área de texto</w:t>
            </w:r>
          </w:p>
          <w:p w:rsidR="000B1598" w:rsidRDefault="000B1598" w:rsidP="000B1598">
            <w:r>
              <w:t>El usuario ingresa su reclamo y selecciona guardar</w:t>
            </w:r>
          </w:p>
          <w:p w:rsidR="000B1598" w:rsidRDefault="000B1598" w:rsidP="000B1598">
            <w:r>
              <w:t>El sistema guarda el comentario, envía un correo “</w:t>
            </w:r>
            <w:r w:rsidRPr="000B1598">
              <w:t xml:space="preserve">Recepción de Reclamos Viva </w:t>
            </w:r>
            <w:proofErr w:type="spellStart"/>
            <w:r w:rsidRPr="000B1598">
              <w:t>GyM</w:t>
            </w:r>
            <w:proofErr w:type="spellEnd"/>
            <w:r>
              <w:t>” al usuario y otra copia agregando los datos del usuario al correo “</w:t>
            </w:r>
            <w:r w:rsidRPr="000B1598">
              <w:t>nelly.vasquez@gym.com.pe</w:t>
            </w:r>
            <w:r>
              <w:t xml:space="preserve">” </w:t>
            </w:r>
          </w:p>
        </w:tc>
      </w:tr>
    </w:tbl>
    <w:p w:rsidR="000B1598" w:rsidRDefault="000B1598" w:rsidP="00014D9E"/>
    <w:p w:rsidR="000B1598" w:rsidRDefault="000B1598" w:rsidP="00014D9E"/>
    <w:p w:rsidR="000B1598" w:rsidRPr="000B74E2" w:rsidRDefault="000B1598" w:rsidP="000B1598">
      <w:pPr>
        <w:rPr>
          <w:color w:val="000000" w:themeColor="text1"/>
        </w:rPr>
      </w:pPr>
      <w:proofErr w:type="gramStart"/>
      <w:r w:rsidRPr="000B74E2">
        <w:rPr>
          <w:color w:val="000000" w:themeColor="text1"/>
        </w:rPr>
        <w:t>1.3.</w:t>
      </w:r>
      <w:r>
        <w:rPr>
          <w:color w:val="000000" w:themeColor="text1"/>
        </w:rPr>
        <w:t>21</w:t>
      </w:r>
      <w:r w:rsidRPr="000B74E2">
        <w:rPr>
          <w:color w:val="000000" w:themeColor="text1"/>
        </w:rPr>
        <w:t xml:space="preserve"> .</w:t>
      </w:r>
      <w:proofErr w:type="gramEnd"/>
      <w:r w:rsidRPr="000B74E2">
        <w:rPr>
          <w:color w:val="000000" w:themeColor="text1"/>
        </w:rPr>
        <w:t xml:space="preserve">- </w:t>
      </w:r>
      <w:r>
        <w:t>Solicitar documentación</w:t>
      </w:r>
    </w:p>
    <w:tbl>
      <w:tblPr>
        <w:tblStyle w:val="Tablaconcuadrcula"/>
        <w:tblW w:w="0" w:type="auto"/>
        <w:tblLook w:val="04A0"/>
      </w:tblPr>
      <w:tblGrid>
        <w:gridCol w:w="1951"/>
        <w:gridCol w:w="7027"/>
      </w:tblGrid>
      <w:tr w:rsidR="000B1598" w:rsidTr="0029465B">
        <w:tc>
          <w:tcPr>
            <w:tcW w:w="1951" w:type="dxa"/>
          </w:tcPr>
          <w:p w:rsidR="000B1598" w:rsidRDefault="000B1598" w:rsidP="0029465B"/>
        </w:tc>
        <w:tc>
          <w:tcPr>
            <w:tcW w:w="7027" w:type="dxa"/>
          </w:tcPr>
          <w:p w:rsidR="000B1598" w:rsidRDefault="000B1598" w:rsidP="0029465B">
            <w:r>
              <w:t>Descripción</w:t>
            </w:r>
          </w:p>
        </w:tc>
      </w:tr>
      <w:tr w:rsidR="000B1598" w:rsidTr="0029465B">
        <w:tc>
          <w:tcPr>
            <w:tcW w:w="1951" w:type="dxa"/>
          </w:tcPr>
          <w:p w:rsidR="000B1598" w:rsidRDefault="000B1598" w:rsidP="0029465B">
            <w:r>
              <w:t>Flujo normal (</w:t>
            </w:r>
            <w:proofErr w:type="spellStart"/>
            <w:r>
              <w:t>User_dep</w:t>
            </w:r>
            <w:proofErr w:type="spellEnd"/>
            <w:r>
              <w:t>)</w:t>
            </w:r>
          </w:p>
        </w:tc>
        <w:tc>
          <w:tcPr>
            <w:tcW w:w="7027" w:type="dxa"/>
          </w:tcPr>
          <w:p w:rsidR="000B1598" w:rsidRDefault="000B1598" w:rsidP="00C13D8F">
            <w:r>
              <w:t xml:space="preserve">El usuario selecciona la opción </w:t>
            </w:r>
            <w:r w:rsidR="00C13D8F">
              <w:t>“Mi perfil”</w:t>
            </w:r>
          </w:p>
          <w:p w:rsidR="00C13D8F" w:rsidRDefault="00C13D8F" w:rsidP="00C13D8F">
            <w:r>
              <w:t>El sistema muestra una pantalla con información general además de un formulario con los campos:</w:t>
            </w:r>
          </w:p>
          <w:p w:rsidR="00C13D8F" w:rsidRDefault="003D70C9" w:rsidP="003D70C9">
            <w:pPr>
              <w:pStyle w:val="Prrafodelista"/>
              <w:numPr>
                <w:ilvl w:val="0"/>
                <w:numId w:val="3"/>
              </w:numPr>
            </w:pPr>
            <w:r>
              <w:t>Documento solicitado</w:t>
            </w:r>
          </w:p>
          <w:p w:rsidR="003D70C9" w:rsidRDefault="003D70C9" w:rsidP="003D70C9">
            <w:pPr>
              <w:pStyle w:val="Prrafodelista"/>
              <w:numPr>
                <w:ilvl w:val="0"/>
                <w:numId w:val="3"/>
              </w:numPr>
            </w:pPr>
            <w:r>
              <w:t>Correo alternativo</w:t>
            </w:r>
          </w:p>
          <w:p w:rsidR="003D70C9" w:rsidRDefault="003D70C9" w:rsidP="003D70C9">
            <w:r>
              <w:t>El usuario ingresa los datos y selecciona guardar</w:t>
            </w:r>
          </w:p>
          <w:p w:rsidR="003D70C9" w:rsidRDefault="003D70C9" w:rsidP="003D70C9">
            <w:r>
              <w:t>El sistema envía el correo “</w:t>
            </w:r>
            <w:r w:rsidRPr="003D70C9">
              <w:t>Solicitud de documento</w:t>
            </w:r>
            <w:r>
              <w:t xml:space="preserve">” con los datos del usuario a la dirección </w:t>
            </w:r>
            <w:hyperlink r:id="rId5" w:history="1">
              <w:r w:rsidRPr="00AD0932">
                <w:rPr>
                  <w:rStyle w:val="Hipervnculo"/>
                </w:rPr>
                <w:t>nelly.vasquez@gym.com.pe</w:t>
              </w:r>
            </w:hyperlink>
            <w:r>
              <w:t xml:space="preserve"> , una copia al usuario y muestra una pantalla de confirmación.</w:t>
            </w:r>
          </w:p>
        </w:tc>
      </w:tr>
    </w:tbl>
    <w:p w:rsidR="000B1598" w:rsidRPr="00014D9E" w:rsidRDefault="000B1598" w:rsidP="00014D9E"/>
    <w:sectPr w:rsidR="000B1598" w:rsidRPr="00014D9E" w:rsidSect="001E4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549DC"/>
    <w:multiLevelType w:val="hybridMultilevel"/>
    <w:tmpl w:val="66123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7147F"/>
    <w:multiLevelType w:val="hybridMultilevel"/>
    <w:tmpl w:val="0D8E7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33AC0"/>
    <w:multiLevelType w:val="hybridMultilevel"/>
    <w:tmpl w:val="6F047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014D9E"/>
    <w:rsid w:val="00014D9E"/>
    <w:rsid w:val="000B1598"/>
    <w:rsid w:val="000B74E2"/>
    <w:rsid w:val="000C3E09"/>
    <w:rsid w:val="00163C2F"/>
    <w:rsid w:val="001D486A"/>
    <w:rsid w:val="001E4FFE"/>
    <w:rsid w:val="00212BDC"/>
    <w:rsid w:val="002A27FF"/>
    <w:rsid w:val="002B7602"/>
    <w:rsid w:val="002E2ADA"/>
    <w:rsid w:val="002E6A05"/>
    <w:rsid w:val="00317A15"/>
    <w:rsid w:val="00345526"/>
    <w:rsid w:val="003D70C9"/>
    <w:rsid w:val="004274C1"/>
    <w:rsid w:val="00487F26"/>
    <w:rsid w:val="004F57AD"/>
    <w:rsid w:val="00544802"/>
    <w:rsid w:val="005849A4"/>
    <w:rsid w:val="005E41AE"/>
    <w:rsid w:val="00625136"/>
    <w:rsid w:val="006878BC"/>
    <w:rsid w:val="006908D1"/>
    <w:rsid w:val="006918C2"/>
    <w:rsid w:val="006A33F2"/>
    <w:rsid w:val="006D2B9E"/>
    <w:rsid w:val="00810C6F"/>
    <w:rsid w:val="0084038C"/>
    <w:rsid w:val="0097141B"/>
    <w:rsid w:val="009D11F7"/>
    <w:rsid w:val="00A86068"/>
    <w:rsid w:val="00A92006"/>
    <w:rsid w:val="00AF06F5"/>
    <w:rsid w:val="00B7669D"/>
    <w:rsid w:val="00BB7E74"/>
    <w:rsid w:val="00BF0523"/>
    <w:rsid w:val="00BF2116"/>
    <w:rsid w:val="00C12172"/>
    <w:rsid w:val="00C13D8F"/>
    <w:rsid w:val="00C15DD6"/>
    <w:rsid w:val="00C24885"/>
    <w:rsid w:val="00C52B97"/>
    <w:rsid w:val="00C83E47"/>
    <w:rsid w:val="00CD030A"/>
    <w:rsid w:val="00DC40C5"/>
    <w:rsid w:val="00F015B1"/>
    <w:rsid w:val="00F070C5"/>
    <w:rsid w:val="00F83B3E"/>
    <w:rsid w:val="00F84649"/>
    <w:rsid w:val="00F9579C"/>
    <w:rsid w:val="00FB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4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14D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70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lly.vasquez@gym.com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9</Pages>
  <Words>2250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24</cp:revision>
  <dcterms:created xsi:type="dcterms:W3CDTF">2014-08-21T16:43:00Z</dcterms:created>
  <dcterms:modified xsi:type="dcterms:W3CDTF">2014-08-22T20:49:00Z</dcterms:modified>
</cp:coreProperties>
</file>