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520A">
        <w:rPr>
          <w:rFonts w:ascii="Times New Roman" w:hAnsi="Times New Roman" w:cs="Times New Roman"/>
          <w:b/>
          <w:bCs/>
          <w:sz w:val="24"/>
          <w:szCs w:val="24"/>
        </w:rPr>
        <w:t>К этапу №1 "Сбор данных"</w:t>
      </w:r>
    </w:p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520A">
        <w:rPr>
          <w:rFonts w:ascii="Times New Roman" w:hAnsi="Times New Roman" w:cs="Times New Roman"/>
          <w:bCs/>
          <w:sz w:val="24"/>
          <w:szCs w:val="24"/>
        </w:rPr>
        <w:t xml:space="preserve">На первом этапе вам предлагается при помощи API </w:t>
      </w:r>
      <w:proofErr w:type="spellStart"/>
      <w:r w:rsidRPr="0051520A">
        <w:rPr>
          <w:rFonts w:ascii="Times New Roman" w:hAnsi="Times New Roman" w:cs="Times New Roman"/>
          <w:bCs/>
          <w:sz w:val="24"/>
          <w:szCs w:val="24"/>
        </w:rPr>
        <w:t>YouTube</w:t>
      </w:r>
      <w:proofErr w:type="spellEnd"/>
      <w:r w:rsidRPr="0051520A">
        <w:rPr>
          <w:rFonts w:ascii="Times New Roman" w:hAnsi="Times New Roman" w:cs="Times New Roman"/>
          <w:bCs/>
          <w:sz w:val="24"/>
          <w:szCs w:val="24"/>
        </w:rPr>
        <w:t xml:space="preserve"> автоматическим образом собрать базу данных о релевантных видео одним из трёх путей:</w:t>
      </w:r>
    </w:p>
    <w:p w:rsidR="0051520A" w:rsidRPr="0051520A" w:rsidRDefault="0051520A" w:rsidP="0051520A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520A">
        <w:rPr>
          <w:rFonts w:ascii="Times New Roman" w:hAnsi="Times New Roman" w:cs="Times New Roman"/>
          <w:bCs/>
          <w:sz w:val="24"/>
          <w:szCs w:val="24"/>
        </w:rPr>
        <w:t>видео с конкретного(</w:t>
      </w:r>
      <w:proofErr w:type="spellStart"/>
      <w:r w:rsidRPr="0051520A">
        <w:rPr>
          <w:rFonts w:ascii="Times New Roman" w:hAnsi="Times New Roman" w:cs="Times New Roman"/>
          <w:bCs/>
          <w:sz w:val="24"/>
          <w:szCs w:val="24"/>
        </w:rPr>
        <w:t>ых</w:t>
      </w:r>
      <w:proofErr w:type="spellEnd"/>
      <w:r w:rsidRPr="0051520A">
        <w:rPr>
          <w:rFonts w:ascii="Times New Roman" w:hAnsi="Times New Roman" w:cs="Times New Roman"/>
          <w:bCs/>
          <w:sz w:val="24"/>
          <w:szCs w:val="24"/>
        </w:rPr>
        <w:t>) канала(</w:t>
      </w:r>
      <w:proofErr w:type="spellStart"/>
      <w:r w:rsidRPr="0051520A">
        <w:rPr>
          <w:rFonts w:ascii="Times New Roman" w:hAnsi="Times New Roman" w:cs="Times New Roman"/>
          <w:bCs/>
          <w:sz w:val="24"/>
          <w:szCs w:val="24"/>
        </w:rPr>
        <w:t>ов</w:t>
      </w:r>
      <w:proofErr w:type="spellEnd"/>
      <w:r w:rsidRPr="0051520A">
        <w:rPr>
          <w:rFonts w:ascii="Times New Roman" w:hAnsi="Times New Roman" w:cs="Times New Roman"/>
          <w:bCs/>
          <w:sz w:val="24"/>
          <w:szCs w:val="24"/>
        </w:rPr>
        <w:t>)</w:t>
      </w:r>
    </w:p>
    <w:p w:rsidR="0051520A" w:rsidRPr="0051520A" w:rsidRDefault="0051520A" w:rsidP="0051520A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520A">
        <w:rPr>
          <w:rFonts w:ascii="Times New Roman" w:hAnsi="Times New Roman" w:cs="Times New Roman"/>
          <w:bCs/>
          <w:sz w:val="24"/>
          <w:szCs w:val="24"/>
        </w:rPr>
        <w:t>видео по конкретному поисковому запросу</w:t>
      </w:r>
    </w:p>
    <w:p w:rsidR="0051520A" w:rsidRPr="0051520A" w:rsidRDefault="0051520A" w:rsidP="0051520A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520A">
        <w:rPr>
          <w:rFonts w:ascii="Times New Roman" w:hAnsi="Times New Roman" w:cs="Times New Roman"/>
          <w:bCs/>
          <w:sz w:val="24"/>
          <w:szCs w:val="24"/>
        </w:rPr>
        <w:t>видео из конкретного региона за определённый промежуток времени</w:t>
      </w:r>
    </w:p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520A">
        <w:rPr>
          <w:rFonts w:ascii="Times New Roman" w:hAnsi="Times New Roman" w:cs="Times New Roman"/>
          <w:bCs/>
          <w:sz w:val="24"/>
          <w:szCs w:val="24"/>
        </w:rPr>
        <w:t>Предложенные пути можно комбинировать и дополнять. Выбранный путь должен соответствовать поставленному исследовательскому вопросу. В итоговой базе должны соблюдаться следующие требования:</w:t>
      </w:r>
    </w:p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520A">
        <w:rPr>
          <w:rFonts w:ascii="Times New Roman" w:hAnsi="Times New Roman" w:cs="Times New Roman"/>
          <w:bCs/>
          <w:sz w:val="24"/>
          <w:szCs w:val="24"/>
        </w:rPr>
        <w:t>1. количество собранных видео – не менее 1000, при этом в базе не должно быть повторяющихся видео.</w:t>
      </w:r>
    </w:p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520A">
        <w:rPr>
          <w:rFonts w:ascii="Times New Roman" w:hAnsi="Times New Roman" w:cs="Times New Roman"/>
          <w:bCs/>
          <w:sz w:val="24"/>
          <w:szCs w:val="24"/>
        </w:rPr>
        <w:t xml:space="preserve">2. для каждого видео должны быть представлены следующие характеристики: название, описание, дата публикации, длительность, название канала, количество просмотров, </w:t>
      </w:r>
      <w:proofErr w:type="spellStart"/>
      <w:r w:rsidRPr="0051520A">
        <w:rPr>
          <w:rFonts w:ascii="Times New Roman" w:hAnsi="Times New Roman" w:cs="Times New Roman"/>
          <w:bCs/>
          <w:sz w:val="24"/>
          <w:szCs w:val="24"/>
        </w:rPr>
        <w:t>лайков</w:t>
      </w:r>
      <w:proofErr w:type="spellEnd"/>
      <w:r w:rsidRPr="0051520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1520A">
        <w:rPr>
          <w:rFonts w:ascii="Times New Roman" w:hAnsi="Times New Roman" w:cs="Times New Roman"/>
          <w:bCs/>
          <w:sz w:val="24"/>
          <w:szCs w:val="24"/>
        </w:rPr>
        <w:t>дизлайков</w:t>
      </w:r>
      <w:proofErr w:type="spellEnd"/>
      <w:r w:rsidRPr="0051520A">
        <w:rPr>
          <w:rFonts w:ascii="Times New Roman" w:hAnsi="Times New Roman" w:cs="Times New Roman"/>
          <w:bCs/>
          <w:sz w:val="24"/>
          <w:szCs w:val="24"/>
        </w:rPr>
        <w:t>, комментариев.</w:t>
      </w:r>
    </w:p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520A">
        <w:rPr>
          <w:rFonts w:ascii="Times New Roman" w:hAnsi="Times New Roman" w:cs="Times New Roman"/>
          <w:bCs/>
          <w:sz w:val="24"/>
          <w:szCs w:val="24"/>
        </w:rPr>
        <w:t>3. в базе не должно быть лишних (т.е. дублирующих, технических и тех, которые впоследствии не предполагается анализировать) характеристик</w:t>
      </w:r>
    </w:p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520A">
        <w:rPr>
          <w:rFonts w:ascii="Times New Roman" w:hAnsi="Times New Roman" w:cs="Times New Roman"/>
          <w:bCs/>
          <w:sz w:val="24"/>
          <w:szCs w:val="24"/>
        </w:rPr>
        <w:t xml:space="preserve">4. база должна быть оформлена в таблицу </w:t>
      </w:r>
      <w:proofErr w:type="spellStart"/>
      <w:r w:rsidRPr="0051520A">
        <w:rPr>
          <w:rFonts w:ascii="Times New Roman" w:hAnsi="Times New Roman" w:cs="Times New Roman"/>
          <w:bCs/>
          <w:sz w:val="24"/>
          <w:szCs w:val="24"/>
        </w:rPr>
        <w:t>Excel</w:t>
      </w:r>
      <w:proofErr w:type="spellEnd"/>
      <w:r w:rsidRPr="0051520A">
        <w:rPr>
          <w:rFonts w:ascii="Times New Roman" w:hAnsi="Times New Roman" w:cs="Times New Roman"/>
          <w:bCs/>
          <w:sz w:val="24"/>
          <w:szCs w:val="24"/>
        </w:rPr>
        <w:t>.</w:t>
      </w:r>
    </w:p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20A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и рекомендации к этапу №2 "Первичный анализ данных и </w:t>
      </w:r>
      <w:proofErr w:type="spellStart"/>
      <w:r w:rsidRPr="0051520A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515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520A">
        <w:rPr>
          <w:rFonts w:ascii="Times New Roman" w:hAnsi="Times New Roman" w:cs="Times New Roman"/>
          <w:b/>
          <w:bCs/>
          <w:sz w:val="24"/>
          <w:szCs w:val="24"/>
        </w:rPr>
        <w:t>mining</w:t>
      </w:r>
      <w:proofErr w:type="spellEnd"/>
      <w:r w:rsidRPr="0051520A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на парную связь. </w:t>
      </w:r>
      <w:r w:rsidRPr="0051520A">
        <w:rPr>
          <w:rFonts w:ascii="Times New Roman" w:hAnsi="Times New Roman" w:cs="Times New Roman"/>
          <w:sz w:val="24"/>
          <w:szCs w:val="24"/>
        </w:rPr>
        <w:t xml:space="preserve">В этой задаче могут участвовать переменные любых типов шкал. Хотя бы одна из этих переменных должна быть выведена </w:t>
      </w:r>
      <w:proofErr w:type="gramStart"/>
      <w:r w:rsidRPr="0051520A">
        <w:rPr>
          <w:rFonts w:ascii="Times New Roman" w:hAnsi="Times New Roman" w:cs="Times New Roman"/>
          <w:sz w:val="24"/>
          <w:szCs w:val="24"/>
        </w:rPr>
        <w:t>из исходных переменных выдачи</w:t>
      </w:r>
      <w:proofErr w:type="gramEnd"/>
      <w:r w:rsidRPr="0051520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 xml:space="preserve">, а не взята «как есть». Ожидаем следующий порядок действий: сформулировать содержательную задачу; выбрать и создать релевантные переменные, описать каждую из них с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т.з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 xml:space="preserve">. типа шкалы,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репрезентрирующего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 xml:space="preserve"> значения и однородности; по возможности, сформулировать содержательную гипотезу; обосновать метод; при необходимости подготовить переменные (удалить выбросы, сгруппировать категории); применить метод и проинтерпретировать результаты; по возможности, применить визуализацию.</w:t>
      </w:r>
    </w:p>
    <w:p w:rsidR="0051520A" w:rsidRPr="0051520A" w:rsidRDefault="0051520A" w:rsidP="005152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20A">
        <w:rPr>
          <w:rFonts w:ascii="Times New Roman" w:hAnsi="Times New Roman" w:cs="Times New Roman"/>
          <w:sz w:val="24"/>
          <w:szCs w:val="24"/>
        </w:rPr>
        <w:t xml:space="preserve">Задача на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 xml:space="preserve">. В этой задаче участвуют тексты (1-5 тысяч). Содержательно задача может относиться к одному из </w:t>
      </w:r>
      <w:hyperlink r:id="rId5" w:history="1">
        <w:r w:rsidRPr="0051520A">
          <w:rPr>
            <w:rStyle w:val="a3"/>
            <w:rFonts w:ascii="Times New Roman" w:hAnsi="Times New Roman" w:cs="Times New Roman"/>
            <w:sz w:val="24"/>
            <w:szCs w:val="24"/>
          </w:rPr>
          <w:t>четырёх типов</w:t>
        </w:r>
      </w:hyperlink>
      <w:r w:rsidRPr="0051520A">
        <w:rPr>
          <w:rFonts w:ascii="Times New Roman" w:hAnsi="Times New Roman" w:cs="Times New Roman"/>
          <w:sz w:val="24"/>
          <w:szCs w:val="24"/>
        </w:rPr>
        <w:t xml:space="preserve">: 1. Выявить среди собранных документов (текстов) наполненные и для них – высокочастотные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 xml:space="preserve">. 2. Выявить среди собранных документов нерелевантные. 3. Выявить во множестве документов обозримое число интерпретируемых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топиков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 xml:space="preserve"> (тем). 4. Выявить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сентимент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 xml:space="preserve"> (эмоциональную нагрузку) собранных документов. Порядок решения задачи: сформулировать содержательные задачу, удалить «мусорные» (в контексте содержания задачи) символы,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лемматизировать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 xml:space="preserve"> слова (привести слова к начальной лексической форме), удалить стоп-слова (в контексте содержания задачи), векторизовать документы. Представить результаты рекомендуем таким образом: 10 примеров искомых документов и/или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топиков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 xml:space="preserve"> в связке с релевантными </w:t>
      </w:r>
      <w:proofErr w:type="spellStart"/>
      <w:r w:rsidRPr="0051520A">
        <w:rPr>
          <w:rFonts w:ascii="Times New Roman" w:hAnsi="Times New Roman" w:cs="Times New Roman"/>
          <w:sz w:val="24"/>
          <w:szCs w:val="24"/>
        </w:rPr>
        <w:t>токенами</w:t>
      </w:r>
      <w:proofErr w:type="spellEnd"/>
      <w:r w:rsidRPr="0051520A">
        <w:rPr>
          <w:rFonts w:ascii="Times New Roman" w:hAnsi="Times New Roman" w:cs="Times New Roman"/>
          <w:sz w:val="24"/>
          <w:szCs w:val="24"/>
        </w:rPr>
        <w:t>; показатели качества построенной модели (если уместно); интерпретация.</w:t>
      </w:r>
    </w:p>
    <w:p w:rsidR="00F533BA" w:rsidRPr="0051520A" w:rsidRDefault="00F533BA" w:rsidP="005152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33BA" w:rsidRPr="00515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011"/>
    <w:multiLevelType w:val="multilevel"/>
    <w:tmpl w:val="8924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73"/>
    <w:rsid w:val="00033C73"/>
    <w:rsid w:val="000B4FFE"/>
    <w:rsid w:val="0051520A"/>
    <w:rsid w:val="00F5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CE9F2"/>
  <w15:chartTrackingRefBased/>
  <w15:docId w15:val="{015AC463-82CB-413A-8A85-2D8E6963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sFRdw2FR-GIQ3uhB5Ykl3JXmfkfqsAM8VqzCy94frw8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2021-05-16T13:54:00Z</dcterms:created>
  <dcterms:modified xsi:type="dcterms:W3CDTF">2021-05-16T14:03:00Z</dcterms:modified>
</cp:coreProperties>
</file>