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1.6.1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33_1860717653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35_1860717653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7_1860717653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39_1860717653">
            <w:r>
              <w:rPr>
                <w:webHidden/>
                <w:rStyle w:val="IndexLink"/>
              </w:rPr>
              <w:t>2.2 Защита от ошибок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41_1860717653">
            <w:r>
              <w:rPr>
                <w:webHidden/>
                <w:rStyle w:val="IndexLink"/>
              </w:rPr>
              <w:t>3 Первичная настройка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3_1860717653">
            <w:r>
              <w:rPr>
                <w:webHidden/>
                <w:rStyle w:val="IndexLink"/>
              </w:rPr>
              <w:t>3.1 Первый вход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5_1860717653">
            <w:r>
              <w:rPr>
                <w:webHidden/>
                <w:rStyle w:val="IndexLink"/>
              </w:rPr>
              <w:t>3.2 Порядок настройки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7_1860717653">
            <w:r>
              <w:rPr>
                <w:webHidden/>
                <w:rStyle w:val="IndexLink"/>
              </w:rPr>
              <w:t>3.3 Административные разделы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49_1860717653">
            <w:r>
              <w:rPr>
                <w:webHidden/>
                <w:rStyle w:val="IndexLink"/>
              </w:rPr>
              <w:t>4 Пользователи и доступ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1_1860717653">
            <w:r>
              <w:rPr>
                <w:webHidden/>
                <w:rStyle w:val="IndexLink"/>
              </w:rPr>
              <w:t>4.1 Список пользователей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3_1860717653">
            <w:r>
              <w:rPr>
                <w:webHidden/>
                <w:rStyle w:val="IndexLink"/>
              </w:rPr>
              <w:t>4.2 Доступ к проектам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5_1860717653">
            <w:r>
              <w:rPr>
                <w:webHidden/>
                <w:rStyle w:val="IndexLink"/>
              </w:rPr>
              <w:t>4.3 Создание пользователя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7_1860717653">
            <w:r>
              <w:rPr>
                <w:webHidden/>
                <w:rStyle w:val="IndexLink"/>
              </w:rPr>
              <w:t>4.4 Редактирование и удаление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9_1860717653">
            <w:r>
              <w:rPr>
                <w:webHidden/>
                <w:rStyle w:val="IndexLink"/>
              </w:rPr>
              <w:t>5 Проекты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1_1860717653">
            <w:r>
              <w:rPr>
                <w:webHidden/>
                <w:rStyle w:val="IndexLink"/>
              </w:rPr>
              <w:t>5.1 Экспорт проекта в JSON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63_1860717653">
            <w:r>
              <w:rPr>
                <w:webHidden/>
                <w:rStyle w:val="IndexLink"/>
              </w:rPr>
              <w:t>6 Реестр изменений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5_1860717653">
            <w:r>
              <w:rPr>
                <w:webHidden/>
                <w:rStyle w:val="IndexLink"/>
              </w:rPr>
              <w:t>6.1 Контроль автозаполнения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67_1860717653">
            <w:r>
              <w:rPr>
                <w:webHidden/>
                <w:rStyle w:val="IndexLink"/>
              </w:rPr>
              <w:t>7 Связь с Jira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9_1860717653">
            <w:r>
              <w:rPr>
                <w:webHidden/>
                <w:rStyle w:val="IndexLink"/>
              </w:rPr>
              <w:t>7.1 Подключение к Jira Server / Data Center по логину и паролю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1_1860717653">
            <w:r>
              <w:rPr>
                <w:webHidden/>
                <w:rStyle w:val="IndexLink"/>
              </w:rPr>
              <w:t>7.2 Требования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3_1860717653">
            <w:r>
              <w:rPr>
                <w:webHidden/>
                <w:rStyle w:val="IndexLink"/>
              </w:rPr>
              <w:t>7.3 Типы подключения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5_1860717653">
            <w:r>
              <w:rPr>
                <w:webHidden/>
                <w:rStyle w:val="IndexLink"/>
              </w:rPr>
              <w:t>7.4 Хранение пароля и токена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_1860717653">
            <w:r>
              <w:rPr>
                <w:webHidden/>
                <w:rStyle w:val="IndexLink"/>
              </w:rPr>
              <w:t>7.5 Состав эпиков по задачам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9_1860717653">
            <w:r>
              <w:rPr>
                <w:webHidden/>
                <w:rStyle w:val="IndexLink"/>
              </w:rPr>
              <w:t>7.6 Восстановление истории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1_1860717653">
            <w:r>
              <w:rPr>
                <w:webHidden/>
                <w:rStyle w:val="IndexLink"/>
              </w:rPr>
              <w:t>8 Автозаполнение по расписанию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3_1860717653">
            <w:r>
              <w:rPr>
                <w:webHidden/>
                <w:rStyle w:val="IndexLink"/>
              </w:rPr>
              <w:t>8.1 Как это работает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_1860717653">
            <w:r>
              <w:rPr>
                <w:webHidden/>
                <w:rStyle w:val="IndexLink"/>
              </w:rPr>
              <w:t>8.2 Настройка сервера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7_1860717653">
            <w:r>
              <w:rPr>
                <w:webHidden/>
                <w:rStyle w:val="IndexLink"/>
              </w:rPr>
              <w:t>8.3 Диагностика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9_1860717653">
            <w:r>
              <w:rPr>
                <w:webHidden/>
                <w:rStyle w:val="IndexLink"/>
              </w:rPr>
              <w:t>9 Интеграции: почта и Telegram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1_1860717653">
            <w:r>
              <w:rPr>
                <w:webHidden/>
                <w:rStyle w:val="IndexLink"/>
              </w:rPr>
              <w:t>9.1 Почта (SMTP)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_1860717653">
            <w:r>
              <w:rPr>
                <w:webHidden/>
                <w:rStyle w:val="IndexLink"/>
              </w:rPr>
              <w:t>9.2 Telegram-бот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5_1860717653">
            <w:r>
              <w:rPr>
                <w:webHidden/>
                <w:rStyle w:val="IndexLink"/>
              </w:rPr>
              <w:t>9.3 Адрес Burndown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7_1860717653">
            <w:r>
              <w:rPr>
                <w:webHidden/>
                <w:rStyle w:val="IndexLink"/>
              </w:rPr>
              <w:t>9.4 Журнал отправок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9_1860717653">
            <w:r>
              <w:rPr>
                <w:webHidden/>
                <w:rStyle w:val="IndexLink"/>
              </w:rPr>
              <w:t>9.5 Как работают рассылки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1_1860717653">
            <w:r>
              <w:rPr>
                <w:webHidden/>
                <w:rStyle w:val="IndexLink"/>
              </w:rPr>
              <w:t>9.6 Требования к сети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3_1860717653">
            <w:r>
              <w:rPr>
                <w:webHidden/>
                <w:rStyle w:val="IndexLink"/>
              </w:rPr>
              <w:t>9.7 Диагностика рассылок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5_1860717653">
            <w:r>
              <w:rPr>
                <w:webHidden/>
                <w:rStyle w:val="IndexLink"/>
              </w:rPr>
              <w:t>10 Установка и обновление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7_1860717653">
            <w:r>
              <w:rPr>
                <w:webHidden/>
                <w:rStyle w:val="IndexLink"/>
              </w:rPr>
              <w:t>10.1 Требования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9_1860717653">
            <w:r>
              <w:rPr>
                <w:webHidden/>
                <w:rStyle w:val="IndexLink"/>
              </w:rPr>
              <w:t>10.2 Установка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1_1860717653">
            <w:r>
              <w:rPr>
                <w:webHidden/>
                <w:rStyle w:val="IndexLink"/>
              </w:rPr>
              <w:t>10.3 Служба systemd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3_1860717653">
            <w:r>
              <w:rPr>
                <w:webHidden/>
                <w:rStyle w:val="IndexLink"/>
              </w:rPr>
              <w:t>10.4 Обновление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5_1860717653">
            <w:r>
              <w:rPr>
                <w:webHidden/>
                <w:rStyle w:val="IndexLink"/>
              </w:rPr>
              <w:t>11 Резервное копирование и восстановление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17_1860717653">
            <w:r>
              <w:rPr>
                <w:webHidden/>
                <w:rStyle w:val="IndexLink"/>
              </w:rPr>
              <w:t>12 Сценарии администратора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9_1860717653">
            <w:r>
              <w:rPr>
                <w:webHidden/>
                <w:rStyle w:val="IndexLink"/>
              </w:rPr>
              <w:t>12.1 Сценарий А1. Новый проект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1_1860717653">
            <w:r>
              <w:rPr>
                <w:webHidden/>
                <w:rStyle w:val="IndexLink"/>
              </w:rPr>
              <w:t>12.2 Сценарий А2. Новый сотрудник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3_1860717653">
            <w:r>
              <w:rPr>
                <w:webHidden/>
                <w:rStyle w:val="IndexLink"/>
              </w:rPr>
              <w:t>12.3 Сценарий А3. Сотрудник уходит из проекта или компании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5_1860717653">
            <w:r>
              <w:rPr>
                <w:webHidden/>
                <w:rStyle w:val="IndexLink"/>
              </w:rPr>
              <w:t>12.4 Сценарий А4. Подключение Jira и первый проект с автозаполнением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7_1860717653">
            <w:r>
              <w:rPr>
                <w:webHidden/>
                <w:rStyle w:val="IndexLink"/>
              </w:rPr>
              <w:t>12.5 Сценарий А5. Сменился пароль сервисной учётной записи Jira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29_1860717653">
            <w:r>
              <w:rPr>
                <w:webHidden/>
                <w:rStyle w:val="IndexLink"/>
              </w:rPr>
              <w:t>12.6 Сценарий А6. Перенос на новый сервер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31_1860717653">
            <w:r>
              <w:rPr>
                <w:webHidden/>
                <w:rStyle w:val="IndexLink"/>
              </w:rPr>
              <w:t>12.7 Сценарий А7. Подключение рассылок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3_1860717653">
            <w:r>
              <w:rPr>
                <w:webHidden/>
                <w:rStyle w:val="IndexLink"/>
              </w:rPr>
              <w:t>13 Рекомендации по безопасности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35_1860717653">
            <w:r>
              <w:rPr>
                <w:webHidden/>
                <w:rStyle w:val="IndexLink"/>
              </w:rPr>
              <w:t>14 Частые вопросы</w:t>
              <w:tab/>
              <w:t>30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33_1860717653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1.6.1: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настройку рассылок — почты и Telegram-бота для дайджестов и оповещений,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235_1860717653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2237_1860717653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интеграции (Jira, почта, Telegram),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кнопки среза Jira (какие задачи относятся к эпикам, поля), автозаполнение и восстановление истории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</w:p>
    <w:p>
      <w:pPr>
        <w:pStyle w:val="BodyText"/>
        <w:rPr/>
      </w:pPr>
      <w:r>
        <w:rPr>
          <w:b/>
          <w:bCs/>
        </w:rPr>
        <w:t>Интеграции настраиваются централизованно.</w:t>
      </w:r>
      <w:r>
        <w:rPr/>
        <w:t xml:space="preserve"> Подключение к Jira, почтовый сервер и Telegram-бот — по одной настройке на весь Burndown; их задаёт только администратор в разделе «Интеграции». Руководитель проекта и пользователи видят только факт подключения — настроено оно или нет: адрес Jira, учётная запись, способ входа, почтовый сервер и имя бота им не показываются, а ошибки подключения приходят им без подробностей, с советом обратиться к администратору. В проекте он настраивает только связки: кнопки среза (структура, задачи Jira для эпиков, поля), расписание автозаполнения и восстановление истории.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Настройка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Кто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Действует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Подключение к Jira: адрес, способ входа, учётная запись, пароль или 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Почта (SMTP), Telegram-бот, адрес Burndown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Кнопки среза: структура, задачи Jira для эпиков, поля Jira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автозаполнения, восстановление истории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Подписка на дайджест и оповещения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каждый пользователь сам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для себя, по проекту</w:t>
            </w:r>
            <w:bookmarkStart w:id="4" w:name="роли"/>
            <w:bookmarkEnd w:id="4"/>
          </w:p>
        </w:tc>
      </w:tr>
    </w:tbl>
    <w:p>
      <w:pPr>
        <w:pStyle w:val="Heading2"/>
        <w:rPr/>
      </w:pPr>
      <w:bookmarkStart w:id="5" w:name="__RefHeading___Toc2239_1860717653"/>
      <w:bookmarkEnd w:id="5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r>
        <w:rPr/>
        <w:t>Удаление проекта, эпика или замера требует подтверждения.</w:t>
      </w:r>
    </w:p>
    <w:p>
      <w:pPr>
        <w:pStyle w:val="Heading1"/>
        <w:rPr/>
      </w:pPr>
      <w:bookmarkStart w:id="6" w:name="__RefHeading___Toc2241_1860717653"/>
      <w:bookmarkStart w:id="7" w:name="первичная-настройка"/>
      <w:bookmarkEnd w:id="6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8" w:name="__RefHeading___Toc2243_1860717653"/>
      <w:bookmarkStart w:id="9" w:name="первый-вход"/>
      <w:bookmarkEnd w:id="8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 Пока пароль не сменён, в меню над кнопкой </w:t>
      </w:r>
      <w:r>
        <w:rPr>
          <w:b/>
          <w:bCs/>
        </w:rPr>
        <w:t>Выйти</w:t>
      </w:r>
      <w:r>
        <w:rPr/>
        <w:t xml:space="preserve"> показывается предупреждение «Вы вошли с паролем по умолчанию — смените его»; щелчок по нему открывает профиль.</w:t>
      </w:r>
      <w:bookmarkEnd w:id="9"/>
    </w:p>
    <w:p>
      <w:pPr>
        <w:pStyle w:val="Heading2"/>
        <w:rPr/>
      </w:pPr>
      <w:bookmarkStart w:id="10" w:name="__RefHeading___Toc2245_1860717653"/>
      <w:bookmarkStart w:id="11" w:name="порядок-настройки"/>
      <w:bookmarkEnd w:id="10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Интеграции</w:t>
      </w:r>
      <w:r>
        <w:rPr/>
        <w:t xml:space="preserve"> — администратор подключает Jira, почтовый сервер и Telegram-бота (раздел «Интеграции»).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Кнопки среза</w:t>
      </w:r>
      <w:r>
        <w:rPr/>
        <w:t xml:space="preserve"> — руководитель проекта создаёт кнопки среза, выполняет первый срез и включает автозаполнение; пользователи сами подписываются на дайджест и оповещения.</w:t>
      </w:r>
      <w:bookmarkEnd w:id="11"/>
    </w:p>
    <w:p>
      <w:pPr>
        <w:pStyle w:val="Heading2"/>
        <w:rPr/>
      </w:pPr>
      <w:bookmarkStart w:id="12" w:name="__RefHeading___Toc2247_1860717653"/>
      <w:bookmarkStart w:id="13" w:name="административные-разделы"/>
      <w:bookmarkEnd w:id="12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 xml:space="preserve">, </w:t>
      </w:r>
      <w:r>
        <w:rPr>
          <w:b/>
          <w:bCs/>
        </w:rPr>
        <w:t>Интеграции</w:t>
      </w:r>
      <w:r>
        <w:rPr/>
        <w:t xml:space="preserve"> (Jira, почта, Telegram-бот).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662430"/>
            <wp:effectExtent l="0" t="0" r="0" b="0"/>
            <wp:docPr id="1" name="Picture" descr="Внизу бокового меню: профиль, экспорт проекта, выход, версия, руководство и «О программ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низу бокового меню: профиль, экспорт проекта, выход, версия, руководство и «О программе»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первичная-настройка"/>
      <w:bookmarkStart w:id="15" w:name="административные-разделы"/>
      <w:r>
        <w:rPr/>
        <w:t>Внизу бокового меню: профиль, экспорт проекта, выход, версия, руководство и «О программе»</w:t>
      </w:r>
      <w:bookmarkEnd w:id="14"/>
      <w:bookmarkEnd w:id="15"/>
    </w:p>
    <w:p>
      <w:pPr>
        <w:pStyle w:val="Heading1"/>
        <w:rPr/>
      </w:pPr>
      <w:bookmarkStart w:id="16" w:name="__RefHeading___Toc2249_1860717653"/>
      <w:bookmarkStart w:id="17" w:name="пользователи-и-доступ"/>
      <w:bookmarkEnd w:id="16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18" w:name="__RefHeading___Toc2251_1860717653"/>
      <w:bookmarkStart w:id="19" w:name="список-пользователей"/>
      <w:bookmarkEnd w:id="18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38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39"/>
        </w:numPr>
        <w:rPr/>
      </w:pPr>
      <w:bookmarkStart w:id="20" w:name="список-пользователей"/>
      <w:r>
        <w:rPr/>
        <w:t>Карандаш открывает редактирование, корзина — удаление.</w:t>
      </w:r>
      <w:bookmarkEnd w:id="20"/>
    </w:p>
    <w:p>
      <w:pPr>
        <w:pStyle w:val="Heading2"/>
        <w:rPr/>
      </w:pPr>
      <w:bookmarkStart w:id="21" w:name="__RefHeading___Toc2253_1860717653"/>
      <w:bookmarkStart w:id="22" w:name="доступ-к-проектам"/>
      <w:bookmarkEnd w:id="21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3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3"/>
    </w:p>
    <w:p>
      <w:pPr>
        <w:pStyle w:val="Heading2"/>
        <w:rPr/>
      </w:pPr>
      <w:bookmarkStart w:id="24" w:name="__RefHeading___Toc2255_1860717653"/>
      <w:bookmarkStart w:id="25" w:name="создание-пользователя"/>
      <w:bookmarkEnd w:id="24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46"/>
        </w:numPr>
        <w:rPr/>
      </w:pPr>
      <w:bookmarkStart w:id="26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6"/>
    </w:p>
    <w:p>
      <w:pPr>
        <w:pStyle w:val="Heading2"/>
        <w:rPr/>
      </w:pPr>
      <w:bookmarkStart w:id="27" w:name="__RefHeading___Toc2257_1860717653"/>
      <w:bookmarkStart w:id="28" w:name="редактирование-и-удаление"/>
      <w:bookmarkEnd w:id="27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29" w:name="пользователи-и-доступ"/>
      <w:bookmarkStart w:id="30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29"/>
      <w:bookmarkEnd w:id="30"/>
    </w:p>
    <w:p>
      <w:pPr>
        <w:pStyle w:val="Heading1"/>
        <w:rPr/>
      </w:pPr>
      <w:bookmarkStart w:id="31" w:name="__RefHeading___Toc2259_1860717653"/>
      <w:bookmarkStart w:id="32" w:name="проекты"/>
      <w:bookmarkEnd w:id="31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48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49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Heading2"/>
        <w:rPr/>
      </w:pPr>
      <w:bookmarkStart w:id="33" w:name="__RefHeading___Toc2261_1860717653"/>
      <w:bookmarkStart w:id="34" w:name="экспорт-проекта-в-json"/>
      <w:bookmarkEnd w:id="33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2"/>
      <w:bookmarkEnd w:id="34"/>
    </w:p>
    <w:p>
      <w:pPr>
        <w:pStyle w:val="Heading1"/>
        <w:rPr/>
      </w:pPr>
      <w:bookmarkStart w:id="35" w:name="__RefHeading___Toc2263_1860717653"/>
      <w:bookmarkStart w:id="36" w:name="реестр-изменений"/>
      <w:bookmarkEnd w:id="35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52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53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37" w:name="__RefHeading___Toc2265_1860717653"/>
      <w:bookmarkStart w:id="38" w:name="контроль-автозаполнения"/>
      <w:bookmarkEnd w:id="37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6"/>
      <w:bookmarkEnd w:id="38"/>
    </w:p>
    <w:p>
      <w:pPr>
        <w:pStyle w:val="Heading1"/>
        <w:rPr/>
      </w:pPr>
      <w:bookmarkStart w:id="39" w:name="__RefHeading___Toc2267_1860717653"/>
      <w:bookmarkStart w:id="40" w:name="связь-с-jira"/>
      <w:bookmarkEnd w:id="39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 xml:space="preserve">Подключение к Jira одно для всех проектов. Его настраивает администратор в разделе «Администрирование» → </w:t>
      </w:r>
      <w:r>
        <w:rPr>
          <w:b/>
          <w:bCs/>
        </w:rPr>
        <w:t>Интеграции</w:t>
      </w:r>
      <w:r>
        <w:rPr/>
        <w:t>. Руководители проектов в разделе «Связь с Jira» своего проекта видят только, настроено ли подключение, и настраивают кнопки среза — какие задачи Jira относятся к эпикам.</w:t>
      </w:r>
    </w:p>
    <w:p>
      <w:pPr>
        <w:pStyle w:val="BodyText"/>
        <w:rPr/>
      </w:pPr>
      <w:r>
        <w:rPr/>
        <w:t xml:space="preserve">Когда срез или автозапуск у руководителя завершается ошибкой подключения, он видит её кратко, без адреса Jira: «Не удалось подключиться к Jira — сообщите администратору…». Причину с адресом и подробностями показывает </w:t>
      </w:r>
      <w:r>
        <w:rPr>
          <w:b/>
          <w:bCs/>
        </w:rPr>
        <w:t>Проверить подключение</w:t>
      </w:r>
      <w:r>
        <w:rPr/>
        <w:t xml:space="preserve"> в «Интеграциях». Пошаговая настройка кнопок и расписания описана в «Руководстве пользователя».</w:t>
      </w:r>
    </w:p>
    <w:p>
      <w:pPr>
        <w:pStyle w:val="Heading2"/>
        <w:rPr/>
      </w:pPr>
      <w:bookmarkStart w:id="41" w:name="__RefHeading___Toc2269_1860717653"/>
      <w:bookmarkStart w:id="42" w:name="X2406da844a2d5527154220bde6430d85601ffbe"/>
      <w:bookmarkEnd w:id="41"/>
      <w:r>
        <w:rPr>
          <w:rStyle w:val="SectionNumber"/>
        </w:rPr>
        <w:t>7.1</w:t>
      </w:r>
      <w:r>
        <w:rPr/>
        <w:tab/>
        <w:t>Подключение к Jira Server / Data Center по логину и паролю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8" name="Image8" descr="Подключение к Jira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к Jira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 в разделе «Интеграции»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Попросите администратора Jira завести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Jira и структур Structure. Так срезы не зависят от отпуска или увольнения сотрудника.</w:t>
      </w:r>
    </w:p>
    <w:p>
      <w:pPr>
        <w:pStyle w:val="Compact"/>
        <w:numPr>
          <w:ilvl w:val="0"/>
          <w:numId w:val="55"/>
        </w:numPr>
        <w:rPr/>
      </w:pPr>
      <w:r>
        <w:rPr/>
        <w:t xml:space="preserve">Откройте «Администрирование» → </w:t>
      </w:r>
      <w:r>
        <w:rPr>
          <w:b/>
          <w:bCs/>
        </w:rPr>
        <w:t>Интеграции</w:t>
      </w:r>
      <w:r>
        <w:rPr/>
        <w:t>, блок «Подключение к Jira».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Jira URL</w:t>
      </w:r>
      <w:r>
        <w:rPr/>
        <w:t xml:space="preserve"> — адрес Jira, например </w:t>
      </w:r>
      <w:r>
        <w:rPr>
          <w:rStyle w:val="VerbatimChar"/>
        </w:rPr>
        <w:t>https://jira.example.ru</w:t>
      </w:r>
      <w:r>
        <w:rPr/>
        <w:t xml:space="preserve"> (если Jira открывается по пути — вместе с ним: </w:t>
      </w:r>
      <w:r>
        <w:rPr>
          <w:rStyle w:val="VerbatimChar"/>
        </w:rPr>
        <w:t>https://portal.example.ru/jira</w:t>
      </w:r>
      <w:r>
        <w:rPr/>
        <w:t>).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Тип подключения</w:t>
      </w:r>
      <w:r>
        <w:rPr/>
        <w:t xml:space="preserve"> — </w:t>
      </w:r>
      <w:r>
        <w:rPr>
          <w:b/>
          <w:bCs/>
        </w:rPr>
        <w:t>Jira Server/DC — логин и пароль (Basic)</w:t>
      </w:r>
      <w:r>
        <w:rPr/>
        <w:t xml:space="preserve"> (выбран по умолчанию).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Логин (username)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сервисной учётной записи.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Если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 xml:space="preserve"> (лучше — добавить корневой сертификат компании в систему сервера).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: при успехе появится «✓ Соединение установлено» и имя учётной записи в Jira.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 Подключение сразу начинает работать во всех проектах: кнопки среза, автозаполнение и восстановление истории.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9" name="Image9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>Особенности входа по паролю в Jira Server / Data Center: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только HTTPS</w:t>
      </w:r>
      <w:r>
        <w:rPr/>
        <w:t xml:space="preserve"> — при Basic-аутентификации пароль передаётся в каждом запросе;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CAPTCHA</w:t>
      </w:r>
      <w:r>
        <w:rPr/>
        <w:t xml:space="preserve"> — после нескольких неудачных входов Jira требует пройти проверку в браузере, и до этого отклоняет запросы Burndown. Burndown сообщит «Jira требует ввести CAPTCHA…»: войдите в Jira в браузере под сервисной учётной записью, пройдите проверку — срезы снова заработают;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смена пароля</w:t>
      </w:r>
      <w:r>
        <w:rPr/>
        <w:t xml:space="preserve"> — когда пароль сервисной учётной записи меняется по политике компании, введите новый в «Интеграциях» до его истечения, иначе автозапуски завершатся ошибкой 401 (её увидят подписчики оповещения «Автозаполнение не выполнено»);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вход по паролю отключён</w:t>
      </w:r>
      <w:r>
        <w:rPr/>
        <w:t xml:space="preserve"> — в некоторых Jira Data Center Basic-аутентификация запрещена; тогда выпустите для сервисной учётной записи Personal Access Token и выберите тип </w:t>
      </w:r>
      <w:r>
        <w:rPr>
          <w:b/>
          <w:bCs/>
        </w:rPr>
        <w:t>Personal Access Token</w:t>
      </w:r>
      <w:r>
        <w:rPr/>
        <w:t>;</w:t>
      </w:r>
    </w:p>
    <w:p>
      <w:pPr>
        <w:pStyle w:val="Compact"/>
        <w:numPr>
          <w:ilvl w:val="0"/>
          <w:numId w:val="66"/>
        </w:numPr>
        <w:rPr/>
      </w:pPr>
      <w:r>
        <w:rPr/>
        <w:t>пароль может содержать русские буквы, но надёжнее — латиница, цифры и знаки.</w:t>
      </w:r>
    </w:p>
    <w:p>
      <w:pPr>
        <w:pStyle w:val="FirstParagraph"/>
        <w:rPr/>
      </w:pPr>
      <w:r>
        <w:rPr>
          <w:b/>
          <w:bCs/>
        </w:rPr>
        <w:t>Отключить</w:t>
      </w:r>
      <w:r>
        <w:rPr/>
        <w:t xml:space="preserve"> удаляет подключение и пароль; кнопки среза во всех проектах сохраняются, но не работают до нового подключения.</w:t>
      </w:r>
      <w:bookmarkEnd w:id="42"/>
    </w:p>
    <w:p>
      <w:pPr>
        <w:pStyle w:val="Heading2"/>
        <w:rPr/>
      </w:pPr>
      <w:bookmarkStart w:id="43" w:name="__RefHeading___Toc2271_1860717653"/>
      <w:bookmarkStart w:id="44" w:name="требования"/>
      <w:bookmarkEnd w:id="43"/>
      <w:r>
        <w:rPr>
          <w:rStyle w:val="SectionNumber"/>
        </w:rPr>
        <w:t>7.2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— логин и пароль (любая версия) или PAT (8.14 и новее); Jira Cloud — email и API-токен</w:t>
            </w:r>
          </w:p>
        </w:tc>
      </w:tr>
    </w:tbl>
    <w:p>
      <w:pPr>
        <w:pStyle w:val="BodyText"/>
        <w:rPr/>
      </w:pPr>
      <w:bookmarkStart w:id="45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5"/>
    </w:p>
    <w:p>
      <w:pPr>
        <w:pStyle w:val="Heading2"/>
        <w:rPr/>
      </w:pPr>
      <w:bookmarkStart w:id="46" w:name="__RefHeading___Toc2273_1860717653"/>
      <w:bookmarkStart w:id="47" w:name="типы-подключения"/>
      <w:bookmarkEnd w:id="46"/>
      <w:r>
        <w:rPr>
          <w:rStyle w:val="SectionNumber"/>
        </w:rPr>
        <w:t>7.3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логин и пароль (Basic)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пароль, UTF-8)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Personal Access Token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8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8"/>
    </w:p>
    <w:p>
      <w:pPr>
        <w:pStyle w:val="Heading2"/>
        <w:rPr/>
      </w:pPr>
      <w:bookmarkStart w:id="49" w:name="__RefHeading___Toc2275_1860717653"/>
      <w:bookmarkStart w:id="50" w:name="хранение-пароля-и-токена"/>
      <w:bookmarkEnd w:id="49"/>
      <w:r>
        <w:rPr>
          <w:rStyle w:val="SectionNumber"/>
        </w:rPr>
        <w:t>7.4</w:t>
      </w:r>
      <w:r>
        <w:rPr/>
        <w:tab/>
        <w:t>Хранение пароля и токена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Пароль или 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68"/>
        </w:numPr>
        <w:rPr/>
      </w:pPr>
      <w:r>
        <w:rPr/>
        <w:t>Пароль не возвращается в интерфейс и не пишется в реестр изменений; изменения подключения записываются в реестр на странице «Интеграции».</w:t>
      </w:r>
    </w:p>
    <w:p>
      <w:pPr>
        <w:pStyle w:val="Compact"/>
        <w:numPr>
          <w:ilvl w:val="0"/>
          <w:numId w:val="69"/>
        </w:numPr>
        <w:rPr/>
      </w:pPr>
      <w:r>
        <w:rPr/>
        <w:t>Сохранённый пароль отправляется только на тот адрес Jira, для которого он введён: при смене адреса его нужно ввести заново.</w:t>
      </w:r>
    </w:p>
    <w:p>
      <w:pPr>
        <w:pStyle w:val="Compact"/>
        <w:numPr>
          <w:ilvl w:val="0"/>
          <w:numId w:val="70"/>
        </w:numPr>
        <w:rPr/>
      </w:pPr>
      <w:r>
        <w:rPr/>
        <w:t xml:space="preserve">Адрес Jira — только </w:t>
      </w:r>
      <w:r>
        <w:rPr>
          <w:rStyle w:val="VerbatimChar"/>
        </w:rPr>
        <w:t>https://хост[:порт][/путь]</w:t>
      </w:r>
      <w:r>
        <w:rPr/>
        <w:t xml:space="preserve">: без логина в адресе, параметров «?» и «#». Перенаправления Jira не выполняются — если Jira отвечает перенаправлением (например, с </w:t>
      </w:r>
      <w:r>
        <w:rPr>
          <w:rStyle w:val="VerbatimChar"/>
        </w:rPr>
        <w:t>http://</w:t>
      </w:r>
      <w:r>
        <w:rPr/>
        <w:t xml:space="preserve"> на </w:t>
      </w:r>
      <w:r>
        <w:rPr>
          <w:rStyle w:val="VerbatimChar"/>
        </w:rPr>
        <w:t>https://</w:t>
      </w:r>
      <w:r>
        <w:rPr/>
        <w:t>), срез сообщит итоговый адрес, который нужно указать в подключении. Текст ответа, не похожий на ошибку Jira, в сообщениях не показывается.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FirstParagraph"/>
        <w:rPr/>
      </w:pPr>
      <w:r>
        <w:rPr>
          <w:b/>
          <w:bCs/>
        </w:rPr>
        <w:t>Обновление с версий до 1.6.0.</w:t>
      </w:r>
      <w:r>
        <w:rPr/>
        <w:t xml:space="preserve"> Раньше подключение к Jira задавалось в каждом проекте. При обновлении общим становится подключение проекта, в котором больше всего кнопок среза; прежние записи в базе сохраняются. Если в проектах были разные адреса Jira, в журнале службы будет предупреждение — проверьте «Интеграции».</w:t>
      </w:r>
      <w:bookmarkEnd w:id="50"/>
    </w:p>
    <w:p>
      <w:pPr>
        <w:pStyle w:val="Heading2"/>
        <w:rPr/>
      </w:pPr>
      <w:bookmarkStart w:id="51" w:name="__RefHeading___Toc2277_1860717653"/>
      <w:bookmarkStart w:id="52" w:name="состав-эпиков-по-задачам"/>
      <w:bookmarkEnd w:id="51"/>
      <w:r>
        <w:rPr>
          <w:rStyle w:val="SectionNumber"/>
        </w:rPr>
        <w:t>7.5</w:t>
      </w:r>
      <w:r>
        <w:rPr/>
        <w:tab/>
        <w:t>Состав эпиков по задачам</w:t>
      </w:r>
    </w:p>
    <w:p>
      <w:pPr>
        <w:pStyle w:val="FirstParagraph"/>
        <w:rPr/>
      </w:pPr>
      <w:r>
        <w:rPr/>
        <w:t>С версии 1.2.0 каждый срез сохраняет состав эпиков по задачам Jira на день среза: ключ и тему задачи, статус и его категорию, остаток, затраченное время, оценку и признаки неполных данных. Из этих данных строятся блок «Задачи Jira по эпикам», burn-up эпика и список задач на дашборде.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Дополнительно к полям учёта времени запрашиваются поля </w:t>
      </w:r>
      <w:r>
        <w:rPr>
          <w:rStyle w:val="VerbatimChar"/>
        </w:rPr>
        <w:t>summary</w:t>
      </w:r>
      <w:r>
        <w:rPr/>
        <w:t xml:space="preserve">, </w:t>
      </w:r>
      <w:r>
        <w:rPr>
          <w:rStyle w:val="VerbatimChar"/>
        </w:rPr>
        <w:t>status</w:t>
      </w:r>
      <w:r>
        <w:rPr/>
        <w:t xml:space="preserve"> и </w:t>
      </w:r>
      <w:r>
        <w:rPr>
          <w:rStyle w:val="VerbatimChar"/>
        </w:rPr>
        <w:t>parent</w:t>
      </w:r>
      <w:r>
        <w:rPr/>
        <w:t xml:space="preserve"> — отдельных прав в Jira не требуется.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Состав хранится в таблице </w:t>
      </w:r>
      <w:r>
        <w:rPr>
          <w:rStyle w:val="VerbatimChar"/>
        </w:rPr>
        <w:t>jira_issue_snapshots</w:t>
      </w:r>
      <w:r>
        <w:rPr/>
        <w:t>: одна запись на задачу эпика в день; повторный срез за тот же день заменяет записи. Ориентир объёма: 6 эпиков по 200 задач при ежедневном автозаполнении — около 440 тыс. строк в год, это нормальная нагрузка для SQLite.</w:t>
      </w:r>
    </w:p>
    <w:p>
      <w:pPr>
        <w:pStyle w:val="Compact"/>
        <w:numPr>
          <w:ilvl w:val="0"/>
          <w:numId w:val="74"/>
        </w:numPr>
        <w:rPr/>
      </w:pPr>
      <w:r>
        <w:rPr/>
        <w:t>Состав виден всем участникам проекта, включая роль «Пользователь»: темы задач Jira становятся доступны им в Burndown. Учитывайте это, если в темах бывают конфиденциальные сведения.</w:t>
      </w:r>
    </w:p>
    <w:p>
      <w:pPr>
        <w:pStyle w:val="Compact"/>
        <w:numPr>
          <w:ilvl w:val="0"/>
          <w:numId w:val="75"/>
        </w:numPr>
        <w:rPr/>
      </w:pPr>
      <w:r>
        <w:rPr/>
        <w:t>Состав удаляется вместе с эпиком или проектом; удаление кнопки среза историю состава не удаляет.</w:t>
      </w:r>
    </w:p>
    <w:p>
      <w:pPr>
        <w:pStyle w:val="Compact"/>
        <w:numPr>
          <w:ilvl w:val="0"/>
          <w:numId w:val="76"/>
        </w:numPr>
        <w:rPr/>
      </w:pPr>
      <w:bookmarkStart w:id="53" w:name="состав-эпиков-по-задачам"/>
      <w:r>
        <w:rPr/>
        <w:t>В экспорт проекта в JSON состав не входит — его можно получить заново из Jira.</w:t>
      </w:r>
      <w:bookmarkEnd w:id="53"/>
    </w:p>
    <w:p>
      <w:pPr>
        <w:pStyle w:val="Heading2"/>
        <w:rPr/>
      </w:pPr>
      <w:bookmarkStart w:id="54" w:name="__RefHeading___Toc2279_1860717653"/>
      <w:bookmarkStart w:id="55" w:name="восстановление-истории"/>
      <w:bookmarkEnd w:id="54"/>
      <w:r>
        <w:rPr>
          <w:rStyle w:val="SectionNumber"/>
        </w:rPr>
        <w:t>7.6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 xml:space="preserve">С версии 1.3.0 руководитель проекта может восстановить замеры и состав задач на прошлые даты по журналу изменений Jira (кнопка </w:t>
      </w:r>
      <w:r>
        <w:rPr>
          <w:b/>
          <w:bCs/>
        </w:rPr>
        <w:t>↺ История</w:t>
      </w:r>
      <w:r>
        <w:rPr/>
        <w:t xml:space="preserve"> у кнопки среза).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Нагрузка на Jira.</w:t>
      </w:r>
      <w:r>
        <w:rPr/>
        <w:t xml:space="preserve"> Текущий срез, затем поиск задач с журналом изменений пакетами по 50 задач и один запрос списка статусов. В Jira Cloud поиск отдаёт журнал не полностью — для каждой задачи с историей выполняется отдельный запрос </w:t>
      </w:r>
      <w:r>
        <w:rPr>
          <w:rStyle w:val="VerbatimChar"/>
        </w:rPr>
        <w:t>/issue/{key}/changelog</w:t>
      </w:r>
      <w:r>
        <w:rPr/>
        <w:t>. Запускайте восстановление больших структур вне часов пик.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Права.</w:t>
      </w:r>
      <w:r>
        <w:rPr/>
        <w:t xml:space="preserve"> Достаточно права просмотра задач; журнал изменений Jira отдаёт вместе с задачей.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Фоновая задача.</w:t>
      </w:r>
      <w:r>
        <w:rPr/>
        <w:t xml:space="preserve"> Восстановление выполняется в отдельном потоке процесса, ход сохраняется в таблице </w:t>
      </w:r>
      <w:r>
        <w:rPr>
          <w:rStyle w:val="VerbatimChar"/>
        </w:rPr>
        <w:t>jira_history_jobs</w:t>
      </w:r>
      <w:r>
        <w:rPr/>
        <w:t>, интерфейс опрашивает его раз в секунду. Ограничения тайм-аута gunicorn на него не действуют. По одной кнопке одновременно идёт только одно восстановление.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Перезапуск сервера.</w:t>
      </w:r>
      <w:r>
        <w:rPr/>
        <w:t xml:space="preserve"> Восстановление, прерванное перезапуском, через 15 минут без обновлений помечается «прервано», и его можно запустить снова. Уже сохранённые даты при повторном запуске не дублируются: замеры с отметкой «не изменять» пропускаются.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Аудит.</w:t>
      </w:r>
      <w:r>
        <w:rPr/>
        <w:t xml:space="preserve"> Восстановленные замеры записываются в реестр от имени запустившего пользователя; итог — отдельной записью «Восстановление истории».</w:t>
      </w:r>
      <w:bookmarkEnd w:id="40"/>
      <w:bookmarkEnd w:id="55"/>
    </w:p>
    <w:p>
      <w:pPr>
        <w:pStyle w:val="Heading1"/>
        <w:rPr/>
      </w:pPr>
      <w:bookmarkStart w:id="56" w:name="__RefHeading___Toc2281_1860717653"/>
      <w:bookmarkEnd w:id="56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7" w:name="__RefHeading___Toc2283_1860717653"/>
      <w:bookmarkStart w:id="58" w:name="как-это-работает"/>
      <w:bookmarkEnd w:id="57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82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83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84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85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86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87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88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10" name="Image10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" w:name="как-это-работает"/>
      <w:r>
        <w:rPr/>
        <w:t>Раздел «Автозаполнение» проекта</w:t>
      </w:r>
      <w:bookmarkEnd w:id="59"/>
    </w:p>
    <w:p>
      <w:pPr>
        <w:pStyle w:val="Heading2"/>
        <w:rPr/>
      </w:pPr>
      <w:bookmarkStart w:id="60" w:name="__RefHeading___Toc2285_1860717653"/>
      <w:bookmarkStart w:id="61" w:name="настройка-сервера"/>
      <w:bookmarkEnd w:id="60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61"/>
    </w:p>
    <w:p>
      <w:pPr>
        <w:pStyle w:val="Heading2"/>
        <w:rPr/>
      </w:pPr>
      <w:bookmarkStart w:id="62" w:name="__RefHeading___Toc2287_1860717653"/>
      <w:bookmarkEnd w:id="62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Сменился пароль сервисной учётной записи или истёк токен — введите новый в «Интеграциях»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«Jira требует ввести CAPTCHA»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Войдите в Jira в браузере под сервисной учётной записью и пройдите проверку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 или автозапуск идёт долго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 | grep burndown.jira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по каждому срезу, автозапуску и восстановлению истории записано число запросов к Jira и их время. Обычно 2–7 запросов на кнопку; если время большое при малом числе запросов — медленно отвечает Jira или сеть</w:t>
            </w:r>
            <w:bookmarkStart w:id="63" w:name="автозаполнение-по-расписанию"/>
            <w:bookmarkStart w:id="64" w:name="диагностика"/>
            <w:bookmarkEnd w:id="63"/>
            <w:bookmarkEnd w:id="64"/>
          </w:p>
        </w:tc>
      </w:tr>
    </w:tbl>
    <w:p>
      <w:pPr>
        <w:pStyle w:val="Heading1"/>
        <w:rPr/>
      </w:pPr>
      <w:bookmarkStart w:id="65" w:name="__RefHeading___Toc2289_1860717653"/>
      <w:bookmarkEnd w:id="65"/>
      <w:r>
        <w:rPr>
          <w:rStyle w:val="SectionNumber"/>
        </w:rPr>
        <w:t>9</w:t>
      </w:r>
      <w:r>
        <w:rPr/>
        <w:tab/>
        <w:t>Интеграции: почта и Telegram</w:t>
      </w:r>
    </w:p>
    <w:p>
      <w:pPr>
        <w:pStyle w:val="FirstParagraph"/>
        <w:rPr/>
      </w:pPr>
      <w:r>
        <w:rPr/>
        <w:t xml:space="preserve">Пользователи подписываются на дайджест по проекту и оповещения в разделе «Уведомления» проекта (см. «Руководство пользователя»). Чтобы сообщения уходили, администратор один раз настраивает каналы доставки в разделе «Администрирование» → </w:t>
      </w:r>
      <w:r>
        <w:rPr>
          <w:b/>
          <w:bCs/>
        </w:rPr>
        <w:t>Интеграции</w:t>
      </w:r>
      <w:r>
        <w:rPr/>
        <w:t xml:space="preserve"> (под подключением к Jira).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947795"/>
            <wp:effectExtent l="0" t="0" r="0" b="0"/>
            <wp:docPr id="11" name="Image11" descr="Почта, Telegram-бот и адрес Burndown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чта, Telegram-бот и адрес Burndown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Почта, Telegram-бот и адрес Burndown в разделе «Интеграции»</w:t>
      </w:r>
    </w:p>
    <w:p>
      <w:pPr>
        <w:pStyle w:val="Heading2"/>
        <w:rPr/>
      </w:pPr>
      <w:bookmarkStart w:id="66" w:name="__RefHeading___Toc2291_1860717653"/>
      <w:bookmarkStart w:id="67" w:name="почта-smtp"/>
      <w:bookmarkEnd w:id="66"/>
      <w:r>
        <w:rPr>
          <w:rStyle w:val="SectionNumber"/>
        </w:rPr>
        <w:t>9.1</w:t>
      </w:r>
      <w:r>
        <w:rPr/>
        <w:tab/>
        <w:t>Почта (SMTP)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Сервер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Порт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Почтовый сервер компании,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smtp.company.ru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порт 587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Защита соединения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STARTTLS (обычно порт 587), SSL/TLS (обычно 465) или без шифрования (порт 25, только внутри сети)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Адрес отправителя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От чьего имени уходят письма,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burndown@company.ru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Логин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Если сервер требует входа. Пустое поле пароля при сохранении оставляет прежний пароль</w:t>
            </w:r>
          </w:p>
        </w:tc>
      </w:tr>
    </w:tbl>
    <w:p>
      <w:pPr>
        <w:pStyle w:val="BodyText"/>
        <w:rPr/>
      </w:pPr>
      <w:r>
        <w:rPr/>
        <w:t xml:space="preserve">Нажмите </w:t>
      </w:r>
      <w:r>
        <w:rPr>
          <w:b/>
          <w:bCs/>
        </w:rPr>
        <w:t>Сохранить настройки</w:t>
      </w:r>
      <w:r>
        <w:rPr/>
        <w:t xml:space="preserve">, затем введите свой адрес и нажмите </w:t>
      </w:r>
      <w:r>
        <w:rPr>
          <w:b/>
          <w:bCs/>
        </w:rPr>
        <w:t>Отправить тестовое письмо</w:t>
      </w:r>
      <w:r>
        <w:rPr/>
        <w:t xml:space="preserve"> — так проверяются сервер, порт, шифрование и логин. При ошибке показывается понятная причина: «SMTP-сервер отклонил логин или пароль», «Не удалось отправить письмо через …» с текстом ошибки сервера.</w:t>
      </w:r>
    </w:p>
    <w:p>
      <w:pPr>
        <w:pStyle w:val="BodyText"/>
        <w:rPr/>
      </w:pPr>
      <w:bookmarkStart w:id="68" w:name="почта-smtp"/>
      <w:r>
        <w:rPr/>
        <w:t>Письма уходят на email из карточки пользователя — проверьте, что он заполнен у всех, кто будет подписываться.</w:t>
      </w:r>
      <w:bookmarkEnd w:id="68"/>
    </w:p>
    <w:p>
      <w:pPr>
        <w:pStyle w:val="Heading2"/>
        <w:rPr/>
      </w:pPr>
      <w:bookmarkStart w:id="69" w:name="__RefHeading___Toc2293_1860717653"/>
      <w:bookmarkStart w:id="70" w:name="telegram-бот"/>
      <w:bookmarkEnd w:id="69"/>
      <w:r>
        <w:rPr>
          <w:rStyle w:val="SectionNumber"/>
        </w:rPr>
        <w:t>9.2</w:t>
      </w:r>
      <w:r>
        <w:rPr/>
        <w:tab/>
        <w:t>Telegram-бот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В Telegram откройте @BotFather, отправьте </w:t>
      </w:r>
      <w:r>
        <w:rPr>
          <w:rStyle w:val="VerbatimChar"/>
        </w:rPr>
        <w:t>/newbot</w:t>
      </w:r>
      <w:r>
        <w:rPr/>
        <w:t xml:space="preserve">, задайте имя и логин бота (например, </w:t>
      </w:r>
      <w:r>
        <w:rPr>
          <w:rStyle w:val="VerbatimChar"/>
        </w:rPr>
        <w:t>company_burndown_bot</w:t>
      </w:r>
      <w:r>
        <w:rPr/>
        <w:t>).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Скопируйте токен, который выдаст BotFather, в поле </w:t>
      </w:r>
      <w:r>
        <w:rPr>
          <w:b/>
          <w:bCs/>
        </w:rPr>
        <w:t>Токен бота</w:t>
      </w:r>
      <w:r>
        <w:rPr/>
        <w:t xml:space="preserve"> и нажмите </w:t>
      </w:r>
      <w:r>
        <w:rPr>
          <w:b/>
          <w:bCs/>
        </w:rPr>
        <w:t>Сохранить настройки</w:t>
      </w:r>
      <w:r>
        <w:rPr/>
        <w:t>.</w:t>
      </w:r>
    </w:p>
    <w:p>
      <w:pPr>
        <w:pStyle w:val="Compact"/>
        <w:numPr>
          <w:ilvl w:val="0"/>
          <w:numId w:val="91"/>
        </w:numPr>
        <w:rPr/>
      </w:pPr>
      <w:r>
        <w:rPr/>
        <w:t xml:space="preserve">В поле </w:t>
      </w:r>
      <w:r>
        <w:rPr>
          <w:b/>
          <w:bCs/>
        </w:rPr>
        <w:t>Состояние</w:t>
      </w:r>
      <w:r>
        <w:rPr/>
        <w:t xml:space="preserve"> появится «✓ Бот @…» — Burndown проверил токен и запомнил имя бота. </w:t>
      </w:r>
      <w:r>
        <w:rPr>
          <w:b/>
          <w:bCs/>
        </w:rPr>
        <w:t>Проверить бота</w:t>
      </w:r>
      <w:r>
        <w:rPr/>
        <w:t xml:space="preserve"> повторяет проверку.</w:t>
      </w:r>
    </w:p>
    <w:p>
      <w:pPr>
        <w:pStyle w:val="FirstParagraph"/>
        <w:rPr/>
      </w:pPr>
      <w:r>
        <w:rPr/>
        <w:t xml:space="preserve">Пользователи привязывают свой Telegram сами: в «Уведомлениях» проекта нажимают </w:t>
      </w:r>
      <w:r>
        <w:rPr>
          <w:b/>
          <w:bCs/>
        </w:rPr>
        <w:t>Привязать Telegram</w:t>
      </w:r>
      <w:r>
        <w:rPr/>
        <w:t xml:space="preserve">, открывают бота по ссылке и нажимают </w:t>
      </w:r>
      <w:r>
        <w:rPr>
          <w:b/>
          <w:bCs/>
        </w:rPr>
        <w:t>Запустить</w:t>
      </w:r>
      <w:r>
        <w:rPr/>
        <w:t xml:space="preserve"> (Start). Burndown находит это сообщение и запоминает личный чат пользователя.</w:t>
      </w:r>
    </w:p>
    <w:p>
      <w:pPr>
        <w:pStyle w:val="BodyText"/>
        <w:rPr/>
      </w:pPr>
      <w:r>
        <w:rPr>
          <w:b/>
          <w:bCs/>
        </w:rPr>
        <w:t>Отключить бота</w:t>
      </w:r>
      <w:r>
        <w:rPr/>
        <w:t xml:space="preserve"> удаляет токен; уже привязанные чаты сохраняются, но сообщения в Telegram не уходят, пока бот не подключён снова. Если подключить другого бота, пользователям нужно привязать Telegram заново: новый бот не может писать в чаты, начатые со старым.</w:t>
      </w:r>
      <w:bookmarkEnd w:id="70"/>
    </w:p>
    <w:p>
      <w:pPr>
        <w:pStyle w:val="Heading2"/>
        <w:rPr/>
      </w:pPr>
      <w:bookmarkStart w:id="71" w:name="__RefHeading___Toc2295_1860717653"/>
      <w:bookmarkStart w:id="72" w:name="адрес-burndown"/>
      <w:bookmarkEnd w:id="71"/>
      <w:r>
        <w:rPr>
          <w:rStyle w:val="SectionNumber"/>
        </w:rPr>
        <w:t>9.3</w:t>
      </w:r>
      <w:r>
        <w:rPr/>
        <w:tab/>
        <w:t>Адрес Burndown</w:t>
      </w:r>
    </w:p>
    <w:p>
      <w:pPr>
        <w:pStyle w:val="FirstParagraph"/>
        <w:rPr/>
      </w:pPr>
      <w:r>
        <w:rPr>
          <w:b/>
          <w:bCs/>
        </w:rPr>
        <w:t>Адрес</w:t>
      </w:r>
      <w:r>
        <w:rPr/>
        <w:t xml:space="preserve"> — внешний адрес Burndown, например </w:t>
      </w:r>
      <w:r>
        <w:rPr>
          <w:rStyle w:val="VerbatimChar"/>
        </w:rPr>
        <w:t>https://burndown.company.ru</w:t>
      </w:r>
      <w:r>
        <w:rPr/>
        <w:t>. По нему в письмах и сообщениях строится ссылка «Открыть Burndown». Если адрес не задан, ссылки в сообщениях нет.</w:t>
      </w:r>
      <w:bookmarkEnd w:id="72"/>
    </w:p>
    <w:p>
      <w:pPr>
        <w:pStyle w:val="Heading2"/>
        <w:rPr/>
      </w:pPr>
      <w:bookmarkStart w:id="73" w:name="__RefHeading___Toc2297_1860717653"/>
      <w:bookmarkStart w:id="74" w:name="журнал-отправок"/>
      <w:bookmarkEnd w:id="73"/>
      <w:r>
        <w:rPr>
          <w:rStyle w:val="SectionNumber"/>
        </w:rPr>
        <w:t>9.4</w:t>
      </w:r>
      <w:r>
        <w:rPr/>
        <w:tab/>
        <w:t>Журнал отправок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97585"/>
            <wp:effectExtent l="0" t="0" r="0" b="0"/>
            <wp:docPr id="12" name="Image12" descr="Журнал отправ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Журнал отправок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отправок</w:t>
      </w:r>
    </w:p>
    <w:p>
      <w:pPr>
        <w:pStyle w:val="BodyText"/>
        <w:rPr/>
      </w:pPr>
      <w:bookmarkStart w:id="75" w:name="журнал-отправок"/>
      <w:r>
        <w:rPr/>
        <w:t>Внизу раздела «Интеграции» — последние 100 отправок: время, получатель, проект, что отправлено (дайджест, оповещение, тест), канал и результат. Ошибки видны с причиной — например, «Telegram не привязан» или «Forbidden: bot was blocked by the user», если пользователь заблокировал бота.</w:t>
      </w:r>
      <w:bookmarkEnd w:id="75"/>
    </w:p>
    <w:p>
      <w:pPr>
        <w:pStyle w:val="Heading2"/>
        <w:rPr/>
      </w:pPr>
      <w:bookmarkStart w:id="76" w:name="__RefHeading___Toc2299_1860717653"/>
      <w:bookmarkStart w:id="77" w:name="как-работают-рассылки"/>
      <w:bookmarkEnd w:id="76"/>
      <w:r>
        <w:rPr>
          <w:rStyle w:val="SectionNumber"/>
        </w:rPr>
        <w:t>9.5</w:t>
      </w:r>
      <w:r>
        <w:rPr/>
        <w:tab/>
        <w:t>Как работают рассылки</w:t>
      </w:r>
    </w:p>
    <w:p>
      <w:pPr>
        <w:pStyle w:val="Compact"/>
        <w:numPr>
          <w:ilvl w:val="0"/>
          <w:numId w:val="92"/>
        </w:numPr>
        <w:rPr/>
      </w:pPr>
      <w:r>
        <w:rPr/>
        <w:t>Дайджесты и оповещения отправляет тот же фоновый планировщик, что выполняет автозаполнение (раздел «Автозаполнение по расписанию»): раз в 30 секунд он проверяет расписания дайджестов и изменения в проектах.</w:t>
      </w:r>
    </w:p>
    <w:p>
      <w:pPr>
        <w:pStyle w:val="Compact"/>
        <w:numPr>
          <w:ilvl w:val="0"/>
          <w:numId w:val="93"/>
        </w:numPr>
        <w:rPr/>
      </w:pPr>
      <w:r>
        <w:rPr/>
        <w:t>Дайджест уходит один раз в день на подписку; день захватывается в базе атомарно, поэтому при нескольких воркерах gunicorn дубликатов нет.</w:t>
      </w:r>
    </w:p>
    <w:p>
      <w:pPr>
        <w:pStyle w:val="Compact"/>
        <w:numPr>
          <w:ilvl w:val="0"/>
          <w:numId w:val="94"/>
        </w:numPr>
        <w:rPr/>
      </w:pPr>
      <w:r>
        <w:rPr/>
        <w:t>Оповещения проверяются, когда в проекте появились изменения — новая запись в реестре изменений или срез Jira. Сообщения сначала ставятся в очередь, затем доставляются; каждое сообщение отправляет только один процесс.</w:t>
      </w:r>
    </w:p>
    <w:p>
      <w:pPr>
        <w:pStyle w:val="Compact"/>
        <w:numPr>
          <w:ilvl w:val="0"/>
          <w:numId w:val="95"/>
        </w:numPr>
        <w:rPr/>
      </w:pPr>
      <w:r>
        <w:rPr/>
        <w:t>Цифры в сообщениях считаются на сервере по тем же правилам, что и на дашборде, включая шанс успеть по методу Монте-Карло.</w:t>
      </w:r>
    </w:p>
    <w:p>
      <w:pPr>
        <w:pStyle w:val="Compact"/>
        <w:numPr>
          <w:ilvl w:val="0"/>
          <w:numId w:val="96"/>
        </w:numPr>
        <w:rPr/>
      </w:pPr>
      <w:r>
        <w:rPr/>
        <w:t>Пользователь получает сообщения только по проектам, к которым у него есть доступ: после отзыва доступа рассылки по проекту прекращаются.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Пароль SMTP и токен бота хранятся в базе в зашифрованном виде (ключ — </w:t>
      </w:r>
      <w:r>
        <w:rPr>
          <w:rStyle w:val="VerbatimChar"/>
        </w:rPr>
        <w:t>SECRET_KEY</w:t>
      </w:r>
      <w:r>
        <w:rPr/>
        <w:t>) и в интерфейс не возвращаются.</w:t>
      </w:r>
      <w:bookmarkEnd w:id="77"/>
    </w:p>
    <w:p>
      <w:pPr>
        <w:pStyle w:val="Heading2"/>
        <w:rPr/>
      </w:pPr>
      <w:bookmarkStart w:id="78" w:name="__RefHeading___Toc2301_1860717653"/>
      <w:bookmarkStart w:id="79" w:name="требования-к-сети"/>
      <w:bookmarkEnd w:id="78"/>
      <w:r>
        <w:rPr>
          <w:rStyle w:val="SectionNumber"/>
        </w:rPr>
        <w:t>9.6</w:t>
      </w:r>
      <w:r>
        <w:rPr/>
        <w:tab/>
        <w:t>Требования к сети</w:t>
      </w:r>
    </w:p>
    <w:p>
      <w:pPr>
        <w:pStyle w:val="Compact"/>
        <w:numPr>
          <w:ilvl w:val="0"/>
          <w:numId w:val="98"/>
        </w:numPr>
        <w:rPr/>
      </w:pPr>
      <w:r>
        <w:rPr/>
        <w:t>Доступ с сервера Burndown к почтовому серверу по выбранному порту.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Для Telegram — доступ к </w:t>
      </w:r>
      <w:r>
        <w:rPr>
          <w:rStyle w:val="VerbatimChar"/>
        </w:rPr>
        <w:t>api.telegram.org</w:t>
      </w:r>
      <w:r>
        <w:rPr/>
        <w:t xml:space="preserve"> по HTTPS (порт 443). Если сервер выходит в интернет через прокси, задайте </w:t>
      </w:r>
      <w:r>
        <w:rPr>
          <w:rStyle w:val="VerbatimChar"/>
        </w:rPr>
        <w:t>HTTPS_PROXY</w:t>
      </w:r>
      <w:r>
        <w:rPr/>
        <w:t xml:space="preserve"> в окружении службы — его использует и связь с Jira, и Telegram.</w:t>
      </w:r>
    </w:p>
    <w:p>
      <w:pPr>
        <w:pStyle w:val="Compact"/>
        <w:numPr>
          <w:ilvl w:val="0"/>
          <w:numId w:val="100"/>
        </w:numPr>
        <w:rPr/>
      </w:pPr>
      <w:bookmarkStart w:id="80" w:name="требования-к-сети"/>
      <w:r>
        <w:rPr/>
        <w:t>Входящие соединения не нужны: Burndown сам опрашивает бота при привязке, webhook не используется.</w:t>
      </w:r>
      <w:bookmarkEnd w:id="80"/>
    </w:p>
    <w:p>
      <w:pPr>
        <w:pStyle w:val="Heading2"/>
        <w:rPr/>
      </w:pPr>
      <w:bookmarkStart w:id="81" w:name="__RefHeading___Toc2303_1860717653"/>
      <w:bookmarkEnd w:id="81"/>
      <w:r>
        <w:rPr>
          <w:rStyle w:val="SectionNumber"/>
        </w:rPr>
        <w:t>9.7</w:t>
      </w:r>
      <w:r>
        <w:rPr/>
        <w:tab/>
        <w:t>Диагностика рассылок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«SMTP-сервер отклонил логин или пароль»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и пароль; у некоторых серверов нужен пароль приложения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отправить письмо через …: Connection refused / timed out»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и порт сервера, доступ с сервера Burndown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nc -vz smtp.company.ru 587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межсетевой экран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Ошибка сертификата при STARTTLS/SSL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Корпоративный корневой сертификат в системе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отклонил токен бота»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у @BotFather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/token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не отозван ли 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недоступен»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Доступ к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api.telegram.org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Письма не доходят, хотя в журнале «✓»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Папка «Спам», правила почтового сервера для адреса отправителя (SPF, DKIM)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Дайджесты не уходят совсем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и планировщик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не равен 0); ошибки —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bookmarkStart w:id="82" w:name="диагностика-рассылок"/>
            <w:bookmarkEnd w:id="82"/>
          </w:p>
        </w:tc>
      </w:tr>
    </w:tbl>
    <w:p>
      <w:pPr>
        <w:pStyle w:val="Heading1"/>
        <w:rPr/>
      </w:pPr>
      <w:bookmarkStart w:id="83" w:name="__RefHeading___Toc2305_1860717653"/>
      <w:bookmarkEnd w:id="83"/>
      <w:r>
        <w:rPr>
          <w:rStyle w:val="SectionNumber"/>
        </w:rPr>
        <w:t>10</w:t>
      </w:r>
      <w:r>
        <w:rPr/>
        <w:tab/>
        <w:t>Установка и обновление</w:t>
      </w:r>
    </w:p>
    <w:p>
      <w:pPr>
        <w:pStyle w:val="Heading2"/>
        <w:rPr/>
      </w:pPr>
      <w:bookmarkStart w:id="84" w:name="__RefHeading___Toc2307_1860717653"/>
      <w:bookmarkStart w:id="85" w:name="требования-1"/>
      <w:bookmarkEnd w:id="84"/>
      <w:r>
        <w:rPr>
          <w:rStyle w:val="SectionNumber"/>
        </w:rPr>
        <w:t>10.1</w:t>
      </w:r>
      <w:r>
        <w:rPr/>
        <w:tab/>
        <w:t>Требования</w:t>
      </w:r>
    </w:p>
    <w:p>
      <w:pPr>
        <w:pStyle w:val="Compact"/>
        <w:numPr>
          <w:ilvl w:val="0"/>
          <w:numId w:val="101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102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103"/>
        </w:numPr>
        <w:rPr/>
      </w:pPr>
      <w:r>
        <w:rPr/>
        <w:t xml:space="preserve">Доступ с сервера к Jira — если используется связь с Jira; к почтовому серверу и </w:t>
      </w:r>
      <w:r>
        <w:rPr>
          <w:rStyle w:val="VerbatimChar"/>
        </w:rPr>
        <w:t>api.telegram.org</w:t>
      </w:r>
      <w:r>
        <w:rPr/>
        <w:t xml:space="preserve"> — если используются рассылки.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85"/>
    </w:p>
    <w:p>
      <w:pPr>
        <w:pStyle w:val="Heading2"/>
        <w:rPr/>
      </w:pPr>
      <w:bookmarkStart w:id="86" w:name="__RefHeading___Toc2309_1860717653"/>
      <w:bookmarkStart w:id="87" w:name="установка"/>
      <w:bookmarkEnd w:id="86"/>
      <w:r>
        <w:rPr>
          <w:rStyle w:val="SectionNumber"/>
        </w:rPr>
        <w:t>10.2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87"/>
    </w:p>
    <w:p>
      <w:pPr>
        <w:pStyle w:val="Heading2"/>
        <w:rPr/>
      </w:pPr>
      <w:bookmarkStart w:id="88" w:name="__RefHeading___Toc2311_1860717653"/>
      <w:bookmarkStart w:id="89" w:name="служба-systemd"/>
      <w:bookmarkEnd w:id="88"/>
      <w:r>
        <w:rPr>
          <w:rStyle w:val="SectionNumber"/>
        </w:rPr>
        <w:t>10.3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Jira, пароля SMTP и токена Telegram-бота.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 — обычно этого достаточно. Задавая явно,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openssl rand -hex 32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: ключ короче 32 символов не используется, вместо него берётся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а сохранённые токены перешифровываются автоматически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Необязательно: через запятую хосты Jira, к которым разрешено подключаться,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(домен и поддомены). Без параметра — любой адрес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 и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и рассылок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89"/>
    </w:p>
    <w:p>
      <w:pPr>
        <w:pStyle w:val="Heading2"/>
        <w:rPr/>
      </w:pPr>
      <w:bookmarkStart w:id="90" w:name="__RefHeading___Toc2313_1860717653"/>
      <w:bookmarkStart w:id="91" w:name="обновление"/>
      <w:bookmarkEnd w:id="90"/>
      <w:r>
        <w:rPr>
          <w:rStyle w:val="SectionNumber"/>
        </w:rPr>
        <w:t>10.4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104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105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Jira; в 1.2.0–1.6.1 новых зависимостей нет).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108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r>
        <w:rPr/>
        <w:t>Структура базы обновляется автоматически при запуске: новые таблицы и столбцы добавляются, существующие данные — пользователи, пароли, проекты, эпики, замеры, цели, настройки, реестр изменений, подключения к Jira и сохранённые токены — не изменяются. В 1.5.0 добавляются таблицы рассылок и подписок; до настройки рассылок администратором сообщения не отправляются. В 1.6.0 подключение к Jira становится общим: им становится подключение проекта, где больше всего кнопок среза (см. «Связь с Jira»). В 1.6.1 к составу задач добавляется признак восстановленного по истории среза; прежние записи считаются настоящими срезами.</w:t>
      </w:r>
    </w:p>
    <w:p>
      <w:pPr>
        <w:pStyle w:val="BodyText"/>
        <w:rPr/>
      </w:pPr>
      <w:r>
        <w:rPr/>
        <w:t xml:space="preserve">Номер версии и «Историю версий» в приложении Burndown берёт из файла </w:t>
      </w:r>
      <w:r>
        <w:rPr>
          <w:rStyle w:val="VerbatimChar"/>
        </w:rPr>
        <w:t>docs/versions.md</w:t>
      </w:r>
      <w:r>
        <w:rPr/>
        <w:t xml:space="preserve">, а руководства для кнопок «Открыть» и «Скачать» — из </w:t>
      </w:r>
      <w:r>
        <w:rPr>
          <w:rStyle w:val="VerbatimChar"/>
        </w:rPr>
        <w:t>docs/manuals</w:t>
      </w:r>
      <w:r>
        <w:rPr/>
        <w:t>. Обе папки входят в поставку: при обновлении заменяйте их вместе с остальными файлами. Обновление проверено на базах всех предыдущих версий, начиная с первой.</w:t>
      </w:r>
    </w:p>
    <w:p>
      <w:pPr>
        <w:pStyle w:val="BodyText"/>
        <w:rPr/>
      </w:pPr>
      <w:bookmarkStart w:id="92" w:name="обновление"/>
      <w:r>
        <w:rPr/>
        <w:t>Если после замены файлов забыть шаг 3, приложение всё равно запустится и будет работать с данными; недоступна будет только связь с Jira — с сообщением «На сервере не установлены библиотеки для связи с Jira… выполните pip install -r requirements.txt и перезапустите приложение».</w:t>
      </w:r>
      <w:bookmarkEnd w:id="92"/>
    </w:p>
    <w:p>
      <w:pPr>
        <w:pStyle w:val="Heading1"/>
        <w:rPr/>
      </w:pPr>
      <w:bookmarkStart w:id="93" w:name="__RefHeading___Toc2315_1860717653"/>
      <w:bookmarkStart w:id="94" w:name="резервное-копирование-и-восстановление"/>
      <w:bookmarkEnd w:id="93"/>
      <w:r>
        <w:rPr>
          <w:rStyle w:val="SectionNumber"/>
        </w:rPr>
        <w:t>11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109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110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Jira, пароль SMTP и токен Telegram-бота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94"/>
    </w:p>
    <w:p>
      <w:pPr>
        <w:pStyle w:val="Heading1"/>
        <w:rPr/>
      </w:pPr>
      <w:bookmarkStart w:id="95" w:name="__RefHeading___Toc2317_1860717653"/>
      <w:bookmarkStart w:id="96" w:name="сценарии-администратора"/>
      <w:bookmarkEnd w:id="95"/>
      <w:r>
        <w:rPr>
          <w:rStyle w:val="SectionNumber"/>
        </w:rPr>
        <w:t>12</w:t>
      </w:r>
      <w:r>
        <w:rPr/>
        <w:tab/>
        <w:t>Сценарии администратора</w:t>
      </w:r>
    </w:p>
    <w:p>
      <w:pPr>
        <w:pStyle w:val="Heading2"/>
        <w:rPr/>
      </w:pPr>
      <w:bookmarkStart w:id="97" w:name="__RefHeading___Toc2319_1860717653"/>
      <w:bookmarkStart w:id="98" w:name="сценарий-а1.-новый-проект"/>
      <w:bookmarkEnd w:id="97"/>
      <w:r>
        <w:rPr>
          <w:rStyle w:val="SectionNumber"/>
        </w:rPr>
        <w:t>12.1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112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114"/>
        </w:numPr>
        <w:rPr/>
      </w:pPr>
      <w:bookmarkStart w:id="99" w:name="сценарий-а1.-новый-проект"/>
      <w:r>
        <w:rPr/>
        <w:t>Руководитель проекта заводит эпики и цели, подключает Jira.</w:t>
      </w:r>
      <w:bookmarkEnd w:id="99"/>
    </w:p>
    <w:p>
      <w:pPr>
        <w:pStyle w:val="Heading2"/>
        <w:rPr/>
      </w:pPr>
      <w:bookmarkStart w:id="100" w:name="__RefHeading___Toc2321_1860717653"/>
      <w:bookmarkStart w:id="101" w:name="сценарий-а2.-новый-сотрудник"/>
      <w:bookmarkEnd w:id="100"/>
      <w:r>
        <w:rPr>
          <w:rStyle w:val="SectionNumber"/>
        </w:rPr>
        <w:t>12.2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116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117"/>
        </w:numPr>
        <w:rPr/>
      </w:pPr>
      <w:bookmarkStart w:id="102" w:name="сценарий-а2.-новый-сотрудник"/>
      <w:r>
        <w:rPr/>
        <w:t>Передать адрес, логин и пароль.</w:t>
      </w:r>
      <w:bookmarkEnd w:id="102"/>
    </w:p>
    <w:p>
      <w:pPr>
        <w:pStyle w:val="Heading2"/>
        <w:rPr/>
      </w:pPr>
      <w:bookmarkStart w:id="103" w:name="__RefHeading___Toc2323_1860717653"/>
      <w:bookmarkStart w:id="104" w:name="Xdac5262738a70cef597d2535e62f8ce80d4892e"/>
      <w:bookmarkEnd w:id="103"/>
      <w:r>
        <w:rPr>
          <w:rStyle w:val="SectionNumber"/>
        </w:rPr>
        <w:t>12.3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118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119"/>
        </w:numPr>
        <w:rPr/>
      </w:pPr>
      <w:bookmarkStart w:id="105" w:name="Xdac5262738a70cef597d2535e62f8ce80d4892e"/>
      <w:r>
        <w:rPr/>
        <w:t>Если подключение к Jira было настроено под его учётной записью — завести сервисную учётную запись и ввести её логин и пароль в «Интеграциях».</w:t>
      </w:r>
      <w:bookmarkEnd w:id="105"/>
    </w:p>
    <w:p>
      <w:pPr>
        <w:pStyle w:val="Heading2"/>
        <w:rPr/>
      </w:pPr>
      <w:bookmarkStart w:id="106" w:name="__RefHeading___Toc2325_1860717653"/>
      <w:bookmarkStart w:id="107" w:name="Xf6a42903ac9f7ae3ced517eeec32f29cd1851f3"/>
      <w:bookmarkEnd w:id="106"/>
      <w:r>
        <w:rPr>
          <w:rStyle w:val="SectionNumber"/>
        </w:rPr>
        <w:t>12.4</w:t>
      </w:r>
      <w:r>
        <w:rPr/>
        <w:tab/>
        <w:t>Сценарий А4. Подключение Jira и первый проект с автозаполнением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Получить у администратора Jira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и структур.</w:t>
      </w:r>
    </w:p>
    <w:p>
      <w:pPr>
        <w:pStyle w:val="Compact"/>
        <w:numPr>
          <w:ilvl w:val="0"/>
          <w:numId w:val="122"/>
        </w:numPr>
        <w:rPr/>
      </w:pPr>
      <w:r>
        <w:rPr/>
        <w:t xml:space="preserve">В «Интеграциях» ввести адрес Jira, выбрать </w:t>
      </w:r>
      <w:r>
        <w:rPr>
          <w:b/>
          <w:bCs/>
        </w:rPr>
        <w:t>Jira Server/DC — логин и пароль (Basic)</w:t>
      </w:r>
      <w:r>
        <w:rPr/>
        <w:t xml:space="preserve">, ввести логин и пароль,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23"/>
        </w:numPr>
        <w:rPr/>
      </w:pPr>
      <w:r>
        <w:rPr/>
        <w:t>Сообщить руководителям проектов, что Jira подключена: в «Связи с Jira» их проектов появится «✓ Подключение к Jira настроено».</w:t>
      </w:r>
    </w:p>
    <w:p>
      <w:pPr>
        <w:pStyle w:val="Compact"/>
        <w:numPr>
          <w:ilvl w:val="0"/>
          <w:numId w:val="124"/>
        </w:numPr>
        <w:rPr/>
      </w:pPr>
      <w:bookmarkStart w:id="108" w:name="Xf6a42903ac9f7ae3ced517eeec32f29cd1851f3"/>
      <w:r>
        <w:rPr/>
        <w:t>Руководитель проекта создаёт кнопку среза, выполняет первый срез и проверяет значения, затем включает расписание в «Автозаполнении»; на следующий день — проверить «Последний автозапуск» и реестр изменений.</w:t>
      </w:r>
      <w:bookmarkEnd w:id="108"/>
    </w:p>
    <w:p>
      <w:pPr>
        <w:pStyle w:val="Heading2"/>
        <w:rPr/>
      </w:pPr>
      <w:bookmarkStart w:id="109" w:name="__RefHeading___Toc2327_1860717653"/>
      <w:bookmarkStart w:id="110" w:name="X0cc92bf4f02c7a16cd87f905d545b343074f0bf"/>
      <w:bookmarkEnd w:id="109"/>
      <w:r>
        <w:rPr>
          <w:rStyle w:val="SectionNumber"/>
        </w:rPr>
        <w:t>12.5</w:t>
      </w:r>
      <w:r>
        <w:rPr/>
        <w:tab/>
        <w:t>Сценарий А5. Сменился пароль сервисной учётной записи Jira</w:t>
      </w:r>
    </w:p>
    <w:p>
      <w:pPr>
        <w:pStyle w:val="Compact"/>
        <w:numPr>
          <w:ilvl w:val="0"/>
          <w:numId w:val="125"/>
        </w:numPr>
        <w:rPr/>
      </w:pPr>
      <w:r>
        <w:rPr/>
        <w:t>В карточке автозаполнения или при срезе — «Jira отклонила логин или пароль подключения (401)»; подписчики оповещения «Автозаполнение не выполнено» получают сообщение.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Ввести новый пароль в «Интеграциях» (поле пароля),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 xml:space="preserve"> — подключение обновится сразу во всех проектах.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В «Автозаполнении» нужных проектов нажать </w:t>
      </w:r>
      <w:r>
        <w:rPr>
          <w:b/>
          <w:bCs/>
        </w:rPr>
        <w:t>Запустить сейчас</w:t>
      </w:r>
      <w:r>
        <w:rPr/>
        <w:t>, чтобы заполнить сегодняшний день.</w:t>
      </w:r>
      <w:bookmarkEnd w:id="110"/>
    </w:p>
    <w:p>
      <w:pPr>
        <w:pStyle w:val="Heading2"/>
        <w:rPr/>
      </w:pPr>
      <w:bookmarkStart w:id="111" w:name="__RefHeading___Toc2329_1860717653"/>
      <w:bookmarkStart w:id="112" w:name="сценарий-а6.-перенос-на-новый-сервер"/>
      <w:bookmarkEnd w:id="111"/>
      <w:r>
        <w:rPr>
          <w:rStyle w:val="SectionNumber"/>
        </w:rPr>
        <w:t>12.6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130"/>
        </w:numPr>
        <w:rPr/>
      </w:pPr>
      <w:bookmarkStart w:id="113" w:name="сценарий-а6.-перенос-на-новый-сервер"/>
      <w:r>
        <w:rPr/>
        <w:t>Запустить службу и проверить вход, данные и срез из Jira.</w:t>
      </w:r>
      <w:bookmarkEnd w:id="113"/>
    </w:p>
    <w:p>
      <w:pPr>
        <w:pStyle w:val="Heading2"/>
        <w:rPr/>
      </w:pPr>
      <w:bookmarkStart w:id="114" w:name="__RefHeading___Toc2331_1860717653"/>
      <w:bookmarkStart w:id="115" w:name="сценарий-а7.-подключение-рассылок"/>
      <w:bookmarkEnd w:id="114"/>
      <w:r>
        <w:rPr>
          <w:rStyle w:val="SectionNumber"/>
        </w:rPr>
        <w:t>12.7</w:t>
      </w:r>
      <w:r>
        <w:rPr/>
        <w:tab/>
        <w:t>Сценарий А7. Подключение рассылок</w:t>
      </w:r>
    </w:p>
    <w:p>
      <w:pPr>
        <w:pStyle w:val="Compact"/>
        <w:numPr>
          <w:ilvl w:val="0"/>
          <w:numId w:val="131"/>
        </w:numPr>
        <w:rPr/>
      </w:pPr>
      <w:r>
        <w:rPr/>
        <w:t xml:space="preserve">Узнать у администраторов почты сервер, порт, тип шифрования и учётную запись для отправки (например, </w:t>
      </w:r>
      <w:r>
        <w:rPr>
          <w:rStyle w:val="VerbatimChar"/>
        </w:rPr>
        <w:t>burndown@company.ru</w:t>
      </w:r>
      <w:r>
        <w:rPr/>
        <w:t>).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Проверить доступ с сервера: </w:t>
      </w:r>
      <w:r>
        <w:rPr>
          <w:rStyle w:val="VerbatimChar"/>
        </w:rPr>
        <w:t>nc -vz smtp.company.ru 587</w:t>
      </w:r>
      <w:r>
        <w:rPr/>
        <w:t xml:space="preserve"> и </w:t>
      </w:r>
      <w:r>
        <w:rPr>
          <w:rStyle w:val="VerbatimChar"/>
        </w:rPr>
        <w:t>curl -I https://api.telegram.org</w:t>
      </w:r>
      <w:r>
        <w:rPr/>
        <w:t>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В «Интеграциях» заполнить почту, </w:t>
      </w:r>
      <w:r>
        <w:rPr>
          <w:b/>
          <w:bCs/>
        </w:rPr>
        <w:t>Сохранить настройки</w:t>
      </w:r>
      <w:r>
        <w:rPr/>
        <w:t xml:space="preserve">, </w:t>
      </w:r>
      <w:r>
        <w:rPr>
          <w:b/>
          <w:bCs/>
        </w:rPr>
        <w:t>Отправить тестовое письмо</w:t>
      </w:r>
      <w:r>
        <w:rPr/>
        <w:t xml:space="preserve"> себе.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Создать бота у @BotFather, вставить токен, сохранить и убедиться, что в </w:t>
      </w:r>
      <w:r>
        <w:rPr>
          <w:b/>
          <w:bCs/>
        </w:rPr>
        <w:t>Состоянии</w:t>
      </w:r>
      <w:r>
        <w:rPr/>
        <w:t xml:space="preserve"> — «✓ Бот @…».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Указать </w:t>
      </w:r>
      <w:r>
        <w:rPr>
          <w:b/>
          <w:bCs/>
        </w:rPr>
        <w:t>Адрес</w:t>
      </w:r>
      <w:r>
        <w:rPr/>
        <w:t xml:space="preserve"> Burndown для ссылок в сообщениях.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В своём проекте подписаться на дайджест, нажать </w:t>
      </w:r>
      <w:r>
        <w:rPr>
          <w:b/>
          <w:bCs/>
        </w:rPr>
        <w:t>Отправить сейчас</w:t>
      </w:r>
      <w:r>
        <w:rPr/>
        <w:t xml:space="preserve"> и проверить письмо и сообщение в Telegram, а также запись в </w:t>
      </w:r>
      <w:r>
        <w:rPr>
          <w:b/>
          <w:bCs/>
        </w:rPr>
        <w:t>Журнале отправок</w:t>
      </w:r>
      <w:r>
        <w:rPr/>
        <w:t>.</w:t>
      </w:r>
    </w:p>
    <w:p>
      <w:pPr>
        <w:pStyle w:val="Compact"/>
        <w:numPr>
          <w:ilvl w:val="0"/>
          <w:numId w:val="137"/>
        </w:numPr>
        <w:rPr/>
      </w:pPr>
      <w:bookmarkStart w:id="116" w:name="сценарии-администратора"/>
      <w:bookmarkStart w:id="117" w:name="сценарий-а7.-подключение-рассылок"/>
      <w:r>
        <w:rPr/>
        <w:t>Сообщить руководителям проектов, что подписка доступна в разделе «Уведомления».</w:t>
      </w:r>
      <w:bookmarkEnd w:id="116"/>
      <w:bookmarkEnd w:id="117"/>
    </w:p>
    <w:p>
      <w:pPr>
        <w:pStyle w:val="Heading1"/>
        <w:rPr/>
      </w:pPr>
      <w:bookmarkStart w:id="118" w:name="__RefHeading___Toc2333_1860717653"/>
      <w:bookmarkStart w:id="119" w:name="рекомендации-по-безопасности"/>
      <w:bookmarkEnd w:id="118"/>
      <w:r>
        <w:rPr>
          <w:rStyle w:val="SectionNumber"/>
        </w:rPr>
        <w:t>13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138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139"/>
        </w:numPr>
        <w:rPr/>
      </w:pPr>
      <w:r>
        <w:rPr/>
        <w:t>После 10 неудачных попыток входа с одного адреса вход под этим логином блокируется на 15 минут — так подбор пароля становится непрактичным.</w:t>
      </w:r>
    </w:p>
    <w:p>
      <w:pPr>
        <w:pStyle w:val="Compact"/>
        <w:numPr>
          <w:ilvl w:val="0"/>
          <w:numId w:val="140"/>
        </w:numPr>
        <w:rPr/>
      </w:pPr>
      <w:r>
        <w:rPr/>
        <w:t>Смена пароля (самим пользователем или администратором) завершает все другие сессии этой учётной записи — так закрывается доступ с потерянного или чужого устройства.</w:t>
      </w:r>
    </w:p>
    <w:p>
      <w:pPr>
        <w:pStyle w:val="Compact"/>
        <w:numPr>
          <w:ilvl w:val="0"/>
          <w:numId w:val="141"/>
        </w:numPr>
        <w:rPr/>
      </w:pPr>
      <w:r>
        <w:rPr/>
        <w:t xml:space="preserve">Подключение к Jira может изменить только администратор; дополнительно </w:t>
      </w:r>
      <w:r>
        <w:rPr>
          <w:rStyle w:val="VerbatimChar"/>
        </w:rPr>
        <w:t>JIRA_ALLOWED_HOSTS</w:t>
      </w:r>
      <w:r>
        <w:rPr/>
        <w:t xml:space="preserve"> ограничивает адреса Jira, к которым вообще можно подключиться.</w:t>
      </w:r>
    </w:p>
    <w:p>
      <w:pPr>
        <w:pStyle w:val="Compact"/>
        <w:numPr>
          <w:ilvl w:val="0"/>
          <w:numId w:val="142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144"/>
        </w:numPr>
        <w:rPr/>
      </w:pPr>
      <w:r>
        <w:rPr/>
        <w:t>Для Jira используйте сервисную учётную запись с правом только просмотра; вход по логину и паролю (Basic) — только по HTTPS. Если в Jira доступен Personal Access Token, он безопаснее пароля: его можно отозвать, не меняя пароль.</w:t>
      </w:r>
    </w:p>
    <w:p>
      <w:pPr>
        <w:pStyle w:val="Compact"/>
        <w:numPr>
          <w:ilvl w:val="0"/>
          <w:numId w:val="145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146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147"/>
        </w:numPr>
        <w:rPr/>
      </w:pPr>
      <w:r>
        <w:rPr/>
        <w:t>Для рассылок заведите отдельную почтовую учётную запись с правом только отправки и используйте STARTTLS или SSL.</w:t>
      </w:r>
    </w:p>
    <w:p>
      <w:pPr>
        <w:pStyle w:val="Compact"/>
        <w:numPr>
          <w:ilvl w:val="0"/>
          <w:numId w:val="148"/>
        </w:numPr>
        <w:rPr/>
      </w:pPr>
      <w:r>
        <w:rPr/>
        <w:t xml:space="preserve">Токен Telegram-бота даёт полный доступ к боту: не передавайте его, при утечке — </w:t>
      </w:r>
      <w:r>
        <w:rPr>
          <w:rStyle w:val="VerbatimChar"/>
        </w:rPr>
        <w:t>/revoke</w:t>
      </w:r>
      <w:r>
        <w:rPr/>
        <w:t xml:space="preserve"> у @BotFather и новый токен в «Интеграциях».</w:t>
      </w:r>
    </w:p>
    <w:p>
      <w:pPr>
        <w:pStyle w:val="Compact"/>
        <w:numPr>
          <w:ilvl w:val="0"/>
          <w:numId w:val="149"/>
        </w:numPr>
        <w:rPr/>
      </w:pPr>
      <w:bookmarkStart w:id="120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120"/>
    </w:p>
    <w:p>
      <w:pPr>
        <w:pStyle w:val="Heading1"/>
        <w:rPr/>
      </w:pPr>
      <w:bookmarkStart w:id="121" w:name="__RefHeading___Toc2335_1860717653"/>
      <w:bookmarkStart w:id="122" w:name="частые-вопросы"/>
      <w:bookmarkEnd w:id="121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Руководитель просит подключить свою Jira.</w:t>
      </w:r>
      <w:r>
        <w:rPr/>
        <w:t xml:space="preserve"> Подключение одно на весь Burndown и меняется только в «Интеграциях». Если задачи проекта лежат в той же Jira, но не видны в срезе, — выдайте сервисной учётной записи права на проект Jira или структуру.</w:t>
      </w:r>
    </w:p>
    <w:p>
      <w:pPr>
        <w:pStyle w:val="BodyText"/>
        <w:rPr/>
      </w:pPr>
      <w:r>
        <w:rPr>
          <w:b/>
          <w:bCs/>
        </w:rPr>
        <w:t>Где взять руководство пользователя для сотрудников?</w:t>
      </w:r>
      <w:r>
        <w:rPr/>
        <w:t xml:space="preserve"> В приложении: внизу бокового меню </w:t>
      </w:r>
      <w:r>
        <w:rPr>
          <w:b/>
          <w:bCs/>
        </w:rPr>
        <w:t>Руководство</w:t>
      </w:r>
      <w:r>
        <w:rPr/>
        <w:t xml:space="preserve"> или </w:t>
      </w:r>
      <w:r>
        <w:rPr>
          <w:b/>
          <w:bCs/>
        </w:rPr>
        <w:t>О программе</w:t>
      </w:r>
      <w:r>
        <w:rPr/>
        <w:t xml:space="preserve"> → </w:t>
      </w:r>
      <w:r>
        <w:rPr>
          <w:b/>
          <w:bCs/>
        </w:rPr>
        <w:t>Открыть</w:t>
      </w:r>
      <w:r>
        <w:rPr/>
        <w:t xml:space="preserve">, </w:t>
      </w:r>
      <w:r>
        <w:rPr>
          <w:b/>
          <w:bCs/>
        </w:rPr>
        <w:t>Скачать PDF</w:t>
      </w:r>
      <w:r>
        <w:rPr/>
        <w:t xml:space="preserve">, </w:t>
      </w:r>
      <w:r>
        <w:rPr>
          <w:b/>
          <w:bCs/>
        </w:rPr>
        <w:t>Скачать Word</w:t>
      </w:r>
      <w:r>
        <w:rPr/>
        <w:t xml:space="preserve">. Руководство администратора там же доступно только администраторам. Файлы берутся из </w:t>
      </w:r>
      <w:r>
        <w:rPr>
          <w:rStyle w:val="VerbatimChar"/>
        </w:rPr>
        <w:t>docs/manuals</w:t>
      </w:r>
      <w:r>
        <w:rPr/>
        <w:t xml:space="preserve"> на сервере.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Пользователь жалуется, что не приходят уведомления.</w:t>
      </w:r>
      <w:r>
        <w:rPr/>
        <w:t xml:space="preserve"> Найдите его в «Журнале отправок» раздела «Интеграции»: там результат каждой попытки с причиной ошибки. Если записей нет — у него не включён дайджест или оповещения, либо ещё не наступило время отправки.</w:t>
      </w:r>
    </w:p>
    <w:p>
      <w:pPr>
        <w:pStyle w:val="BodyText"/>
        <w:rPr/>
      </w:pPr>
      <w:r>
        <w:rPr>
          <w:b/>
          <w:bCs/>
        </w:rPr>
        <w:t>Можно ли разослать дайджест сразу всем?</w:t>
      </w:r>
      <w:r>
        <w:rPr/>
        <w:t xml:space="preserve"> Нет: подписка у каждого своя. Пользователь может нажать </w:t>
      </w:r>
      <w:r>
        <w:rPr>
          <w:b/>
          <w:bCs/>
        </w:rPr>
        <w:t>Отправить сейчас</w:t>
      </w:r>
      <w:r>
        <w:rPr/>
        <w:t xml:space="preserve"> в своих «Уведомлениях».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122"/>
    </w:p>
    <w:sectPr>
      <w:footerReference w:type="even" r:id="rId14"/>
      <w:footerReference w:type="default" r:id="rId15"/>
      <w:footerReference w:type="first" r:id="rId1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1.6.1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1.6.1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2"/>
    <w:lvlOverride w:ilvl="0">
      <w:startOverride w:val="1"/>
    </w:lvlOverride>
  </w:num>
  <w:num w:numId="44">
    <w:abstractNumId w:val="2"/>
  </w:num>
  <w:num w:numId="45">
    <w:abstractNumId w:val="2"/>
  </w:num>
  <w:num w:numId="46">
    <w:abstractNumId w:val="2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2"/>
    <w:lvlOverride w:ilvl="0">
      <w:startOverride w:val="1"/>
    </w:lvlOverride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2"/>
    <w:lvlOverride w:ilvl="0">
      <w:startOverride w:val="1"/>
    </w:lvlOverride>
  </w:num>
  <w:num w:numId="90">
    <w:abstractNumId w:val="2"/>
  </w:num>
  <w:num w:numId="91">
    <w:abstractNumId w:val="2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2"/>
    <w:lvlOverride w:ilvl="0">
      <w:startOverride w:val="1"/>
    </w:lvlOverride>
  </w:num>
  <w:num w:numId="105">
    <w:abstractNumId w:val="2"/>
  </w:num>
  <w:num w:numId="106">
    <w:abstractNumId w:val="2"/>
  </w:num>
  <w:num w:numId="107">
    <w:abstractNumId w:val="2"/>
  </w:num>
  <w:num w:numId="108">
    <w:abstractNumId w:val="2"/>
  </w:num>
  <w:num w:numId="109">
    <w:abstractNumId w:val="1"/>
  </w:num>
  <w:num w:numId="110">
    <w:abstractNumId w:val="1"/>
  </w:num>
  <w:num w:numId="111">
    <w:abstractNumId w:val="2"/>
    <w:lvlOverride w:ilvl="0">
      <w:startOverride w:val="1"/>
    </w:lvlOverride>
  </w:num>
  <w:num w:numId="112">
    <w:abstractNumId w:val="2"/>
  </w:num>
  <w:num w:numId="113">
    <w:abstractNumId w:val="2"/>
  </w:num>
  <w:num w:numId="114">
    <w:abstractNumId w:val="2"/>
  </w:num>
  <w:num w:numId="115">
    <w:abstractNumId w:val="2"/>
    <w:lvlOverride w:ilvl="0">
      <w:startOverride w:val="1"/>
    </w:lvlOverride>
  </w:num>
  <w:num w:numId="116">
    <w:abstractNumId w:val="2"/>
  </w:num>
  <w:num w:numId="117">
    <w:abstractNumId w:val="2"/>
  </w:num>
  <w:num w:numId="118">
    <w:abstractNumId w:val="2"/>
    <w:lvlOverride w:ilvl="0">
      <w:startOverride w:val="1"/>
    </w:lvlOverride>
  </w:num>
  <w:num w:numId="119">
    <w:abstractNumId w:val="2"/>
  </w:num>
  <w:num w:numId="120">
    <w:abstractNumId w:val="2"/>
    <w:lvlOverride w:ilvl="0">
      <w:startOverride w:val="1"/>
    </w:lvlOverride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  <w:lvlOverride w:ilvl="0">
      <w:startOverride w:val="1"/>
    </w:lvlOverride>
  </w:num>
  <w:num w:numId="126">
    <w:abstractNumId w:val="2"/>
  </w:num>
  <w:num w:numId="127">
    <w:abstractNumId w:val="2"/>
  </w:num>
  <w:num w:numId="128">
    <w:abstractNumId w:val="2"/>
    <w:lvlOverride w:ilvl="0">
      <w:startOverride w:val="1"/>
    </w:lvlOverride>
  </w:num>
  <w:num w:numId="129">
    <w:abstractNumId w:val="2"/>
  </w:num>
  <w:num w:numId="130">
    <w:abstractNumId w:val="2"/>
  </w:num>
  <w:num w:numId="131">
    <w:abstractNumId w:val="2"/>
    <w:lvlOverride w:ilvl="0">
      <w:startOverride w:val="1"/>
    </w:lvlOverride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2026-10-31T12:05:34Z</dcterms:created>
  <dc:creator>© Александр Юрасов, 2026</dc:creator>
  <dc:description/>
  <dc:language>ru</dc:language>
  <cp:lastModifiedBy/>
  <dcterms:modified xsi:type="dcterms:W3CDTF">2026-10-31T12:05:36Z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1.6.1</vt:lpwstr>
  </property>
  <property fmtid="{D5CDD505-2E9C-101B-9397-08002B2CF9AE}" pid="4" name="toc-title">
    <vt:lpwstr>Содержание</vt:lpwstr>
  </property>
</Properties>
</file>