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Пульс Проекта — руководство по развёртыванию</w:t>
      </w:r>
    </w:p>
    <w:p>
      <w:pPr>
        <w:pStyle w:val="Subtitle"/>
        <w:rPr/>
      </w:pPr>
      <w:r>
        <w:rPr/>
        <w:t>Версия 0.5.0</w:t>
      </w:r>
    </w:p>
    <w:p>
      <w:pPr>
        <w:pStyle w:val="Date"/>
        <w:rPr/>
      </w:pPr>
      <w:r>
        <w:rPr/>
        <w:t>Октябрь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194_1986438947">
            <w:r>
              <w:rPr>
                <w:webHidden/>
                <w:rStyle w:val="IndexLink"/>
              </w:rPr>
              <w:t>1 О документе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96_1986438947">
            <w:r>
              <w:rPr>
                <w:webHidden/>
                <w:rStyle w:val="IndexLink"/>
              </w:rPr>
              <w:t>2 Архитектура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98_1986438947">
            <w:r>
              <w:rPr>
                <w:webHidden/>
                <w:rStyle w:val="IndexLink"/>
              </w:rPr>
              <w:t>3 Требования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0_1986438947">
            <w:r>
              <w:rPr>
                <w:webHidden/>
                <w:rStyle w:val="IndexLink"/>
              </w:rPr>
              <w:t>3.1 Сервер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2_1986438947">
            <w:r>
              <w:rPr>
                <w:webHidden/>
                <w:rStyle w:val="IndexLink"/>
              </w:rPr>
              <w:t>3.2 Клиенты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04_1986438947">
            <w:r>
              <w:rPr>
                <w:webHidden/>
                <w:rStyle w:val="IndexLink"/>
              </w:rPr>
              <w:t>4 Установка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6_1986438947">
            <w:r>
              <w:rPr>
                <w:webHidden/>
                <w:rStyle w:val="IndexLink"/>
              </w:rPr>
              <w:t>4.1 Шаг 1. Получение дистрибутива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8_1986438947">
            <w:r>
              <w:rPr>
                <w:webHidden/>
                <w:rStyle w:val="IndexLink"/>
              </w:rPr>
              <w:t>4.2 Шаг 2. Конфигурация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0_1986438947">
            <w:r>
              <w:rPr>
                <w:webHidden/>
                <w:rStyle w:val="IndexLink"/>
              </w:rPr>
              <w:t>4.3 Шаг 3. Сборка и запуск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2_1986438947">
            <w:r>
              <w:rPr>
                <w:webHidden/>
                <w:rStyle w:val="IndexLink"/>
              </w:rPr>
              <w:t>4.4 Шаг 4. Проверка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4_1986438947">
            <w:r>
              <w:rPr>
                <w:webHidden/>
                <w:rStyle w:val="IndexLink"/>
              </w:rPr>
              <w:t>4.5 Шаг 5. HTTPS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6_1986438947">
            <w:r>
              <w:rPr>
                <w:webHidden/>
                <w:rStyle w:val="IndexLink"/>
              </w:rPr>
              <w:t>4.6 Шаг 6. Первый вход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18_1986438947">
            <w:r>
              <w:rPr>
                <w:webHidden/>
                <w:rStyle w:val="IndexLink"/>
              </w:rPr>
              <w:t>5 Переход с 1.0.1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20_1986438947">
            <w:r>
              <w:rPr>
                <w:webHidden/>
                <w:rStyle w:val="IndexLink"/>
              </w:rPr>
              <w:t>6 Переменные окружения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2_1986438947">
            <w:r>
              <w:rPr>
                <w:webHidden/>
                <w:rStyle w:val="IndexLink"/>
              </w:rPr>
              <w:t>6.1 Основные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4_1986438947">
            <w:r>
              <w:rPr>
                <w:webHidden/>
                <w:rStyle w:val="IndexLink"/>
              </w:rPr>
              <w:t>6.2 Сессии и безопасность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6_1986438947">
            <w:r>
              <w:rPr>
                <w:webHidden/>
                <w:rStyle w:val="IndexLink"/>
              </w:rPr>
              <w:t>6.3 Работа сервиса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28_1986438947">
            <w:r>
              <w:rPr>
                <w:webHidden/>
                <w:rStyle w:val="IndexLink"/>
              </w:rPr>
              <w:t>6.4 Интеграции: Jira и «По Делу»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30_1986438947">
            <w:r>
              <w:rPr>
                <w:webHidden/>
                <w:rStyle w:val="IndexLink"/>
              </w:rPr>
              <w:t>6.5 Резервное копирование</w:t>
              <w:tab/>
              <w:t>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32_1986438947">
            <w:r>
              <w:rPr>
                <w:webHidden/>
                <w:rStyle w:val="IndexLink"/>
              </w:rPr>
              <w:t>7 Структура компании из командной строки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34_1986438947">
            <w:r>
              <w:rPr>
                <w:webHidden/>
                <w:rStyle w:val="IndexLink"/>
              </w:rPr>
              <w:t>8 Резервное копирование и восстановление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36_1986438947">
            <w:r>
              <w:rPr>
                <w:webHidden/>
                <w:rStyle w:val="IndexLink"/>
              </w:rPr>
              <w:t>8.1 Копии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38_1986438947">
            <w:r>
              <w:rPr>
                <w:webHidden/>
                <w:rStyle w:val="IndexLink"/>
              </w:rPr>
              <w:t>8.2 Восстановление</w:t>
              <w:tab/>
              <w:t>13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40_1986438947">
            <w:r>
              <w:rPr>
                <w:webHidden/>
                <w:rStyle w:val="IndexLink"/>
              </w:rPr>
              <w:t>9 Обновление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42_1986438947">
            <w:r>
              <w:rPr>
                <w:webHidden/>
                <w:rStyle w:val="IndexLink"/>
              </w:rPr>
              <w:t>9.1 Обычный порядок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44_1986438947">
            <w:r>
              <w:rPr>
                <w:webHidden/>
                <w:rStyle w:val="IndexLink"/>
              </w:rPr>
              <w:t>9.2 Откат</w:t>
              <w:tab/>
              <w:t>14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46_1986438947">
            <w:r>
              <w:rPr>
                <w:webHidden/>
                <w:rStyle w:val="IndexLink"/>
              </w:rPr>
              <w:t>10 Наблюдение и журналы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48_1986438947">
            <w:r>
              <w:rPr>
                <w:webHidden/>
                <w:rStyle w:val="IndexLink"/>
              </w:rPr>
              <w:t>10.1 Проверки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50_1986438947">
            <w:r>
              <w:rPr>
                <w:webHidden/>
                <w:rStyle w:val="IndexLink"/>
              </w:rPr>
              <w:t>10.2 Журналы</w:t>
              <w:tab/>
              <w:t>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52_1986438947">
            <w:r>
              <w:rPr>
                <w:webHidden/>
                <w:rStyle w:val="IndexLink"/>
              </w:rPr>
              <w:t>11 Безопасность</w:t>
              <w:tab/>
              <w:t>16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54_1986438947">
            <w:r>
              <w:rPr>
                <w:webHidden/>
                <w:rStyle w:val="IndexLink"/>
              </w:rPr>
              <w:t>12 Масштабирование</w:t>
              <w:tab/>
              <w:t>17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56_1986438947">
            <w:r>
              <w:rPr>
                <w:webHidden/>
                <w:rStyle w:val="IndexLink"/>
              </w:rPr>
              <w:t>13 Рядом с другими системами на одной машине</w:t>
              <w:tab/>
              <w:t>18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58_1986438947">
            <w:r>
              <w:rPr>
                <w:webHidden/>
                <w:rStyle w:val="IndexLink"/>
              </w:rPr>
              <w:t>14 Установка в закрытом контуре</w:t>
              <w:tab/>
              <w:t>19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60_1986438947">
            <w:r>
              <w:rPr>
                <w:webHidden/>
                <w:rStyle w:val="IndexLink"/>
              </w:rPr>
              <w:t>15 Диагностика</w:t>
              <w:tab/>
              <w:t>20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62_1986438947">
            <w:r>
              <w:rPr>
                <w:webHidden/>
                <w:rStyle w:val="IndexLink"/>
              </w:rPr>
              <w:t>16 Справочник команд</w:t>
              <w:tab/>
              <w:t>21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2194_1986438947"/>
      <w:bookmarkStart w:id="1" w:name="о-документе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bookmarkStart w:id="2" w:name="о-документе"/>
      <w:r>
        <w:rPr/>
        <w:t>Руководство описывает установку «Пульса Проекта» версии 0.4.0 на сервер компании, переход с версии 1.0.1, настройку HTTPS, резервное копирование и восстановление, обновление, наблюдение и диагностику. Документ предназначен для инженеров сопровождения. Работа в системе описана в руководствах пользователя и администратора.</w:t>
      </w:r>
      <w:bookmarkEnd w:id="2"/>
    </w:p>
    <w:p>
      <w:pPr>
        <w:pStyle w:val="Heading1"/>
        <w:rPr/>
      </w:pPr>
      <w:bookmarkStart w:id="3" w:name="__RefHeading___Toc2196_1986438947"/>
      <w:bookmarkStart w:id="4" w:name="архитектура"/>
      <w:bookmarkEnd w:id="3"/>
      <w:r>
        <w:rPr>
          <w:rStyle w:val="SectionNumber"/>
        </w:rPr>
        <w:t>2</w:t>
      </w:r>
      <w:r>
        <w:rPr/>
        <w:tab/>
        <w:t>Архитектура</w:t>
      </w:r>
    </w:p>
    <w:p>
      <w:pPr>
        <w:pStyle w:val="SourceCode"/>
        <w:rPr/>
      </w:pPr>
      <w:r>
        <w:rPr>
          <w:rStyle w:val="VerbatimChar"/>
        </w:rPr>
        <w:t>браузеры сотрудников</w:t>
      </w:r>
      <w:r>
        <w:rPr/>
        <w:br/>
      </w:r>
      <w:r>
        <w:rPr>
          <w:rStyle w:val="VerbatimChar"/>
        </w:rPr>
        <w:t xml:space="preserve">        │ HTTP :39663 (или HTTPS :443 через прокси сервера)</w:t>
      </w:r>
      <w:r>
        <w:rPr/>
        <w:br/>
      </w:r>
      <w:r>
        <w:rPr>
          <w:rStyle w:val="VerbatimChar"/>
        </w:rPr>
        <w:t xml:space="preserve">        ▼</w:t>
      </w:r>
      <w:r>
        <w:rPr/>
        <w:br/>
      </w:r>
      <w:r>
        <w:rPr>
          <w:rStyle w:val="VerbatimChar"/>
        </w:rPr>
        <w:t>frontend — nginx: клиент (Vue), прокси /api, сжатие, заголовки безопасности</w:t>
      </w:r>
      <w:r>
        <w:rPr/>
        <w:br/>
      </w:r>
      <w:r>
        <w:rPr>
          <w:rStyle w:val="VerbatimChar"/>
        </w:rPr>
        <w:t xml:space="preserve">        │ http://backend:5000</w:t>
      </w:r>
      <w:r>
        <w:rPr/>
        <w:br/>
      </w:r>
      <w:r>
        <w:rPr>
          <w:rStyle w:val="VerbatimChar"/>
        </w:rPr>
        <w:t xml:space="preserve">        ▼</w:t>
      </w:r>
      <w:r>
        <w:rPr/>
        <w:br/>
      </w:r>
      <w:r>
        <w:rPr>
          <w:rStyle w:val="VerbatimChar"/>
        </w:rPr>
        <w:t>backend — Flask под gunicorn: API, сессии, права, миграции Alembic при старте</w:t>
      </w:r>
      <w:r>
        <w:rPr/>
        <w:br/>
      </w:r>
      <w:r>
        <w:rPr>
          <w:rStyle w:val="VerbatimChar"/>
        </w:rPr>
        <w:t xml:space="preserve">        │ PostgreSQL :5432 (внутренняя сеть Docker)</w:t>
      </w:r>
      <w:r>
        <w:rPr/>
        <w:br/>
      </w:r>
      <w:r>
        <w:rPr>
          <w:rStyle w:val="VerbatimChar"/>
        </w:rPr>
        <w:t xml:space="preserve">        ▼</w:t>
      </w:r>
      <w:r>
        <w:rPr/>
        <w:br/>
      </w:r>
      <w:r>
        <w:rPr>
          <w:rStyle w:val="VerbatimChar"/>
        </w:rPr>
        <w:t>db — PostgreSQL 16, том db_data              backup — ежедневный pg_dump → ./backups</w:t>
      </w:r>
    </w:p>
    <w:p>
      <w:pPr>
        <w:pStyle w:val="FirstParagraph"/>
        <w:rPr/>
      </w:pPr>
      <w:r>
        <w:rPr/>
        <w:t xml:space="preserve">Наружу открыт только порт frontend. Backend и база доступны лишь внутри сети Docker Compose. Сервис </w:t>
      </w:r>
      <w:r>
        <w:rPr>
          <w:rStyle w:val="VerbatimChar"/>
        </w:rPr>
        <w:t>legacy-import</w:t>
      </w:r>
      <w:r>
        <w:rPr/>
        <w:t xml:space="preserve"> (профиль </w:t>
      </w:r>
      <w:r>
        <w:rPr>
          <w:rStyle w:val="VerbatimChar"/>
        </w:rPr>
        <w:t>migrate</w:t>
      </w:r>
      <w:r>
        <w:rPr/>
        <w:t>) запускается вручную один раз — для переноса базы 1.0.x.</w:t>
      </w:r>
      <w:bookmarkEnd w:id="4"/>
    </w:p>
    <w:p>
      <w:pPr>
        <w:pStyle w:val="Heading1"/>
        <w:rPr/>
      </w:pPr>
      <w:bookmarkStart w:id="5" w:name="__RefHeading___Toc2198_1986438947"/>
      <w:bookmarkStart w:id="6" w:name="требования"/>
      <w:bookmarkEnd w:id="5"/>
      <w:r>
        <w:rPr>
          <w:rStyle w:val="SectionNumber"/>
        </w:rPr>
        <w:t>3</w:t>
      </w:r>
      <w:r>
        <w:rPr/>
        <w:tab/>
        <w:t>Требования</w:t>
      </w:r>
    </w:p>
    <w:p>
      <w:pPr>
        <w:pStyle w:val="Heading2"/>
        <w:rPr/>
      </w:pPr>
      <w:bookmarkStart w:id="7" w:name="__RefHeading___Toc2200_1986438947"/>
      <w:bookmarkStart w:id="8" w:name="сервер"/>
      <w:bookmarkEnd w:id="7"/>
      <w:r>
        <w:rPr>
          <w:rStyle w:val="SectionNumber"/>
        </w:rPr>
        <w:t>3.1</w:t>
      </w:r>
      <w:r>
        <w:rPr/>
        <w:tab/>
        <w:t>Сервер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18"/>
        <w:gridCol w:w="8041"/>
      </w:tblGrid>
      <w:tr>
        <w:trPr>
          <w:tblHeader w:val="true"/>
        </w:trPr>
        <w:tc>
          <w:tcPr>
            <w:tcW w:w="1318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Параметр</w:t>
            </w:r>
          </w:p>
        </w:tc>
        <w:tc>
          <w:tcPr>
            <w:tcW w:w="8041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Значение</w:t>
            </w:r>
          </w:p>
        </w:tc>
      </w:tr>
      <w:tr>
        <w:trPr/>
        <w:tc>
          <w:tcPr>
            <w:tcW w:w="131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ОС</w:t>
            </w:r>
          </w:p>
        </w:tc>
        <w:tc>
          <w:tcPr>
            <w:tcW w:w="804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Linux x86-64 с Docker Engine (проверено на Ubuntu 24.04; подойдёт любой дистрибутив с Docker Compose V2)</w:t>
            </w:r>
          </w:p>
        </w:tc>
      </w:tr>
      <w:tr>
        <w:trPr/>
        <w:tc>
          <w:tcPr>
            <w:tcW w:w="131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Docker</w:t>
            </w:r>
          </w:p>
        </w:tc>
        <w:tc>
          <w:tcPr>
            <w:tcW w:w="804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Docker Engine 24+ с Compose V2 (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docker compose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>)</w:t>
            </w:r>
          </w:p>
        </w:tc>
      </w:tr>
      <w:tr>
        <w:trPr/>
        <w:tc>
          <w:tcPr>
            <w:tcW w:w="131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Процессор и память</w:t>
            </w:r>
          </w:p>
        </w:tc>
        <w:tc>
          <w:tcPr>
            <w:tcW w:w="804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2 vCPU и 2 ГБ ОЗУ — до нескольких сотен сотрудников; 4 vCPU и 4 ГБ — 1000–2000 сотрудников</w:t>
            </w:r>
          </w:p>
        </w:tc>
      </w:tr>
      <w:tr>
        <w:trPr/>
        <w:tc>
          <w:tcPr>
            <w:tcW w:w="131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Диск</w:t>
            </w:r>
          </w:p>
        </w:tc>
        <w:tc>
          <w:tcPr>
            <w:tcW w:w="804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5 ГБ под образы и базу плюс место под резервные копии (≈ 4 МБ на копию на данных 2026 г.)</w:t>
            </w:r>
          </w:p>
        </w:tc>
      </w:tr>
      <w:tr>
        <w:trPr/>
        <w:tc>
          <w:tcPr>
            <w:tcW w:w="131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Сеть</w:t>
            </w:r>
          </w:p>
        </w:tc>
        <w:tc>
          <w:tcPr>
            <w:tcW w:w="804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Порт 39663 (или 443 через HTTPS-прокси); при сборке — доступ к реестру образов, PyPI и npm (или закрытый контур, см. ниже); для связи с Jira — доступ backend к адресу Jira (напрямую или через прокси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HTTPS_PROXY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>)</w:t>
            </w:r>
          </w:p>
        </w:tc>
      </w:tr>
    </w:tbl>
    <w:p>
      <w:pPr>
        <w:pStyle w:val="BodyText"/>
        <w:rPr/>
      </w:pPr>
      <w:r>
        <w:rPr/>
        <w:t>Нагрузка измерена: на 4 vCPU — около 500 опросов изменений в секунду при задержке p95 &lt; 100 мс; для 2000 сотрудников в пиковый час нужно около 110 запросов в секунду (</w:t>
      </w:r>
      <w:r>
        <w:rPr>
          <w:rStyle w:val="VerbatimChar"/>
        </w:rPr>
        <w:t>docs/performance/loadtest-v0.2.0.md</w:t>
      </w:r>
      <w:r>
        <w:rPr/>
        <w:t>).</w:t>
      </w:r>
      <w:bookmarkEnd w:id="8"/>
    </w:p>
    <w:p>
      <w:pPr>
        <w:pStyle w:val="Heading2"/>
        <w:rPr/>
      </w:pPr>
      <w:bookmarkStart w:id="9" w:name="__RefHeading___Toc2202_1986438947"/>
      <w:bookmarkStart w:id="10" w:name="клиенты"/>
      <w:bookmarkEnd w:id="9"/>
      <w:r>
        <w:rPr>
          <w:rStyle w:val="SectionNumber"/>
        </w:rPr>
        <w:t>3.2</w:t>
      </w:r>
      <w:r>
        <w:rPr/>
        <w:tab/>
        <w:t>Клиенты</w:t>
      </w:r>
    </w:p>
    <w:p>
      <w:pPr>
        <w:pStyle w:val="FirstParagraph"/>
        <w:rPr/>
      </w:pPr>
      <w:bookmarkStart w:id="11" w:name="требования"/>
      <w:bookmarkStart w:id="12" w:name="клиенты"/>
      <w:r>
        <w:rPr/>
        <w:t>Актуальные Chrome, Яндекс Браузер, Edge, Firefox, Safari. Экран — от 1280 px по ширине.</w:t>
      </w:r>
      <w:bookmarkEnd w:id="11"/>
      <w:bookmarkEnd w:id="12"/>
    </w:p>
    <w:p>
      <w:pPr>
        <w:pStyle w:val="Heading1"/>
        <w:rPr/>
      </w:pPr>
      <w:bookmarkStart w:id="13" w:name="__RefHeading___Toc2204_1986438947"/>
      <w:bookmarkStart w:id="14" w:name="установка"/>
      <w:bookmarkEnd w:id="13"/>
      <w:r>
        <w:rPr>
          <w:rStyle w:val="SectionNumber"/>
        </w:rPr>
        <w:t>4</w:t>
      </w:r>
      <w:r>
        <w:rPr/>
        <w:tab/>
        <w:t>Установка</w:t>
      </w:r>
    </w:p>
    <w:p>
      <w:pPr>
        <w:pStyle w:val="Heading2"/>
        <w:rPr/>
      </w:pPr>
      <w:bookmarkStart w:id="15" w:name="__RefHeading___Toc2206_1986438947"/>
      <w:bookmarkStart w:id="16" w:name="шаг-1.-получение-дистрибутива"/>
      <w:bookmarkEnd w:id="15"/>
      <w:r>
        <w:rPr>
          <w:rStyle w:val="SectionNumber"/>
        </w:rPr>
        <w:t>4.1</w:t>
      </w:r>
      <w:r>
        <w:rPr/>
        <w:tab/>
        <w:t>Шаг 1. Получение дистрибутива</w:t>
      </w:r>
    </w:p>
    <w:p>
      <w:pPr>
        <w:pStyle w:val="SourceCode"/>
        <w:rPr/>
      </w:pPr>
      <w:r>
        <w:rPr>
          <w:rStyle w:val="FunctionTok"/>
        </w:rPr>
        <w:t>sudo</w:t>
      </w:r>
      <w:r>
        <w:rPr>
          <w:rStyle w:val="NormalTok"/>
        </w:rPr>
        <w:t xml:space="preserve"> git clone </w:t>
      </w:r>
      <w:r>
        <w:rPr>
          <w:rStyle w:val="AttributeTok"/>
        </w:rPr>
        <w:t>--branch</w:t>
      </w:r>
      <w:r>
        <w:rPr>
          <w:rStyle w:val="NormalTok"/>
        </w:rPr>
        <w:t xml:space="preserve"> v0.5.0 </w:t>
      </w:r>
      <w:r>
        <w:rPr>
          <w:rStyle w:val="OperatorTok"/>
        </w:rPr>
        <w:t>&lt;</w:t>
      </w:r>
      <w:r>
        <w:rPr>
          <w:rStyle w:val="NormalTok"/>
        </w:rPr>
        <w:t>адрес репозитория puls_proekta</w:t>
      </w:r>
      <w:r>
        <w:rPr>
          <w:rStyle w:val="OperatorTok"/>
        </w:rPr>
        <w:t>&gt;</w:t>
      </w:r>
      <w:r>
        <w:rPr>
          <w:rStyle w:val="NormalTok"/>
        </w:rPr>
        <w:t xml:space="preserve"> /opt/puls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/opt/puls</w:t>
      </w:r>
      <w:bookmarkEnd w:id="16"/>
    </w:p>
    <w:p>
      <w:pPr>
        <w:pStyle w:val="Heading2"/>
        <w:rPr/>
      </w:pPr>
      <w:bookmarkStart w:id="17" w:name="__RefHeading___Toc2208_1986438947"/>
      <w:bookmarkStart w:id="18" w:name="шаг-2.-конфигурация"/>
      <w:bookmarkEnd w:id="17"/>
      <w:r>
        <w:rPr>
          <w:rStyle w:val="SectionNumber"/>
        </w:rPr>
        <w:t>4.2</w:t>
      </w:r>
      <w:r>
        <w:rPr/>
        <w:tab/>
        <w:t>Шаг 2. Конфигурация</w:t>
      </w:r>
    </w:p>
    <w:p>
      <w:pPr>
        <w:pStyle w:val="SourceCode"/>
        <w:rPr/>
      </w:pPr>
      <w:r>
        <w:rPr>
          <w:rStyle w:val="FunctionTok"/>
        </w:rPr>
        <w:t>sudo</w:t>
      </w:r>
      <w:r>
        <w:rPr>
          <w:rStyle w:val="NormalTok"/>
        </w:rPr>
        <w:t xml:space="preserve"> cp .env.example .env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chmod 600 .env</w:t>
      </w:r>
      <w:r>
        <w:rPr/>
        <w:br/>
      </w:r>
      <w:r>
        <w:rPr>
          <w:rStyle w:val="ExtensionTok"/>
        </w:rPr>
        <w:t>openssl</w:t>
      </w:r>
      <w:r>
        <w:rPr>
          <w:rStyle w:val="NormalTok"/>
        </w:rPr>
        <w:t xml:space="preserve"> rand </w:t>
      </w:r>
      <w:r>
        <w:rPr>
          <w:rStyle w:val="AttributeTok"/>
        </w:rPr>
        <w:t>-hex</w:t>
      </w:r>
      <w:r>
        <w:rPr>
          <w:rStyle w:val="NormalTok"/>
        </w:rPr>
        <w:t xml:space="preserve"> 32   </w:t>
      </w:r>
      <w:r>
        <w:rPr>
          <w:rStyle w:val="CommentTok"/>
        </w:rPr>
        <w:t># → SECRET_KEY</w:t>
      </w:r>
      <w:r>
        <w:rPr/>
        <w:br/>
      </w:r>
      <w:r>
        <w:rPr>
          <w:rStyle w:val="ExtensionTok"/>
        </w:rPr>
        <w:t>openssl</w:t>
      </w:r>
      <w:r>
        <w:rPr>
          <w:rStyle w:val="NormalTok"/>
        </w:rPr>
        <w:t xml:space="preserve"> rand </w:t>
      </w:r>
      <w:r>
        <w:rPr>
          <w:rStyle w:val="AttributeTok"/>
        </w:rPr>
        <w:t>-hex</w:t>
      </w:r>
      <w:r>
        <w:rPr>
          <w:rStyle w:val="NormalTok"/>
        </w:rPr>
        <w:t xml:space="preserve"> 24   </w:t>
      </w:r>
      <w:r>
        <w:rPr>
          <w:rStyle w:val="CommentTok"/>
        </w:rPr>
        <w:t># → POSTGRES_PASSWORD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nano .env</w:t>
      </w:r>
    </w:p>
    <w:p>
      <w:pPr>
        <w:pStyle w:val="FirstParagraph"/>
        <w:rPr/>
      </w:pPr>
      <w:r>
        <w:rPr/>
        <w:t xml:space="preserve">Обязательно: </w:t>
      </w:r>
      <w:r>
        <w:rPr>
          <w:rStyle w:val="VerbatimChar"/>
        </w:rPr>
        <w:t>SECRET_KEY</w:t>
      </w:r>
      <w:r>
        <w:rPr/>
        <w:t xml:space="preserve"> (не короче 32 символов), </w:t>
      </w:r>
      <w:r>
        <w:rPr>
          <w:rStyle w:val="VerbatimChar"/>
        </w:rPr>
        <w:t>POSTGRES_PASSWORD</w:t>
      </w:r>
      <w:r>
        <w:rPr/>
        <w:t xml:space="preserve">. Для новой установки без переноса данных — </w:t>
      </w:r>
      <w:r>
        <w:rPr>
          <w:rStyle w:val="VerbatimChar"/>
        </w:rPr>
        <w:t>BOOTSTRAP_ADMIN_PASSWORD</w:t>
      </w:r>
      <w:r>
        <w:rPr/>
        <w:t xml:space="preserve"> (пароль первого администратора с логином </w:t>
      </w:r>
      <w:r>
        <w:rPr>
          <w:rStyle w:val="VerbatimChar"/>
        </w:rPr>
        <w:t>admin</w:t>
      </w:r>
      <w:r>
        <w:rPr/>
        <w:t>; после первого входа смените его в профиле и очистите переменную). Остальное — раздел «Переменные окружения».</w:t>
      </w:r>
      <w:bookmarkEnd w:id="18"/>
    </w:p>
    <w:p>
      <w:pPr>
        <w:pStyle w:val="Heading2"/>
        <w:rPr/>
      </w:pPr>
      <w:bookmarkStart w:id="19" w:name="__RefHeading___Toc2210_1986438947"/>
      <w:bookmarkStart w:id="20" w:name="шаг-3.-сборка-и-запуск"/>
      <w:bookmarkEnd w:id="19"/>
      <w:r>
        <w:rPr>
          <w:rStyle w:val="SectionNumber"/>
        </w:rPr>
        <w:t>4.3</w:t>
      </w:r>
      <w:r>
        <w:rPr/>
        <w:tab/>
        <w:t>Шаг 3. Сборка и запуск</w:t>
      </w:r>
    </w:p>
    <w:p>
      <w:pPr>
        <w:pStyle w:val="SourceCode"/>
        <w:rPr/>
      </w:pPr>
      <w:r>
        <w:rPr>
          <w:rStyle w:val="FunctionTok"/>
        </w:rPr>
        <w:t>sudo</w:t>
      </w:r>
      <w:r>
        <w:rPr>
          <w:rStyle w:val="NormalTok"/>
        </w:rPr>
        <w:t xml:space="preserve"> docker compose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docker compose ps</w:t>
      </w:r>
    </w:p>
    <w:p>
      <w:pPr>
        <w:pStyle w:val="FirstParagraph"/>
        <w:rPr/>
      </w:pPr>
      <w:r>
        <w:rPr/>
        <w:t xml:space="preserve">Через 30–60 секунд </w:t>
      </w:r>
      <w:r>
        <w:rPr>
          <w:rStyle w:val="VerbatimChar"/>
        </w:rPr>
        <w:t>db</w:t>
      </w:r>
      <w:r>
        <w:rPr/>
        <w:t xml:space="preserve">, </w:t>
      </w:r>
      <w:r>
        <w:rPr>
          <w:rStyle w:val="VerbatimChar"/>
        </w:rPr>
        <w:t>backend</w:t>
      </w:r>
      <w:r>
        <w:rPr/>
        <w:t xml:space="preserve">, </w:t>
      </w:r>
      <w:r>
        <w:rPr>
          <w:rStyle w:val="VerbatimChar"/>
        </w:rPr>
        <w:t>frontend</w:t>
      </w:r>
      <w:r>
        <w:rPr/>
        <w:t xml:space="preserve"> — в состоянии </w:t>
      </w:r>
      <w:r>
        <w:rPr>
          <w:rStyle w:val="VerbatimChar"/>
        </w:rPr>
        <w:t>healthy</w:t>
      </w:r>
      <w:r>
        <w:rPr/>
        <w:t xml:space="preserve">, </w:t>
      </w:r>
      <w:r>
        <w:rPr>
          <w:rStyle w:val="VerbatimChar"/>
        </w:rPr>
        <w:t>backup</w:t>
      </w:r>
      <w:r>
        <w:rPr/>
        <w:t xml:space="preserve"> — </w:t>
      </w:r>
      <w:r>
        <w:rPr>
          <w:rStyle w:val="VerbatimChar"/>
        </w:rPr>
        <w:t>running</w:t>
      </w:r>
      <w:r>
        <w:rPr/>
        <w:t>. Backend при старте применяет миграции базы.</w:t>
      </w:r>
      <w:bookmarkEnd w:id="20"/>
    </w:p>
    <w:p>
      <w:pPr>
        <w:pStyle w:val="Heading2"/>
        <w:rPr/>
      </w:pPr>
      <w:bookmarkStart w:id="21" w:name="__RefHeading___Toc2212_1986438947"/>
      <w:bookmarkStart w:id="22" w:name="шаг-4.-проверка"/>
      <w:bookmarkEnd w:id="21"/>
      <w:r>
        <w:rPr>
          <w:rStyle w:val="SectionNumber"/>
        </w:rPr>
        <w:t>4.4</w:t>
      </w:r>
      <w:r>
        <w:rPr/>
        <w:tab/>
        <w:t>Шаг 4. Проверка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http://127.0.0.1:39663/api/health/ready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/>
        <w:br/>
      </w:r>
      <w:r>
        <w:rPr>
          <w:rStyle w:val="CommentTok"/>
        </w:rPr>
        <w:t># {"status":"ok","schema":"0005_podelu_links","version":"0.5.0"}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-sI</w:t>
      </w:r>
      <w:r>
        <w:rPr>
          <w:rStyle w:val="NormalTok"/>
        </w:rPr>
        <w:t xml:space="preserve"> http://127.0.0.1:39663/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content-security-policy</w:t>
      </w:r>
    </w:p>
    <w:p>
      <w:pPr>
        <w:pStyle w:val="FirstParagraph"/>
        <w:rPr/>
      </w:pPr>
      <w:r>
        <w:rPr/>
        <w:t xml:space="preserve">Откройте </w:t>
      </w:r>
      <w:r>
        <w:rPr>
          <w:rStyle w:val="VerbatimChar"/>
        </w:rPr>
        <w:t>http://&lt;сервер&gt;:39663</w:t>
      </w:r>
      <w:r>
        <w:rPr/>
        <w:t xml:space="preserve"> и войдите.</w:t>
      </w:r>
      <w:bookmarkEnd w:id="22"/>
    </w:p>
    <w:p>
      <w:pPr>
        <w:pStyle w:val="Heading2"/>
        <w:rPr/>
      </w:pPr>
      <w:bookmarkStart w:id="23" w:name="__RefHeading___Toc2214_1986438947"/>
      <w:bookmarkStart w:id="24" w:name="шаг-5.-https"/>
      <w:bookmarkEnd w:id="23"/>
      <w:r>
        <w:rPr>
          <w:rStyle w:val="SectionNumber"/>
        </w:rPr>
        <w:t>4.5</w:t>
      </w:r>
      <w:r>
        <w:rPr/>
        <w:tab/>
        <w:t>Шаг 5. HTTPS</w:t>
      </w:r>
    </w:p>
    <w:p>
      <w:pPr>
        <w:pStyle w:val="FirstParagraph"/>
        <w:rPr/>
      </w:pPr>
      <w:r>
        <w:rPr/>
        <w:t>Система не должна быть доступна по открытому HTTP за пределами внутренней сети. Варианты:</w:t>
      </w:r>
    </w:p>
    <w:p>
      <w:pPr>
        <w:pStyle w:val="BodyText"/>
        <w:rPr/>
      </w:pPr>
      <w:r>
        <w:rPr>
          <w:b/>
          <w:bCs/>
        </w:rPr>
        <w:t>Caddy на сервере</w:t>
      </w:r>
      <w:r>
        <w:rPr/>
        <w:t xml:space="preserve"> — </w:t>
      </w:r>
      <w:r>
        <w:rPr>
          <w:rStyle w:val="VerbatimChar"/>
        </w:rPr>
        <w:t>Caddyfile.example</w:t>
      </w:r>
      <w:r>
        <w:rPr/>
        <w:t xml:space="preserve"> в корне репозитория:</w:t>
      </w:r>
    </w:p>
    <w:p>
      <w:pPr>
        <w:pStyle w:val="SourceCode"/>
        <w:rPr/>
      </w:pPr>
      <w:r>
        <w:rPr>
          <w:rStyle w:val="VerbatimChar"/>
        </w:rPr>
        <w:t>puls.company.ru {</w:t>
      </w:r>
      <w:r>
        <w:rPr/>
        <w:br/>
      </w:r>
      <w:r>
        <w:rPr>
          <w:rStyle w:val="VerbatimChar"/>
        </w:rPr>
        <w:t xml:space="preserve">    encode gzip</w:t>
      </w:r>
      <w:r>
        <w:rPr/>
        <w:br/>
      </w:r>
      <w:r>
        <w:rPr>
          <w:rStyle w:val="VerbatimChar"/>
        </w:rPr>
        <w:t xml:space="preserve">    header Strict-Transport-Security "max-age=31536000"</w:t>
      </w:r>
      <w:r>
        <w:rPr/>
        <w:br/>
      </w:r>
      <w:r>
        <w:rPr>
          <w:rStyle w:val="VerbatimChar"/>
        </w:rPr>
        <w:t xml:space="preserve">    reverse_proxy 127.0.0.1:39663</w:t>
      </w:r>
      <w:r>
        <w:rPr/>
        <w:br/>
      </w:r>
      <w:r>
        <w:rPr>
          <w:rStyle w:val="VerbatimChar"/>
        </w:rPr>
        <w:t>}</w:t>
      </w:r>
    </w:p>
    <w:p>
      <w:pPr>
        <w:pStyle w:val="FirstParagraph"/>
        <w:rPr/>
      </w:pPr>
      <w:r>
        <w:rPr>
          <w:b/>
          <w:bCs/>
        </w:rPr>
        <w:t>nginx на сервере</w:t>
      </w:r>
      <w:r>
        <w:rPr/>
        <w:t xml:space="preserve"> (как у версии 1.0.1):</w:t>
      </w:r>
    </w:p>
    <w:p>
      <w:pPr>
        <w:pStyle w:val="SourceCode"/>
        <w:rPr/>
      </w:pPr>
      <w:r>
        <w:rPr>
          <w:rStyle w:val="VerbatimChar"/>
        </w:rPr>
        <w:t>server {</w:t>
      </w:r>
      <w:r>
        <w:rPr/>
        <w:br/>
      </w:r>
      <w:r>
        <w:rPr>
          <w:rStyle w:val="VerbatimChar"/>
        </w:rPr>
        <w:t xml:space="preserve">    listen 443 ssl;</w:t>
      </w:r>
      <w:r>
        <w:rPr/>
        <w:br/>
      </w:r>
      <w:r>
        <w:rPr>
          <w:rStyle w:val="VerbatimChar"/>
        </w:rPr>
        <w:t xml:space="preserve">    server_name puls.company.ru;</w:t>
      </w:r>
      <w:r>
        <w:rPr/>
        <w:br/>
      </w:r>
      <w:r>
        <w:rPr>
          <w:rStyle w:val="VerbatimChar"/>
        </w:rPr>
        <w:t xml:space="preserve">    ssl_certificate     /etc/ssl/puls.crt;</w:t>
      </w:r>
      <w:r>
        <w:rPr/>
        <w:br/>
      </w:r>
      <w:r>
        <w:rPr>
          <w:rStyle w:val="VerbatimChar"/>
        </w:rPr>
        <w:t xml:space="preserve">    ssl_certificate_key /etc/ssl/puls.key;</w:t>
      </w:r>
      <w:r>
        <w:rPr/>
        <w:br/>
      </w:r>
      <w:r>
        <w:rPr>
          <w:rStyle w:val="VerbatimChar"/>
        </w:rPr>
        <w:t xml:space="preserve">    client_max_body_size 25m;</w:t>
      </w:r>
      <w:r>
        <w:rPr/>
        <w:br/>
      </w:r>
      <w:r>
        <w:rPr>
          <w:rStyle w:val="VerbatimChar"/>
        </w:rPr>
        <w:t xml:space="preserve">    location / {</w:t>
      </w:r>
      <w:r>
        <w:rPr/>
        <w:br/>
      </w:r>
      <w:r>
        <w:rPr>
          <w:rStyle w:val="VerbatimChar"/>
        </w:rPr>
        <w:t xml:space="preserve">        proxy_pass http://127.0.0.1:39663;</w:t>
      </w:r>
      <w:r>
        <w:rPr/>
        <w:br/>
      </w:r>
      <w:r>
        <w:rPr>
          <w:rStyle w:val="VerbatimChar"/>
        </w:rPr>
        <w:t xml:space="preserve">        proxy_set_header Host $host;</w:t>
      </w:r>
      <w:r>
        <w:rPr/>
        <w:br/>
      </w:r>
      <w:r>
        <w:rPr>
          <w:rStyle w:val="VerbatimChar"/>
        </w:rPr>
        <w:t xml:space="preserve">        proxy_set_header X-Real-IP $remote_addr;</w:t>
      </w:r>
      <w:r>
        <w:rPr/>
        <w:br/>
      </w:r>
      <w:r>
        <w:rPr>
          <w:rStyle w:val="VerbatimChar"/>
        </w:rPr>
        <w:t xml:space="preserve">        proxy_set_header X-Forwarded-For $proxy_add_x_forwarded_for;</w:t>
      </w:r>
      <w:r>
        <w:rPr/>
        <w:br/>
      </w:r>
      <w:r>
        <w:rPr>
          <w:rStyle w:val="VerbatimChar"/>
        </w:rPr>
        <w:t xml:space="preserve">        proxy_set_header X-Forwarded-Proto $scheme;</w:t>
      </w:r>
      <w:r>
        <w:rPr/>
        <w:br/>
      </w:r>
      <w:r>
        <w:rPr>
          <w:rStyle w:val="VerbatimChar"/>
        </w:rPr>
        <w:t xml:space="preserve">    }</w:t>
      </w:r>
      <w:r>
        <w:rPr/>
        <w:br/>
      </w:r>
      <w:r>
        <w:rPr>
          <w:rStyle w:val="VerbatimChar"/>
        </w:rPr>
        <w:t>}</w:t>
      </w:r>
    </w:p>
    <w:p>
      <w:pPr>
        <w:pStyle w:val="FirstParagraph"/>
        <w:rPr/>
      </w:pPr>
      <w:r>
        <w:rPr/>
        <w:t xml:space="preserve">После включения HTTPS в </w:t>
      </w:r>
      <w:r>
        <w:rPr>
          <w:rStyle w:val="VerbatimChar"/>
        </w:rPr>
        <w:t>.env</w:t>
      </w:r>
      <w:r>
        <w:rPr/>
        <w:t xml:space="preserve">: </w:t>
      </w:r>
      <w:r>
        <w:rPr>
          <w:rStyle w:val="VerbatimChar"/>
        </w:rPr>
        <w:t>HTTP_BIND=127.0.0.1</w:t>
      </w:r>
      <w:r>
        <w:rPr/>
        <w:t xml:space="preserve"> (порт 39663 не виден снаружи), </w:t>
      </w:r>
      <w:r>
        <w:rPr>
          <w:rStyle w:val="VerbatimChar"/>
        </w:rPr>
        <w:t>SESSION_COOKIE_SECURE=true</w:t>
      </w:r>
      <w:r>
        <w:rPr/>
        <w:t xml:space="preserve">, </w:t>
      </w:r>
      <w:r>
        <w:rPr>
          <w:rStyle w:val="VerbatimChar"/>
        </w:rPr>
        <w:t>TRUSTED_PROXY_HOPS=2</w:t>
      </w:r>
      <w:r>
        <w:rPr/>
        <w:t xml:space="preserve"> (адрес сотрудника — из заголовка прокси; от него зависит ограничение попыток входа), затем </w:t>
      </w:r>
      <w:r>
        <w:rPr>
          <w:rStyle w:val="VerbatimChar"/>
        </w:rPr>
        <w:t>sudo docker compose up -d</w:t>
      </w:r>
      <w:r>
        <w:rPr/>
        <w:t>.</w:t>
      </w:r>
      <w:bookmarkEnd w:id="24"/>
    </w:p>
    <w:p>
      <w:pPr>
        <w:pStyle w:val="Heading2"/>
        <w:rPr/>
      </w:pPr>
      <w:bookmarkStart w:id="25" w:name="__RefHeading___Toc2216_1986438947"/>
      <w:bookmarkStart w:id="26" w:name="шаг-6.-первый-вход"/>
      <w:bookmarkEnd w:id="25"/>
      <w:r>
        <w:rPr>
          <w:rStyle w:val="SectionNumber"/>
        </w:rPr>
        <w:t>4.6</w:t>
      </w:r>
      <w:r>
        <w:rPr/>
        <w:tab/>
        <w:t>Шаг 6. Первый вход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Переход с 1.0.1</w:t>
      </w:r>
      <w:r>
        <w:rPr/>
        <w:t xml:space="preserve"> — администраторы и сотрудники входят прежними логинами и паролями (раздел «Переход с 1.0.1»).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Новая установка</w:t>
      </w:r>
      <w:r>
        <w:rPr/>
        <w:t xml:space="preserve"> — логин </w:t>
      </w:r>
      <w:r>
        <w:rPr>
          <w:rStyle w:val="VerbatimChar"/>
        </w:rPr>
        <w:t>admin</w:t>
      </w:r>
      <w:r>
        <w:rPr/>
        <w:t xml:space="preserve">, пароль из </w:t>
      </w:r>
      <w:r>
        <w:rPr>
          <w:rStyle w:val="VerbatimChar"/>
        </w:rPr>
        <w:t>BOOTSTRAP_ADMIN_PASSWORD</w:t>
      </w:r>
      <w:r>
        <w:rPr/>
        <w:t>. Смените пароль, заведите направления, сотрудников и доступы (руководство администратора).</w:t>
      </w:r>
      <w:bookmarkEnd w:id="14"/>
      <w:bookmarkEnd w:id="26"/>
    </w:p>
    <w:p>
      <w:pPr>
        <w:pStyle w:val="Heading1"/>
        <w:rPr/>
      </w:pPr>
      <w:bookmarkStart w:id="27" w:name="__RefHeading___Toc2218_1986438947"/>
      <w:bookmarkStart w:id="28" w:name="переход-с-1.0.1"/>
      <w:bookmarkEnd w:id="27"/>
      <w:r>
        <w:rPr>
          <w:rStyle w:val="SectionNumber"/>
        </w:rPr>
        <w:t>5</w:t>
      </w:r>
      <w:r>
        <w:rPr/>
        <w:tab/>
        <w:t>Переход с 1.0.1</w:t>
      </w:r>
    </w:p>
    <w:p>
      <w:pPr>
        <w:pStyle w:val="FirstParagraph"/>
        <w:rPr/>
      </w:pPr>
      <w:r>
        <w:rPr/>
        <w:t xml:space="preserve">Подробная процедура с репетицией, проверками и откатом — </w:t>
      </w:r>
      <w:r>
        <w:rPr>
          <w:rStyle w:val="VerbatimChar"/>
        </w:rPr>
        <w:t>docs/runbooks/v0.2.0-migration-from-1.0.1.md</w:t>
      </w:r>
      <w:r>
        <w:rPr/>
        <w:t>. Кратко:</w:t>
      </w:r>
    </w:p>
    <w:p>
      <w:pPr>
        <w:pStyle w:val="Compact"/>
        <w:numPr>
          <w:ilvl w:val="0"/>
          <w:numId w:val="10"/>
        </w:numPr>
        <w:rPr/>
      </w:pPr>
      <w:r>
        <w:rPr/>
        <w:t xml:space="preserve">Заранее: установка в </w:t>
      </w:r>
      <w:r>
        <w:rPr>
          <w:rStyle w:val="VerbatimChar"/>
        </w:rPr>
        <w:t>/opt/puls</w:t>
      </w:r>
      <w:r>
        <w:rPr/>
        <w:t xml:space="preserve"> (шаги 1–3 без запуска frontend: </w:t>
      </w:r>
      <w:r>
        <w:rPr>
          <w:rStyle w:val="VerbatimChar"/>
        </w:rPr>
        <w:t>docker compose build &amp;&amp; docker compose up -d db</w:t>
      </w:r>
      <w:r>
        <w:rPr/>
        <w:t xml:space="preserve">), репетиция переноса на копии рабочей базы с </w:t>
      </w:r>
      <w:r>
        <w:rPr>
          <w:rStyle w:val="VerbatimChar"/>
        </w:rPr>
        <w:t>--dry-run</w:t>
      </w:r>
      <w:r>
        <w:rPr/>
        <w:t>.</w:t>
      </w:r>
    </w:p>
    <w:p>
      <w:pPr>
        <w:pStyle w:val="Compact"/>
        <w:numPr>
          <w:ilvl w:val="0"/>
          <w:numId w:val="3"/>
        </w:numPr>
        <w:rPr/>
      </w:pPr>
      <w:r>
        <w:rPr/>
        <w:t xml:space="preserve">Остановка 1.0.1: </w:t>
      </w:r>
      <w:r>
        <w:rPr>
          <w:rStyle w:val="VerbatimChar"/>
        </w:rPr>
        <w:t>sudo systemctl stop puls &amp;&amp; sudo systemctl disable puls</w:t>
      </w:r>
      <w:r>
        <w:rPr/>
        <w:t xml:space="preserve">; архив </w:t>
      </w:r>
      <w:r>
        <w:rPr>
          <w:rStyle w:val="VerbatimChar"/>
        </w:rPr>
        <w:t>/puls_proekta/puls.db*</w:t>
      </w:r>
      <w:r>
        <w:rPr/>
        <w:t>.</w:t>
      </w:r>
    </w:p>
    <w:p>
      <w:pPr>
        <w:pStyle w:val="Compact"/>
        <w:numPr>
          <w:ilvl w:val="0"/>
          <w:numId w:val="3"/>
        </w:numPr>
        <w:rPr/>
      </w:pPr>
      <w:r>
        <w:rPr/>
        <w:t xml:space="preserve">Перенос: </w:t>
      </w:r>
      <w:r>
        <w:rPr>
          <w:rStyle w:val="VerbatimChar"/>
        </w:rPr>
        <w:t>sudo cp -a /puls_proekta/puls.db* /opt/puls/import/</w:t>
      </w:r>
      <w:r>
        <w:rPr/>
        <w:t xml:space="preserve"> → </w:t>
      </w:r>
      <w:r>
        <w:rPr>
          <w:rStyle w:val="VerbatimChar"/>
        </w:rPr>
        <w:t>sudo docker compose --profile migrate run --rm legacy-import</w:t>
      </w:r>
      <w:r>
        <w:rPr/>
        <w:t xml:space="preserve"> → отчёт </w:t>
      </w:r>
      <w:r>
        <w:rPr>
          <w:rStyle w:val="VerbatimChar"/>
        </w:rPr>
        <w:t>import/import-report.md</w:t>
      </w:r>
      <w:r>
        <w:rPr/>
        <w:t>.</w:t>
      </w:r>
    </w:p>
    <w:p>
      <w:pPr>
        <w:pStyle w:val="Compact"/>
        <w:numPr>
          <w:ilvl w:val="0"/>
          <w:numId w:val="3"/>
        </w:numPr>
        <w:rPr/>
      </w:pPr>
      <w:r>
        <w:rPr/>
        <w:t xml:space="preserve">Запуск: </w:t>
      </w:r>
      <w:r>
        <w:rPr>
          <w:rStyle w:val="VerbatimChar"/>
        </w:rPr>
        <w:t>sudo docker compose up -d</w:t>
      </w:r>
      <w:r>
        <w:rPr/>
        <w:t xml:space="preserve">, проверка, резервная копия </w:t>
      </w:r>
      <w:r>
        <w:rPr>
          <w:rStyle w:val="VerbatimChar"/>
        </w:rPr>
        <w:t>after-migration</w:t>
      </w:r>
      <w:r>
        <w:rPr/>
        <w:t>.</w:t>
      </w:r>
    </w:p>
    <w:p>
      <w:pPr>
        <w:pStyle w:val="Compact"/>
        <w:numPr>
          <w:ilvl w:val="0"/>
          <w:numId w:val="3"/>
        </w:numPr>
        <w:rPr/>
      </w:pPr>
      <w:r>
        <w:rPr/>
        <w:t xml:space="preserve">Откат: </w:t>
      </w:r>
      <w:r>
        <w:rPr>
          <w:rStyle w:val="VerbatimChar"/>
        </w:rPr>
        <w:t>sudo docker compose down</w:t>
      </w:r>
      <w:r>
        <w:rPr/>
        <w:t xml:space="preserve"> (без </w:t>
      </w:r>
      <w:r>
        <w:rPr>
          <w:rStyle w:val="VerbatimChar"/>
        </w:rPr>
        <w:t>-v</w:t>
      </w:r>
      <w:r>
        <w:rPr/>
        <w:t xml:space="preserve">) и </w:t>
      </w:r>
      <w:r>
        <w:rPr>
          <w:rStyle w:val="VerbatimChar"/>
        </w:rPr>
        <w:t>sudo systemctl enable --now puls</w:t>
      </w:r>
      <w:r>
        <w:rPr/>
        <w:t>.</w:t>
      </w:r>
    </w:p>
    <w:p>
      <w:pPr>
        <w:pStyle w:val="FirstParagraph"/>
        <w:rPr/>
      </w:pPr>
      <w:bookmarkStart w:id="29" w:name="переход-с-1.0.1"/>
      <w:r>
        <w:rPr/>
        <w:t>Перенос работает только в пустую базу и одной транзакцией: при любом расхождении сверки ничего не записывается (код завершения 2).</w:t>
      </w:r>
      <w:bookmarkEnd w:id="29"/>
    </w:p>
    <w:p>
      <w:pPr>
        <w:pStyle w:val="Heading1"/>
        <w:rPr/>
      </w:pPr>
      <w:bookmarkStart w:id="30" w:name="__RefHeading___Toc2220_1986438947"/>
      <w:bookmarkEnd w:id="30"/>
      <w:r>
        <w:rPr>
          <w:rStyle w:val="SectionNumber"/>
        </w:rPr>
        <w:t>6</w:t>
      </w:r>
      <w:r>
        <w:rPr/>
        <w:tab/>
        <w:t>Переменные окружения</w:t>
      </w:r>
    </w:p>
    <w:p>
      <w:pPr>
        <w:pStyle w:val="Heading2"/>
        <w:rPr/>
      </w:pPr>
      <w:bookmarkStart w:id="31" w:name="__RefHeading___Toc2222_1986438947"/>
      <w:bookmarkEnd w:id="31"/>
      <w:r>
        <w:rPr>
          <w:rStyle w:val="SectionNumber"/>
        </w:rPr>
        <w:t>6.1</w:t>
      </w:r>
      <w:r>
        <w:rPr/>
        <w:tab/>
        <w:t>Основные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11"/>
        <w:gridCol w:w="1768"/>
        <w:gridCol w:w="4681"/>
      </w:tblGrid>
      <w:tr>
        <w:trPr>
          <w:tblHeader w:val="true"/>
        </w:trPr>
        <w:tc>
          <w:tcPr>
            <w:tcW w:w="2911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Переменная</w:t>
            </w:r>
          </w:p>
        </w:tc>
        <w:tc>
          <w:tcPr>
            <w:tcW w:w="1768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По умолчанию</w:t>
            </w:r>
          </w:p>
        </w:tc>
        <w:tc>
          <w:tcPr>
            <w:tcW w:w="4681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Назначение</w:t>
            </w:r>
          </w:p>
        </w:tc>
      </w:tr>
      <w:tr>
        <w:trPr/>
        <w:tc>
          <w:tcPr>
            <w:tcW w:w="291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POSTGRES_USER</w:t>
            </w:r>
          </w:p>
        </w:tc>
        <w:tc>
          <w:tcPr>
            <w:tcW w:w="176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puls</w:t>
            </w:r>
          </w:p>
        </w:tc>
        <w:tc>
          <w:tcPr>
            <w:tcW w:w="468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Пользователь PostgreSQL</w:t>
            </w:r>
          </w:p>
        </w:tc>
      </w:tr>
      <w:tr>
        <w:trPr/>
        <w:tc>
          <w:tcPr>
            <w:tcW w:w="291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POSTGRES_DB</w:t>
            </w:r>
          </w:p>
        </w:tc>
        <w:tc>
          <w:tcPr>
            <w:tcW w:w="176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puls</w:t>
            </w:r>
          </w:p>
        </w:tc>
        <w:tc>
          <w:tcPr>
            <w:tcW w:w="468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База PostgreSQL</w:t>
            </w:r>
          </w:p>
        </w:tc>
      </w:tr>
      <w:tr>
        <w:trPr/>
        <w:tc>
          <w:tcPr>
            <w:tcW w:w="291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POSTGRES_PASSWORD</w:t>
            </w:r>
          </w:p>
        </w:tc>
        <w:tc>
          <w:tcPr>
            <w:tcW w:w="176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—</w:t>
            </w:r>
          </w:p>
        </w:tc>
        <w:tc>
          <w:tcPr>
            <w:tcW w:w="468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Пароль PostgreSQL (обязателен)</w:t>
            </w:r>
          </w:p>
        </w:tc>
      </w:tr>
      <w:tr>
        <w:trPr/>
        <w:tc>
          <w:tcPr>
            <w:tcW w:w="291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SECRET_KEY</w:t>
            </w:r>
          </w:p>
        </w:tc>
        <w:tc>
          <w:tcPr>
            <w:tcW w:w="176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—</w:t>
            </w:r>
          </w:p>
        </w:tc>
        <w:tc>
          <w:tcPr>
            <w:tcW w:w="468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Секрет подписи, не короче 32 символов (обязателен)</w:t>
            </w:r>
          </w:p>
        </w:tc>
      </w:tr>
      <w:tr>
        <w:trPr/>
        <w:tc>
          <w:tcPr>
            <w:tcW w:w="291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HTTP_PORT</w:t>
            </w:r>
          </w:p>
        </w:tc>
        <w:tc>
          <w:tcPr>
            <w:tcW w:w="176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39663</w:t>
            </w:r>
          </w:p>
        </w:tc>
        <w:tc>
          <w:tcPr>
            <w:tcW w:w="468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Порт системы на сервере</w:t>
            </w:r>
          </w:p>
        </w:tc>
      </w:tr>
      <w:tr>
        <w:trPr/>
        <w:tc>
          <w:tcPr>
            <w:tcW w:w="291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HTTP_BIND</w:t>
            </w:r>
          </w:p>
        </w:tc>
        <w:tc>
          <w:tcPr>
            <w:tcW w:w="176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0.0.0.0</w:t>
            </w:r>
          </w:p>
        </w:tc>
        <w:tc>
          <w:tcPr>
            <w:tcW w:w="468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Адрес;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127.0.0.1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— только для прокси на этом же сервере</w:t>
            </w:r>
          </w:p>
        </w:tc>
      </w:tr>
      <w:tr>
        <w:trPr/>
        <w:tc>
          <w:tcPr>
            <w:tcW w:w="291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TZ</w:t>
            </w:r>
          </w:p>
        </w:tc>
        <w:tc>
          <w:tcPr>
            <w:tcW w:w="176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Europe/Moscow</w:t>
            </w:r>
          </w:p>
        </w:tc>
        <w:tc>
          <w:tcPr>
            <w:tcW w:w="468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Часовой пояс контейнеров</w:t>
            </w:r>
          </w:p>
        </w:tc>
      </w:tr>
      <w:tr>
        <w:trPr/>
        <w:tc>
          <w:tcPr>
            <w:tcW w:w="291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BOOTSTRAP_ADMIN_PASSWORD</w:t>
            </w:r>
          </w:p>
        </w:tc>
        <w:tc>
          <w:tcPr>
            <w:tcW w:w="176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—</w:t>
            </w:r>
          </w:p>
        </w:tc>
        <w:tc>
          <w:tcPr>
            <w:tcW w:w="468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Только новая установка: пароль администратора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admin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для пустой базы</w:t>
            </w:r>
            <w:bookmarkStart w:id="32" w:name="основные"/>
            <w:bookmarkEnd w:id="32"/>
          </w:p>
        </w:tc>
      </w:tr>
    </w:tbl>
    <w:p>
      <w:pPr>
        <w:pStyle w:val="Heading2"/>
        <w:rPr/>
      </w:pPr>
      <w:bookmarkStart w:id="33" w:name="__RefHeading___Toc2224_1986438947"/>
      <w:bookmarkEnd w:id="33"/>
      <w:r>
        <w:rPr>
          <w:rStyle w:val="SectionNumber"/>
        </w:rPr>
        <w:t>6.2</w:t>
      </w:r>
      <w:r>
        <w:rPr/>
        <w:tab/>
        <w:t>Сессии и безопасность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99"/>
        <w:gridCol w:w="1320"/>
        <w:gridCol w:w="5041"/>
      </w:tblGrid>
      <w:tr>
        <w:trPr>
          <w:tblHeader w:val="true"/>
        </w:trPr>
        <w:tc>
          <w:tcPr>
            <w:tcW w:w="299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Переменная</w:t>
            </w:r>
          </w:p>
        </w:tc>
        <w:tc>
          <w:tcPr>
            <w:tcW w:w="13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По умолчанию</w:t>
            </w:r>
          </w:p>
        </w:tc>
        <w:tc>
          <w:tcPr>
            <w:tcW w:w="5041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Назначение</w:t>
            </w:r>
          </w:p>
        </w:tc>
      </w:tr>
      <w:tr>
        <w:trPr/>
        <w:tc>
          <w:tcPr>
            <w:tcW w:w="299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SESSION_COOKIE_SECURE</w:t>
            </w:r>
          </w:p>
        </w:tc>
        <w:tc>
          <w:tcPr>
            <w:tcW w:w="13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false</w:t>
            </w:r>
          </w:p>
        </w:tc>
        <w:tc>
          <w:tcPr>
            <w:tcW w:w="504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true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— cookie только по HTTPS</w:t>
            </w:r>
          </w:p>
        </w:tc>
      </w:tr>
      <w:tr>
        <w:trPr/>
        <w:tc>
          <w:tcPr>
            <w:tcW w:w="299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SESSION_LIFETIME_DAYS</w:t>
            </w:r>
          </w:p>
        </w:tc>
        <w:tc>
          <w:tcPr>
            <w:tcW w:w="13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30</w:t>
            </w:r>
          </w:p>
        </w:tc>
        <w:tc>
          <w:tcPr>
            <w:tcW w:w="504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Срок жизни сессии</w:t>
            </w:r>
          </w:p>
        </w:tc>
      </w:tr>
      <w:tr>
        <w:trPr/>
        <w:tc>
          <w:tcPr>
            <w:tcW w:w="299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LOGIN_RATE_LIMIT</w:t>
            </w:r>
          </w:p>
        </w:tc>
        <w:tc>
          <w:tcPr>
            <w:tcW w:w="13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10 per minute;50 per hour</w:t>
            </w:r>
          </w:p>
        </w:tc>
        <w:tc>
          <w:tcPr>
            <w:tcW w:w="504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Попыток входа на одну учётную запись (на каждый процесс backend)</w:t>
            </w:r>
          </w:p>
        </w:tc>
      </w:tr>
      <w:tr>
        <w:trPr/>
        <w:tc>
          <w:tcPr>
            <w:tcW w:w="299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LOGIN_IP_RATE_LIMIT</w:t>
            </w:r>
          </w:p>
        </w:tc>
        <w:tc>
          <w:tcPr>
            <w:tcW w:w="13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300 per minute</w:t>
            </w:r>
          </w:p>
        </w:tc>
        <w:tc>
          <w:tcPr>
            <w:tcW w:w="504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Попыток входа с одного адреса — с запасом на офис за NAT</w:t>
            </w:r>
          </w:p>
        </w:tc>
      </w:tr>
      <w:tr>
        <w:trPr/>
        <w:tc>
          <w:tcPr>
            <w:tcW w:w="299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TRUSTED_PROXY_HOPS</w:t>
            </w:r>
          </w:p>
        </w:tc>
        <w:tc>
          <w:tcPr>
            <w:tcW w:w="13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1</w:t>
            </w:r>
          </w:p>
        </w:tc>
        <w:tc>
          <w:tcPr>
            <w:tcW w:w="504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Прокси перед backend: 1 — nginx контейнера; 2 — плюс HTTPS-прокси на сервере</w:t>
            </w:r>
          </w:p>
        </w:tc>
      </w:tr>
    </w:tbl>
    <w:p>
      <w:pPr>
        <w:pStyle w:val="Heading2"/>
        <w:rPr/>
      </w:pPr>
      <w:bookmarkStart w:id="34" w:name="__RefHeading___Toc2226_1986438947"/>
      <w:bookmarkEnd w:id="34"/>
      <w:r>
        <w:rPr>
          <w:rStyle w:val="SectionNumber"/>
        </w:rPr>
        <w:t>6.3</w:t>
      </w:r>
      <w:r>
        <w:rPr/>
        <w:tab/>
        <w:t>Работа сервиса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35"/>
        <w:gridCol w:w="1659"/>
        <w:gridCol w:w="4266"/>
      </w:tblGrid>
      <w:tr>
        <w:trPr>
          <w:tblHeader w:val="true"/>
        </w:trPr>
        <w:tc>
          <w:tcPr>
            <w:tcW w:w="3435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Переменная</w:t>
            </w:r>
          </w:p>
        </w:tc>
        <w:tc>
          <w:tcPr>
            <w:tcW w:w="165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По умолчанию</w:t>
            </w:r>
          </w:p>
        </w:tc>
        <w:tc>
          <w:tcPr>
            <w:tcW w:w="4266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Назначение</w:t>
            </w:r>
          </w:p>
        </w:tc>
      </w:tr>
      <w:tr>
        <w:trPr/>
        <w:tc>
          <w:tcPr>
            <w:tcW w:w="34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SNAPSHOT_INTERVAL_MINUTES</w:t>
            </w:r>
          </w:p>
        </w:tc>
        <w:tc>
          <w:tcPr>
            <w:tcW w:w="16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30</w:t>
            </w:r>
          </w:p>
        </w:tc>
        <w:tc>
          <w:tcPr>
            <w:tcW w:w="426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Автоснимок плана при правках не чаще раза в N минут</w:t>
            </w:r>
          </w:p>
        </w:tc>
      </w:tr>
      <w:tr>
        <w:trPr/>
        <w:tc>
          <w:tcPr>
            <w:tcW w:w="34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GUNICORN_WORKERS</w:t>
            </w:r>
          </w:p>
        </w:tc>
        <w:tc>
          <w:tcPr>
            <w:tcW w:w="16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2 × ядра + 1, не больше 9</w:t>
            </w:r>
          </w:p>
        </w:tc>
        <w:tc>
          <w:tcPr>
            <w:tcW w:w="426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Процессов backend</w:t>
            </w:r>
          </w:p>
        </w:tc>
      </w:tr>
      <w:tr>
        <w:trPr/>
        <w:tc>
          <w:tcPr>
            <w:tcW w:w="34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AUTO_MIGRATE</w:t>
            </w:r>
          </w:p>
        </w:tc>
        <w:tc>
          <w:tcPr>
            <w:tcW w:w="16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true</w:t>
            </w:r>
          </w:p>
        </w:tc>
        <w:tc>
          <w:tcPr>
            <w:tcW w:w="426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Применять миграции при старте backend</w:t>
            </w:r>
          </w:p>
        </w:tc>
      </w:tr>
      <w:tr>
        <w:trPr/>
        <w:tc>
          <w:tcPr>
            <w:tcW w:w="3435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ACCESS_LOG</w:t>
            </w:r>
          </w:p>
        </w:tc>
        <w:tc>
          <w:tcPr>
            <w:tcW w:w="16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false</w:t>
            </w:r>
          </w:p>
        </w:tc>
        <w:tc>
          <w:tcPr>
            <w:tcW w:w="4266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Журнал запросов backend</w:t>
            </w:r>
          </w:p>
        </w:tc>
      </w:tr>
    </w:tbl>
    <w:p>
      <w:pPr>
        <w:pStyle w:val="Heading2"/>
        <w:rPr/>
      </w:pPr>
      <w:bookmarkStart w:id="35" w:name="__RefHeading___Toc2228_1986438947"/>
      <w:bookmarkEnd w:id="35"/>
      <w:r>
        <w:rPr>
          <w:rStyle w:val="SectionNumber"/>
        </w:rPr>
        <w:t>6.4</w:t>
      </w:r>
      <w:r>
        <w:rPr/>
        <w:tab/>
        <w:t>Интеграции: Jira и «По Делу»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68"/>
        <w:gridCol w:w="1131"/>
        <w:gridCol w:w="5761"/>
      </w:tblGrid>
      <w:tr>
        <w:trPr>
          <w:tblHeader w:val="true"/>
        </w:trPr>
        <w:tc>
          <w:tcPr>
            <w:tcW w:w="2468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Переменная</w:t>
            </w:r>
          </w:p>
        </w:tc>
        <w:tc>
          <w:tcPr>
            <w:tcW w:w="1131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По умолчанию</w:t>
            </w:r>
          </w:p>
        </w:tc>
        <w:tc>
          <w:tcPr>
            <w:tcW w:w="5761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Назначение</w:t>
            </w:r>
          </w:p>
        </w:tc>
      </w:tr>
      <w:tr>
        <w:trPr/>
        <w:tc>
          <w:tcPr>
            <w:tcW w:w="246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JIRA_ALLOWED_HOSTS</w:t>
            </w:r>
          </w:p>
        </w:tc>
        <w:tc>
          <w:tcPr>
            <w:tcW w:w="113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—</w:t>
            </w:r>
          </w:p>
        </w:tc>
        <w:tc>
          <w:tcPr>
            <w:tcW w:w="57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Разрешённые адреса Jira через запятую: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jira.company.ru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или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.company.ru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(домен и поддомены); пусто — любой</w:t>
            </w:r>
          </w:p>
        </w:tc>
      </w:tr>
      <w:tr>
        <w:trPr/>
        <w:tc>
          <w:tcPr>
            <w:tcW w:w="246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JIRA_CACHE_SECONDS</w:t>
            </w:r>
          </w:p>
        </w:tc>
        <w:tc>
          <w:tcPr>
            <w:tcW w:w="113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300</w:t>
            </w:r>
          </w:p>
        </w:tc>
        <w:tc>
          <w:tcPr>
            <w:tcW w:w="57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Сколько секунд данные задач Jira считаются свежими при открытии плана</w:t>
            </w:r>
          </w:p>
        </w:tc>
      </w:tr>
      <w:tr>
        <w:trPr/>
        <w:tc>
          <w:tcPr>
            <w:tcW w:w="246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PODELU_ALLOWED_HOSTS</w:t>
            </w:r>
          </w:p>
        </w:tc>
        <w:tc>
          <w:tcPr>
            <w:tcW w:w="113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—</w:t>
            </w:r>
          </w:p>
        </w:tc>
        <w:tc>
          <w:tcPr>
            <w:tcW w:w="57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Разрешённые адреса «По Делу» — так же, как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JIRA_ALLOWED_HOSTS</w:t>
            </w:r>
          </w:p>
        </w:tc>
      </w:tr>
      <w:tr>
        <w:trPr/>
        <w:tc>
          <w:tcPr>
            <w:tcW w:w="246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PODELU_TOTAL_TIMEOUT</w:t>
            </w:r>
          </w:p>
        </w:tc>
        <w:tc>
          <w:tcPr>
            <w:tcW w:w="113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50</w:t>
            </w:r>
          </w:p>
        </w:tc>
        <w:tc>
          <w:tcPr>
            <w:tcW w:w="57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Сколько секунд одна загрузка из «По Делу» в интерфейсе может ждать её ответа целиком (вход, выгрузки, выход); меньше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GUNICORN_TIMEOUT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(60). Командная строка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sync-podelu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ждёт до 600 секунд</w:t>
            </w:r>
          </w:p>
        </w:tc>
      </w:tr>
      <w:tr>
        <w:trPr/>
        <w:tc>
          <w:tcPr>
            <w:tcW w:w="246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HTTPS_PROXY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HTTP_PROXY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NO_PROXY</w:t>
            </w:r>
          </w:p>
        </w:tc>
        <w:tc>
          <w:tcPr>
            <w:tcW w:w="113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—</w:t>
            </w:r>
          </w:p>
        </w:tc>
        <w:tc>
          <w:tcPr>
            <w:tcW w:w="576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Прокси для выхода backend к Jira и «По Делу», если сервер ходит в сеть через прокси. «По Делу» на той же машине — в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NO_PROXY</w:t>
            </w:r>
          </w:p>
        </w:tc>
      </w:tr>
    </w:tbl>
    <w:p>
      <w:pPr>
        <w:pStyle w:val="BodyText"/>
        <w:rPr/>
      </w:pPr>
      <w:r>
        <w:rPr/>
        <w:t xml:space="preserve">Сами подключения (адрес, учётная запись, пароль, токен или ключ) задаёт администратор в интерфейсе: блок </w:t>
      </w:r>
      <w:r>
        <w:rPr>
          <w:b/>
          <w:bCs/>
        </w:rPr>
        <w:t>Интеграции</w:t>
      </w:r>
      <w:r>
        <w:rPr/>
        <w:t xml:space="preserve"> бокового меню. Пароли и ключи других систем хранятся в базе зашифрованными ключом из </w:t>
      </w:r>
      <w:r>
        <w:rPr>
          <w:rStyle w:val="VerbatimChar"/>
        </w:rPr>
        <w:t>SECRET_KEY</w:t>
      </w:r>
      <w:r>
        <w:rPr/>
        <w:t xml:space="preserve">: после смены </w:t>
      </w:r>
      <w:r>
        <w:rPr>
          <w:rStyle w:val="VerbatimChar"/>
        </w:rPr>
        <w:t>SECRET_KEY</w:t>
      </w:r>
      <w:r>
        <w:rPr/>
        <w:t xml:space="preserve"> их нужно ввести заново.</w:t>
      </w:r>
    </w:p>
    <w:p>
      <w:pPr>
        <w:pStyle w:val="BodyText"/>
        <w:rPr/>
      </w:pPr>
      <w:r>
        <w:rPr>
          <w:b/>
          <w:bCs/>
        </w:rPr>
        <w:t>Ссылки из задач «По Делу»</w:t>
      </w:r>
      <w:r>
        <w:rPr/>
        <w:t xml:space="preserve"> (0.5.0, нужна «По Делу» 1.5.0) работают в обе стороны: backend «Пульса» обращается к «По Делу» по </w:t>
      </w:r>
      <w:r>
        <w:rPr>
          <w:rStyle w:val="VerbatimChar"/>
        </w:rPr>
        <w:t>/api/integrations/puls/…</w:t>
      </w:r>
      <w:r>
        <w:rPr/>
        <w:t xml:space="preserve">, а backend «По Делу» — к «Пульсу» по </w:t>
      </w:r>
      <w:r>
        <w:rPr>
          <w:rStyle w:val="VerbatimChar"/>
        </w:rPr>
        <w:t>/api/integration/v1/…</w:t>
      </w:r>
      <w:r>
        <w:rPr/>
        <w:t xml:space="preserve"> с заголовком </w:t>
      </w:r>
      <w:r>
        <w:rPr>
          <w:rStyle w:val="VerbatimChar"/>
        </w:rPr>
        <w:t>Authorization: Bearer puls_…</w:t>
      </w:r>
      <w:r>
        <w:rPr/>
        <w:t xml:space="preserve"> и без cookie. Обратный прокси перед «Пульсом» должен пропускать </w:t>
      </w:r>
      <w:r>
        <w:rPr>
          <w:rStyle w:val="VerbatimChar"/>
        </w:rPr>
        <w:t>/api/integration/</w:t>
      </w:r>
      <w:r>
        <w:rPr/>
        <w:t xml:space="preserve"> так же, как остальной </w:t>
      </w:r>
      <w:r>
        <w:rPr>
          <w:rStyle w:val="VerbatimChar"/>
        </w:rPr>
        <w:t>/api/</w:t>
      </w:r>
      <w:r>
        <w:rPr/>
        <w:t xml:space="preserve"> (в </w:t>
      </w:r>
      <w:r>
        <w:rPr>
          <w:rStyle w:val="VerbatimChar"/>
        </w:rPr>
        <w:t>nginx.conf</w:t>
      </w:r>
      <w:r>
        <w:rPr/>
        <w:t xml:space="preserve"> и </w:t>
      </w:r>
      <w:r>
        <w:rPr>
          <w:rStyle w:val="VerbatimChar"/>
        </w:rPr>
        <w:t>Caddyfile.example</w:t>
      </w:r>
      <w:r>
        <w:rPr/>
        <w:t xml:space="preserve"> из поставки так и есть), а сеть — разрешать запросы между серверами в обе стороны. Адреса «По Делу» ограничивает </w:t>
      </w:r>
      <w:r>
        <w:rPr>
          <w:rStyle w:val="VerbatimChar"/>
        </w:rPr>
        <w:t>PODELU_ALLOWED_HOSTS</w:t>
      </w:r>
      <w:r>
        <w:rPr/>
        <w:t xml:space="preserve">, адреса «Пульса» на стороне «По Делу» — её переменная </w:t>
      </w:r>
      <w:r>
        <w:rPr>
          <w:rStyle w:val="VerbatimChar"/>
        </w:rPr>
        <w:t>PULS_ALLOWED_HOSTS</w:t>
      </w:r>
      <w:r>
        <w:rPr/>
        <w:t>. Проверка: «Интеграции → «По Делу» → Проверить связь» в «Пульсе» и «Проверить подключение» в «По Делу».</w:t>
      </w:r>
    </w:p>
    <w:p>
      <w:pPr>
        <w:pStyle w:val="BodyText"/>
        <w:rPr/>
      </w:pPr>
      <w:r>
        <w:rPr/>
        <w:t xml:space="preserve">Если «По Делу» работает на той же машине, backend «Пульса» обращается к ней по тому же адресу, что и сотрудники (через HTTPS-прокси сервера или по </w:t>
      </w:r>
      <w:r>
        <w:rPr>
          <w:rStyle w:val="VerbatimChar"/>
        </w:rPr>
        <w:t>http://&lt;адрес сервера&gt;:39665</w:t>
      </w:r>
      <w:r>
        <w:rPr/>
        <w:t>): контейнеры систем в разных сетях Docker и по внутренним именам друг друга не видят.</w:t>
      </w:r>
    </w:p>
    <w:p>
      <w:pPr>
        <w:pStyle w:val="Heading2"/>
        <w:rPr/>
      </w:pPr>
      <w:bookmarkStart w:id="36" w:name="__RefHeading___Toc2230_1986438947"/>
      <w:bookmarkEnd w:id="36"/>
      <w:r>
        <w:rPr>
          <w:rStyle w:val="SectionNumber"/>
        </w:rPr>
        <w:t>6.5</w:t>
      </w:r>
      <w:r>
        <w:rPr/>
        <w:tab/>
        <w:t>Резервное копирование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079"/>
        <w:gridCol w:w="1599"/>
        <w:gridCol w:w="4682"/>
      </w:tblGrid>
      <w:tr>
        <w:trPr>
          <w:tblHeader w:val="true"/>
        </w:trPr>
        <w:tc>
          <w:tcPr>
            <w:tcW w:w="30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Переменная</w:t>
            </w:r>
          </w:p>
        </w:tc>
        <w:tc>
          <w:tcPr>
            <w:tcW w:w="159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По умолчанию</w:t>
            </w:r>
          </w:p>
        </w:tc>
        <w:tc>
          <w:tcPr>
            <w:tcW w:w="4682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Назначение</w:t>
            </w:r>
          </w:p>
        </w:tc>
      </w:tr>
      <w:tr>
        <w:trPr/>
        <w:tc>
          <w:tcPr>
            <w:tcW w:w="30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BACKUP_DIR</w:t>
            </w:r>
          </w:p>
        </w:tc>
        <w:tc>
          <w:tcPr>
            <w:tcW w:w="159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./backups</w:t>
            </w:r>
          </w:p>
        </w:tc>
        <w:tc>
          <w:tcPr>
            <w:tcW w:w="468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Каталог копий на сервере</w:t>
            </w:r>
          </w:p>
        </w:tc>
      </w:tr>
      <w:tr>
        <w:trPr/>
        <w:tc>
          <w:tcPr>
            <w:tcW w:w="30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BACKUP_HOUR</w:t>
            </w:r>
          </w:p>
        </w:tc>
        <w:tc>
          <w:tcPr>
            <w:tcW w:w="159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03</w:t>
            </w:r>
          </w:p>
        </w:tc>
        <w:tc>
          <w:tcPr>
            <w:tcW w:w="468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Час ежедневной копии (по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TZ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>)</w:t>
            </w:r>
          </w:p>
        </w:tc>
      </w:tr>
      <w:tr>
        <w:trPr/>
        <w:tc>
          <w:tcPr>
            <w:tcW w:w="30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BACKUP_RETENTION_DAYS</w:t>
            </w:r>
          </w:p>
        </w:tc>
        <w:tc>
          <w:tcPr>
            <w:tcW w:w="159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30</w:t>
            </w:r>
          </w:p>
        </w:tc>
        <w:tc>
          <w:tcPr>
            <w:tcW w:w="4682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Сколько дней хранить ежедневные копии</w:t>
            </w:r>
            <w:bookmarkStart w:id="37" w:name="переменные-окружения"/>
            <w:bookmarkStart w:id="38" w:name="резервное-копирование"/>
            <w:bookmarkEnd w:id="37"/>
            <w:bookmarkEnd w:id="38"/>
          </w:p>
        </w:tc>
      </w:tr>
    </w:tbl>
    <w:p>
      <w:pPr>
        <w:pStyle w:val="Heading1"/>
        <w:rPr/>
      </w:pPr>
      <w:bookmarkStart w:id="39" w:name="__RefHeading___Toc2232_1986438947"/>
      <w:bookmarkEnd w:id="39"/>
      <w:r>
        <w:rPr>
          <w:rStyle w:val="SectionNumber"/>
        </w:rPr>
        <w:t>7</w:t>
      </w:r>
      <w:r>
        <w:rPr/>
        <w:tab/>
        <w:t>Структура компании из командной строки</w:t>
      </w:r>
    </w:p>
    <w:p>
      <w:pPr>
        <w:pStyle w:val="FirstParagraph"/>
        <w:rPr/>
      </w:pPr>
      <w:r>
        <w:rPr/>
        <w:t xml:space="preserve">Те же операции, что на странице «Импорт и экспорт», — командой в контейнере backend (без </w:t>
      </w:r>
      <w:r>
        <w:rPr>
          <w:rStyle w:val="VerbatimChar"/>
        </w:rPr>
        <w:t>--apply</w:t>
      </w:r>
      <w:r>
        <w:rPr/>
        <w:t xml:space="preserve"> — только проверка, ничего не записывается):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exec backend python scripts/org_transfer.py export-structure </w:t>
      </w:r>
      <w:r>
        <w:rPr>
          <w:rStyle w:val="AttributeTok"/>
        </w:rPr>
        <w:t>-o</w:t>
      </w:r>
      <w:r>
        <w:rPr>
          <w:rStyle w:val="NormalTok"/>
        </w:rPr>
        <w:t xml:space="preserve"> /tmp/structure.json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exec backend python scripts/org_transfer.py export-employees </w:t>
      </w:r>
      <w:r>
        <w:rPr>
          <w:rStyle w:val="AttributeTok"/>
        </w:rPr>
        <w:t>--format</w:t>
      </w:r>
      <w:r>
        <w:rPr>
          <w:rStyle w:val="NormalTok"/>
        </w:rPr>
        <w:t xml:space="preserve"> zip </w:t>
      </w:r>
      <w:r>
        <w:rPr>
          <w:rStyle w:val="AttributeTok"/>
        </w:rPr>
        <w:t>-o</w:t>
      </w:r>
      <w:r>
        <w:rPr>
          <w:rStyle w:val="NormalTok"/>
        </w:rPr>
        <w:t xml:space="preserve"> /tmp/employees.zip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cp backend:/tmp/structure.json backend:/tmp/employees.zip .</w:t>
      </w:r>
    </w:p>
    <w:p>
      <w:pPr>
        <w:pStyle w:val="FirstParagraph"/>
        <w:rPr/>
      </w:pPr>
      <w:r>
        <w:rPr/>
        <w:t>Загрузка: скопируйте файл в контейнер и проверьте, затем примените (</w:t>
      </w:r>
      <w:r>
        <w:rPr>
          <w:rStyle w:val="VerbatimChar"/>
        </w:rPr>
        <w:t>--actor</w:t>
      </w:r>
      <w:r>
        <w:rPr/>
        <w:t xml:space="preserve"> — логин администратора, от имени которого изменения попадут в реестр):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cp people.csv backend:/tmp/people.csv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exec backend python scripts/org_transfer.py import-csv /tmp/people.csv </w:t>
      </w:r>
      <w:r>
        <w:rPr>
          <w:rStyle w:val="AttributeTok"/>
        </w:rPr>
        <w:t>--create-missing</w:t>
      </w:r>
      <w:r>
        <w:rPr>
          <w:rStyle w:val="NormalTok"/>
        </w:rPr>
        <w:t xml:space="preserve"> </w:t>
      </w:r>
      <w:r>
        <w:rPr>
          <w:rStyle w:val="AttributeTok"/>
        </w:rPr>
        <w:t>--actor</w:t>
      </w:r>
      <w:r>
        <w:rPr>
          <w:rStyle w:val="NormalTok"/>
        </w:rPr>
        <w:t xml:space="preserve"> admin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exec backend python scripts/org_transfer.py import-csv /tmp/people.csv </w:t>
      </w:r>
      <w:r>
        <w:rPr>
          <w:rStyle w:val="AttributeTok"/>
        </w:rPr>
        <w:t>--create-missing</w:t>
      </w:r>
      <w:r>
        <w:rPr>
          <w:rStyle w:val="NormalTok"/>
        </w:rPr>
        <w:t xml:space="preserve"> </w:t>
      </w:r>
      <w:r>
        <w:rPr>
          <w:rStyle w:val="AttributeTok"/>
        </w:rPr>
        <w:t>--actor</w:t>
      </w:r>
      <w:r>
        <w:rPr>
          <w:rStyle w:val="NormalTok"/>
        </w:rPr>
        <w:t xml:space="preserve"> admin </w:t>
      </w:r>
      <w:r>
        <w:rPr>
          <w:rStyle w:val="AttributeTok"/>
        </w:rPr>
        <w:t>--apply</w:t>
      </w:r>
    </w:p>
    <w:p>
      <w:pPr>
        <w:pStyle w:val="FirstParagraph"/>
        <w:rPr/>
      </w:pPr>
      <w:r>
        <w:rPr/>
        <w:t xml:space="preserve">Так же работают </w:t>
      </w:r>
      <w:r>
        <w:rPr>
          <w:rStyle w:val="VerbatimChar"/>
        </w:rPr>
        <w:t>import-structure</w:t>
      </w:r>
      <w:r>
        <w:rPr/>
        <w:t xml:space="preserve"> (</w:t>
      </w:r>
      <w:r>
        <w:rPr>
          <w:rStyle w:val="VerbatimChar"/>
        </w:rPr>
        <w:t>--no-settings</w:t>
      </w:r>
      <w:r>
        <w:rPr/>
        <w:t xml:space="preserve"> — без типов и глубины из файла), </w:t>
      </w:r>
      <w:r>
        <w:rPr>
          <w:rStyle w:val="VerbatimChar"/>
        </w:rPr>
        <w:t>import-employees</w:t>
      </w:r>
      <w:r>
        <w:rPr/>
        <w:t xml:space="preserve"> (</w:t>
      </w:r>
      <w:r>
        <w:rPr>
          <w:rStyle w:val="VerbatimChar"/>
        </w:rPr>
        <w:t>--new-users active|inactive|file</w:t>
      </w:r>
      <w:r>
        <w:rPr/>
        <w:t xml:space="preserve">) и </w:t>
      </w:r>
      <w:r>
        <w:rPr>
          <w:rStyle w:val="VerbatimChar"/>
        </w:rPr>
        <w:t>sync-ad</w:t>
      </w:r>
      <w:r>
        <w:rPr/>
        <w:t xml:space="preserve"> (</w:t>
      </w:r>
      <w:r>
        <w:rPr>
          <w:rStyle w:val="VerbatimChar"/>
        </w:rPr>
        <w:t>--create-missing</w:t>
      </w:r>
      <w:r>
        <w:rPr/>
        <w:t xml:space="preserve">, </w:t>
      </w:r>
      <w:r>
        <w:rPr>
          <w:rStyle w:val="VerbatimChar"/>
        </w:rPr>
        <w:t>--deactivate-missing</w:t>
      </w:r>
      <w:r>
        <w:rPr/>
        <w:t>).</w:t>
      </w:r>
    </w:p>
    <w:p>
      <w:pPr>
        <w:pStyle w:val="BodyText"/>
        <w:rPr/>
      </w:pPr>
      <w:r>
        <w:rPr/>
        <w:t>Синхронизация с Active Directory по расписанию — запись cron на сервере, например ежедневно в 06:15:</w:t>
      </w:r>
    </w:p>
    <w:p>
      <w:pPr>
        <w:pStyle w:val="SourceCode"/>
        <w:rPr/>
      </w:pPr>
      <w:r>
        <w:rPr>
          <w:rStyle w:val="ExtensionTok"/>
        </w:rPr>
        <w:t>15</w:t>
      </w:r>
      <w:r>
        <w:rPr>
          <w:rStyle w:val="NormalTok"/>
        </w:rPr>
        <w:t xml:space="preserve"> 6 </w:t>
      </w:r>
      <w:r>
        <w:rPr>
          <w:rStyle w:val="PreprocessorTok"/>
        </w:rPr>
        <w:t>*</w:t>
      </w:r>
      <w:r>
        <w:rPr>
          <w:rStyle w:val="NormalTok"/>
        </w:rPr>
        <w:t xml:space="preserve"> </w:t>
      </w:r>
      <w:r>
        <w:rPr>
          <w:rStyle w:val="PreprocessorTok"/>
        </w:rPr>
        <w:t>*</w:t>
      </w:r>
      <w:r>
        <w:rPr>
          <w:rStyle w:val="NormalTok"/>
        </w:rPr>
        <w:t xml:space="preserve"> </w:t>
      </w:r>
      <w:r>
        <w:rPr>
          <w:rStyle w:val="PreprocessorTok"/>
        </w:rPr>
        <w:t>*</w:t>
      </w:r>
      <w:r>
        <w:rPr>
          <w:rStyle w:val="NormalTok"/>
        </w:rPr>
        <w:t xml:space="preserve"> cd /opt/puls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>-T</w:t>
      </w:r>
      <w:r>
        <w:rPr>
          <w:rStyle w:val="NormalTok"/>
        </w:rPr>
        <w:t xml:space="preserve"> backend python scripts/org_transfer.py sync-ad </w:t>
      </w:r>
      <w:r>
        <w:rPr>
          <w:rStyle w:val="AttributeTok"/>
        </w:rPr>
        <w:t>--create-missing</w:t>
      </w:r>
      <w:r>
        <w:rPr>
          <w:rStyle w:val="NormalTok"/>
        </w:rPr>
        <w:t xml:space="preserve"> </w:t>
      </w:r>
      <w:r>
        <w:rPr>
          <w:rStyle w:val="AttributeTok"/>
        </w:rPr>
        <w:t>--actor</w:t>
      </w:r>
      <w:r>
        <w:rPr>
          <w:rStyle w:val="NormalTok"/>
        </w:rPr>
        <w:t xml:space="preserve"> admin </w:t>
      </w:r>
      <w:r>
        <w:rPr>
          <w:rStyle w:val="AttributeTok"/>
        </w:rPr>
        <w:t>--apply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/var/log/puls-ad-sync.log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</w:p>
    <w:p>
      <w:pPr>
        <w:pStyle w:val="FirstParagraph"/>
        <w:rPr/>
      </w:pPr>
      <w:r>
        <w:rPr/>
        <w:t>Подключение к каталогу берётся из «Интеграции → Вход через домен», параметры синхронизации — со страницы «Импорт и экспорт → Active Directory».</w:t>
      </w:r>
    </w:p>
    <w:p>
      <w:pPr>
        <w:pStyle w:val="Heading1"/>
        <w:rPr/>
      </w:pPr>
      <w:bookmarkStart w:id="40" w:name="__RefHeading___Toc2234_1986438947"/>
      <w:bookmarkStart w:id="41" w:name="резервное-копирование-и-восстановление"/>
      <w:bookmarkEnd w:id="40"/>
      <w:r>
        <w:rPr>
          <w:rStyle w:val="SectionNumber"/>
        </w:rPr>
        <w:t>8</w:t>
      </w:r>
      <w:r>
        <w:rPr/>
        <w:tab/>
        <w:t>Резервное копирование и восстановление</w:t>
      </w:r>
    </w:p>
    <w:p>
      <w:pPr>
        <w:pStyle w:val="Heading2"/>
        <w:rPr/>
      </w:pPr>
      <w:bookmarkStart w:id="42" w:name="__RefHeading___Toc2236_1986438947"/>
      <w:bookmarkStart w:id="43" w:name="копии"/>
      <w:bookmarkEnd w:id="42"/>
      <w:r>
        <w:rPr>
          <w:rStyle w:val="SectionNumber"/>
        </w:rPr>
        <w:t>8.1</w:t>
      </w:r>
      <w:r>
        <w:rPr/>
        <w:tab/>
        <w:t>Копии</w:t>
      </w:r>
    </w:p>
    <w:p>
      <w:pPr>
        <w:pStyle w:val="FirstParagraph"/>
        <w:rPr/>
      </w:pPr>
      <w:r>
        <w:rPr/>
        <w:t xml:space="preserve">Контейнер </w:t>
      </w:r>
      <w:r>
        <w:rPr>
          <w:rStyle w:val="VerbatimChar"/>
        </w:rPr>
        <w:t>backup</w:t>
      </w:r>
      <w:r>
        <w:rPr/>
        <w:t xml:space="preserve"> каждый день в </w:t>
      </w:r>
      <w:r>
        <w:rPr>
          <w:rStyle w:val="VerbatimChar"/>
        </w:rPr>
        <w:t>BACKUP_HOUR</w:t>
      </w:r>
      <w:r>
        <w:rPr/>
        <w:t xml:space="preserve"> делает полную копию базы (</w:t>
      </w:r>
      <w:r>
        <w:rPr>
          <w:rStyle w:val="VerbatimChar"/>
        </w:rPr>
        <w:t>pg_dump -Fc</w:t>
      </w:r>
      <w:r>
        <w:rPr/>
        <w:t xml:space="preserve">) в </w:t>
      </w:r>
      <w:r>
        <w:rPr>
          <w:rStyle w:val="VerbatimChar"/>
        </w:rPr>
        <w:t>BACKUP_DIR</w:t>
      </w:r>
      <w:r>
        <w:rPr/>
        <w:t xml:space="preserve"> и удаляет ежедневные копии старше </w:t>
      </w:r>
      <w:r>
        <w:rPr>
          <w:rStyle w:val="VerbatimChar"/>
        </w:rPr>
        <w:t>BACKUP_RETENTION_DAYS</w:t>
      </w:r>
      <w:r>
        <w:rPr/>
        <w:t xml:space="preserve">. Файлы — </w:t>
      </w:r>
      <w:r>
        <w:rPr>
          <w:rStyle w:val="VerbatimChar"/>
        </w:rPr>
        <w:t>puls_&lt;дата-время&gt;_&lt;метка&gt;.dump</w:t>
      </w:r>
      <w:r>
        <w:rPr/>
        <w:t>, права 600 (в копии — хэши паролей и переписка).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/opt/puls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docker compose exec backup sh /usr/local/bin/backup.sh now manual   </w:t>
      </w:r>
      <w:r>
        <w:rPr>
          <w:rStyle w:val="CommentTok"/>
        </w:rPr>
        <w:t># копия сейчас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docker compose exec backup sh /usr/local/bin/backup.sh list          </w:t>
      </w:r>
      <w:r>
        <w:rPr>
          <w:rStyle w:val="CommentTok"/>
        </w:rPr>
        <w:t># список</w:t>
      </w:r>
    </w:p>
    <w:p>
      <w:pPr>
        <w:pStyle w:val="FirstParagraph"/>
        <w:rPr/>
      </w:pPr>
      <w:r>
        <w:rPr>
          <w:rStyle w:val="VerbatimChar"/>
        </w:rPr>
        <w:t>deploy/update.sh</w:t>
      </w:r>
      <w:r>
        <w:rPr/>
        <w:t xml:space="preserve"> делает копию </w:t>
      </w:r>
      <w:r>
        <w:rPr>
          <w:rStyle w:val="VerbatimChar"/>
        </w:rPr>
        <w:t>pre-update</w:t>
      </w:r>
      <w:r>
        <w:rPr/>
        <w:t xml:space="preserve"> перед каждым обновлением, восстановление — копию </w:t>
      </w:r>
      <w:r>
        <w:rPr>
          <w:rStyle w:val="VerbatimChar"/>
        </w:rPr>
        <w:t>pre-restore</w:t>
      </w:r>
      <w:r>
        <w:rPr/>
        <w:t>.</w:t>
      </w:r>
    </w:p>
    <w:p>
      <w:pPr>
        <w:pStyle w:val="BlockText"/>
        <w:shd w:val="clear" w:fill="F2F5FF"/>
        <w:rPr/>
      </w:pPr>
      <w:r>
        <w:rPr>
          <w:b/>
          <w:bCs/>
        </w:rPr>
        <w:t>Важно.</w:t>
      </w:r>
      <w:r>
        <w:rPr/>
        <w:t xml:space="preserve"> Копии на том же сервере не спасут от его потери. Копируйте </w:t>
      </w:r>
      <w:r>
        <w:rPr>
          <w:rStyle w:val="VerbatimChar"/>
        </w:rPr>
        <w:t>BACKUP_DIR</w:t>
      </w:r>
      <w:r>
        <w:rPr/>
        <w:t xml:space="preserve"> на другой сервер, например ежедневно cron-задачей: </w:t>
      </w:r>
      <w:r>
        <w:rPr>
          <w:rStyle w:val="VerbatimChar"/>
        </w:rPr>
        <w:t>rsync -a --chmod=F600 /opt/puls/backups/ backup@storage:/backups/puls/</w:t>
      </w:r>
      <w:r>
        <w:rPr/>
        <w:t>.</w:t>
      </w:r>
      <w:bookmarkEnd w:id="43"/>
    </w:p>
    <w:p>
      <w:pPr>
        <w:pStyle w:val="Heading2"/>
        <w:rPr/>
      </w:pPr>
      <w:bookmarkStart w:id="44" w:name="__RefHeading___Toc2238_1986438947"/>
      <w:bookmarkStart w:id="45" w:name="восстановление"/>
      <w:bookmarkEnd w:id="44"/>
      <w:r>
        <w:rPr>
          <w:rStyle w:val="SectionNumber"/>
        </w:rPr>
        <w:t>8.2</w:t>
      </w:r>
      <w:r>
        <w:rPr/>
        <w:tab/>
        <w:t>Восстановление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/opt/puls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docker compose stop backend frontend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docker compose exec backup sh /usr/local/bin/backup.sh restore puls_20261030-030000_daily.dump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docker compose start backend frontend</w:t>
      </w:r>
    </w:p>
    <w:p>
      <w:pPr>
        <w:pStyle w:val="FirstParagraph"/>
        <w:rPr/>
      </w:pPr>
      <w:r>
        <w:rPr/>
        <w:t>Скрипт проверяет файл, отказывается работать, пока к базе подключён backend, сохраняет текущее состояние (</w:t>
      </w:r>
      <w:r>
        <w:rPr>
          <w:rStyle w:val="VerbatimChar"/>
        </w:rPr>
        <w:t>pre-restore</w:t>
      </w:r>
      <w:r>
        <w:rPr/>
        <w:t>) и восстанавливает базу одной транзакцией. Восстановление проверено на копии production-данных.</w:t>
      </w:r>
    </w:p>
    <w:p>
      <w:pPr>
        <w:pStyle w:val="BlockText"/>
        <w:shd w:val="clear" w:fill="F2F5FF"/>
        <w:rPr/>
      </w:pPr>
      <w:r>
        <w:rPr>
          <w:b/>
          <w:bCs/>
        </w:rPr>
        <w:t>Совет.</w:t>
      </w:r>
      <w:r>
        <w:rPr/>
        <w:t xml:space="preserve"> Раз в квартал восстанавливайте последнюю копию на тестовом сервере — это единственная проверка, что копии пригодны.</w:t>
      </w:r>
      <w:bookmarkEnd w:id="41"/>
      <w:bookmarkEnd w:id="45"/>
    </w:p>
    <w:p>
      <w:pPr>
        <w:pStyle w:val="Heading1"/>
        <w:rPr/>
      </w:pPr>
      <w:bookmarkStart w:id="46" w:name="__RefHeading___Toc2240_1986438947"/>
      <w:bookmarkStart w:id="47" w:name="обновление"/>
      <w:bookmarkEnd w:id="46"/>
      <w:r>
        <w:rPr>
          <w:rStyle w:val="SectionNumber"/>
        </w:rPr>
        <w:t>9</w:t>
      </w:r>
      <w:r>
        <w:rPr/>
        <w:tab/>
        <w:t>Обновление</w:t>
      </w:r>
    </w:p>
    <w:p>
      <w:pPr>
        <w:pStyle w:val="Heading2"/>
        <w:rPr/>
      </w:pPr>
      <w:bookmarkStart w:id="48" w:name="__RefHeading___Toc2242_1986438947"/>
      <w:bookmarkStart w:id="49" w:name="обычный-порядок"/>
      <w:bookmarkEnd w:id="48"/>
      <w:r>
        <w:rPr>
          <w:rStyle w:val="SectionNumber"/>
        </w:rPr>
        <w:t>9.1</w:t>
      </w:r>
      <w:r>
        <w:rPr/>
        <w:tab/>
        <w:t>Обычный порядок</w:t>
      </w:r>
    </w:p>
    <w:p>
      <w:pPr>
        <w:pStyle w:val="Compact"/>
        <w:numPr>
          <w:ilvl w:val="0"/>
          <w:numId w:val="11"/>
        </w:numPr>
        <w:rPr/>
      </w:pPr>
      <w:r>
        <w:rPr/>
        <w:t xml:space="preserve">Прочитайте </w:t>
      </w:r>
      <w:r>
        <w:rPr>
          <w:rStyle w:val="VerbatimChar"/>
        </w:rPr>
        <w:t>docs/versions_admin.md</w:t>
      </w:r>
      <w:r>
        <w:rPr/>
        <w:t xml:space="preserve"> и release notes новой версии.</w:t>
      </w:r>
    </w:p>
    <w:p>
      <w:pPr>
        <w:pStyle w:val="Compact"/>
        <w:numPr>
          <w:ilvl w:val="0"/>
          <w:numId w:val="12"/>
        </w:numPr>
        <w:rPr/>
      </w:pPr>
      <w:r>
        <w:rPr/>
        <w:t>Выполните: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/opt/puls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sh deploy/update.sh v0.5.0</w:t>
      </w:r>
    </w:p>
    <w:p>
      <w:pPr>
        <w:pStyle w:val="FirstParagraph"/>
        <w:rPr/>
      </w:pPr>
      <w:r>
        <w:rPr/>
        <w:t xml:space="preserve">Скрипт: копия </w:t>
      </w:r>
      <w:r>
        <w:rPr>
          <w:rStyle w:val="VerbatimChar"/>
        </w:rPr>
        <w:t>pre-update</w:t>
      </w:r>
      <w:r>
        <w:rPr/>
        <w:t xml:space="preserve"> → получение версии из git (ветка — только перемоткой вперёд) → сборка и перезапуск (</w:t>
      </w:r>
      <w:r>
        <w:rPr>
          <w:rStyle w:val="VerbatimChar"/>
        </w:rPr>
        <w:t>docker compose up -d --build</w:t>
      </w:r>
      <w:r>
        <w:rPr/>
        <w:t>, миграции при старте backend) → ожидание готовности до 5 минут.</w:t>
      </w:r>
    </w:p>
    <w:p>
      <w:pPr>
        <w:pStyle w:val="Compact"/>
        <w:numPr>
          <w:ilvl w:val="0"/>
          <w:numId w:val="13"/>
        </w:numPr>
        <w:rPr/>
      </w:pPr>
      <w:r>
        <w:rPr/>
        <w:t xml:space="preserve">Проверьте: </w:t>
      </w:r>
      <w:r>
        <w:rPr>
          <w:rStyle w:val="VerbatimChar"/>
        </w:rPr>
        <w:t>curl http://127.0.0.1:39663/api/health/ready</w:t>
      </w:r>
      <w:r>
        <w:rPr/>
        <w:t xml:space="preserve"> (версия), вход, открытие крупного проекта.</w:t>
      </w:r>
      <w:bookmarkEnd w:id="49"/>
    </w:p>
    <w:p>
      <w:pPr>
        <w:pStyle w:val="Heading2"/>
        <w:rPr/>
      </w:pPr>
      <w:bookmarkStart w:id="50" w:name="__RefHeading___Toc2244_1986438947"/>
      <w:bookmarkStart w:id="51" w:name="откат"/>
      <w:bookmarkEnd w:id="50"/>
      <w:r>
        <w:rPr>
          <w:rStyle w:val="SectionNumber"/>
        </w:rPr>
        <w:t>9.2</w:t>
      </w:r>
      <w:r>
        <w:rPr/>
        <w:tab/>
        <w:t>Откат</w:t>
      </w:r>
    </w:p>
    <w:p>
      <w:pPr>
        <w:pStyle w:val="FirstParagraph"/>
        <w:rPr/>
      </w:pPr>
      <w:r>
        <w:rPr/>
        <w:t>Если обновление не удалось, скрипт печатает команды отката:</w:t>
      </w:r>
    </w:p>
    <w:p>
      <w:pPr>
        <w:pStyle w:val="SourceCode"/>
        <w:rPr/>
      </w:pPr>
      <w:r>
        <w:rPr>
          <w:rStyle w:val="FunctionTok"/>
        </w:rPr>
        <w:t>git</w:t>
      </w:r>
      <w:r>
        <w:rPr>
          <w:rStyle w:val="NormalTok"/>
        </w:rPr>
        <w:t xml:space="preserve"> checkout </w:t>
      </w:r>
      <w:r>
        <w:rPr>
          <w:rStyle w:val="OperatorTok"/>
        </w:rPr>
        <w:t>&lt;</w:t>
      </w:r>
      <w:r>
        <w:rPr>
          <w:rStyle w:val="NormalTok"/>
        </w:rPr>
        <w:t>прежний коммит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docker compose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/>
        <w:br/>
      </w:r>
      <w:r>
        <w:rPr>
          <w:rStyle w:val="CommentTok"/>
        </w:rPr>
        <w:t># если миграции успели изменить базу: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docker compose stop backend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docker compose exec backup sh /usr/local/bin/backup.sh restore </w:t>
      </w:r>
      <w:r>
        <w:rPr>
          <w:rStyle w:val="OperatorTok"/>
        </w:rPr>
        <w:t>&lt;</w:t>
      </w:r>
      <w:r>
        <w:rPr>
          <w:rStyle w:val="NormalTok"/>
        </w:rPr>
        <w:t>файл pre-update</w:t>
      </w:r>
      <w:r>
        <w:rPr>
          <w:rStyle w:val="OperatorTok"/>
        </w:rPr>
        <w:t>&gt;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docker compose start backend</w:t>
      </w:r>
    </w:p>
    <w:p>
      <w:pPr>
        <w:pStyle w:val="FirstParagraph"/>
        <w:rPr/>
      </w:pPr>
      <w:r>
        <w:rPr>
          <w:rStyle w:val="VerbatimChar"/>
        </w:rPr>
        <w:t>.env</w:t>
      </w:r>
      <w:r>
        <w:rPr/>
        <w:t xml:space="preserve"> при обновлении не меняется; новые переменные описаны в </w:t>
      </w:r>
      <w:r>
        <w:rPr>
          <w:rStyle w:val="VerbatimChar"/>
        </w:rPr>
        <w:t>docs/versions_admin.md</w:t>
      </w:r>
      <w:r>
        <w:rPr/>
        <w:t>.</w:t>
      </w:r>
      <w:bookmarkEnd w:id="47"/>
      <w:bookmarkEnd w:id="51"/>
    </w:p>
    <w:p>
      <w:pPr>
        <w:pStyle w:val="Heading1"/>
        <w:rPr/>
      </w:pPr>
      <w:bookmarkStart w:id="52" w:name="__RefHeading___Toc2246_1986438947"/>
      <w:bookmarkStart w:id="53" w:name="наблюдение-и-журналы"/>
      <w:bookmarkEnd w:id="52"/>
      <w:r>
        <w:rPr>
          <w:rStyle w:val="SectionNumber"/>
        </w:rPr>
        <w:t>10</w:t>
      </w:r>
      <w:r>
        <w:rPr/>
        <w:tab/>
        <w:t>Наблюдение и журналы</w:t>
      </w:r>
    </w:p>
    <w:p>
      <w:pPr>
        <w:pStyle w:val="Heading2"/>
        <w:rPr/>
      </w:pPr>
      <w:bookmarkStart w:id="54" w:name="__RefHeading___Toc2248_1986438947"/>
      <w:bookmarkStart w:id="55" w:name="проверки"/>
      <w:bookmarkEnd w:id="54"/>
      <w:r>
        <w:rPr>
          <w:rStyle w:val="SectionNumber"/>
        </w:rPr>
        <w:t>10.1</w:t>
      </w:r>
      <w:r>
        <w:rPr/>
        <w:tab/>
        <w:t>Проверки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159"/>
        <w:gridCol w:w="5200"/>
      </w:tblGrid>
      <w:tr>
        <w:trPr>
          <w:tblHeader w:val="true"/>
        </w:trPr>
        <w:tc>
          <w:tcPr>
            <w:tcW w:w="415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Адрес</w:t>
            </w:r>
          </w:p>
        </w:tc>
        <w:tc>
          <w:tcPr>
            <w:tcW w:w="520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Что проверяет</w:t>
            </w:r>
          </w:p>
        </w:tc>
      </w:tr>
      <w:tr>
        <w:trPr/>
        <w:tc>
          <w:tcPr>
            <w:tcW w:w="41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GET /healthz</w:t>
            </w:r>
          </w:p>
        </w:tc>
        <w:tc>
          <w:tcPr>
            <w:tcW w:w="520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nginx отвечает</w:t>
            </w:r>
          </w:p>
        </w:tc>
      </w:tr>
      <w:tr>
        <w:trPr/>
        <w:tc>
          <w:tcPr>
            <w:tcW w:w="41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GET /api/health/live</w:t>
            </w:r>
          </w:p>
        </w:tc>
        <w:tc>
          <w:tcPr>
            <w:tcW w:w="520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backend запущен</w:t>
            </w:r>
          </w:p>
        </w:tc>
      </w:tr>
      <w:tr>
        <w:trPr/>
        <w:tc>
          <w:tcPr>
            <w:tcW w:w="41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GET /api/health/ready</w:t>
            </w:r>
          </w:p>
        </w:tc>
        <w:tc>
          <w:tcPr>
            <w:tcW w:w="520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backend и база доступны, схема и версия</w:t>
            </w:r>
          </w:p>
        </w:tc>
      </w:tr>
    </w:tbl>
    <w:p>
      <w:pPr>
        <w:pStyle w:val="BodyText"/>
        <w:rPr/>
      </w:pPr>
      <w:r>
        <w:rPr/>
        <w:t>Контейнеры проверяют себя сами (</w:t>
      </w:r>
      <w:r>
        <w:rPr>
          <w:rStyle w:val="VerbatimChar"/>
        </w:rPr>
        <w:t>docker compose ps</w:t>
      </w:r>
      <w:r>
        <w:rPr/>
        <w:t xml:space="preserve"> — </w:t>
      </w:r>
      <w:r>
        <w:rPr>
          <w:rStyle w:val="VerbatimChar"/>
        </w:rPr>
        <w:t>healthy</w:t>
      </w:r>
      <w:r>
        <w:rPr/>
        <w:t>) и перезапускаются после сбоя (</w:t>
      </w:r>
      <w:r>
        <w:rPr>
          <w:rStyle w:val="VerbatimChar"/>
        </w:rPr>
        <w:t>restart: unless-stopped</w:t>
      </w:r>
      <w:r>
        <w:rPr/>
        <w:t>).</w:t>
      </w:r>
      <w:bookmarkEnd w:id="55"/>
    </w:p>
    <w:p>
      <w:pPr>
        <w:pStyle w:val="Heading2"/>
        <w:rPr/>
      </w:pPr>
      <w:bookmarkStart w:id="56" w:name="__RefHeading___Toc2250_1986438947"/>
      <w:bookmarkStart w:id="57" w:name="журналы"/>
      <w:bookmarkEnd w:id="56"/>
      <w:r>
        <w:rPr>
          <w:rStyle w:val="SectionNumber"/>
        </w:rPr>
        <w:t>10.2</w:t>
      </w:r>
      <w:r>
        <w:rPr/>
        <w:tab/>
        <w:t>Журналы</w:t>
      </w:r>
    </w:p>
    <w:p>
      <w:pPr>
        <w:pStyle w:val="SourceCode"/>
        <w:rPr/>
      </w:pPr>
      <w:r>
        <w:rPr>
          <w:rStyle w:val="FunctionTok"/>
        </w:rPr>
        <w:t>sudo</w:t>
      </w:r>
      <w:r>
        <w:rPr>
          <w:rStyle w:val="NormalTok"/>
        </w:rPr>
        <w:t xml:space="preserve"> docker compose logs </w:t>
      </w:r>
      <w:r>
        <w:rPr>
          <w:rStyle w:val="AttributeTok"/>
        </w:rPr>
        <w:t>-f</w:t>
      </w:r>
      <w:r>
        <w:rPr>
          <w:rStyle w:val="NormalTok"/>
        </w:rPr>
        <w:t xml:space="preserve"> backend          </w:t>
      </w:r>
      <w:r>
        <w:rPr>
          <w:rStyle w:val="CommentTok"/>
        </w:rPr>
        <w:t># API, ошибки, миграции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docker compose logs </w:t>
      </w:r>
      <w:r>
        <w:rPr>
          <w:rStyle w:val="AttributeTok"/>
        </w:rPr>
        <w:t>--tail</w:t>
      </w:r>
      <w:r>
        <w:rPr>
          <w:rStyle w:val="NormalTok"/>
        </w:rPr>
        <w:t xml:space="preserve"> 200 frontend </w:t>
      </w:r>
      <w:r>
        <w:rPr>
          <w:rStyle w:val="CommentTok"/>
        </w:rPr>
        <w:t># nginx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docker compose logs backup              </w:t>
      </w:r>
      <w:r>
        <w:rPr>
          <w:rStyle w:val="CommentTok"/>
        </w:rPr>
        <w:t># резервные копии</w:t>
      </w:r>
    </w:p>
    <w:p>
      <w:pPr>
        <w:pStyle w:val="FirstParagraph"/>
        <w:rPr/>
      </w:pPr>
      <w:r>
        <w:rPr/>
        <w:t xml:space="preserve">Журнал запросов backend выключен; включить — </w:t>
      </w:r>
      <w:r>
        <w:rPr>
          <w:rStyle w:val="VerbatimChar"/>
        </w:rPr>
        <w:t>ACCESS_LOG=true</w:t>
      </w:r>
      <w:r>
        <w:rPr/>
        <w:t xml:space="preserve"> в </w:t>
      </w:r>
      <w:r>
        <w:rPr>
          <w:rStyle w:val="VerbatimChar"/>
        </w:rPr>
        <w:t>.env</w:t>
      </w:r>
      <w:r>
        <w:rPr/>
        <w:t xml:space="preserve"> и </w:t>
      </w:r>
      <w:r>
        <w:rPr>
          <w:rStyle w:val="VerbatimChar"/>
        </w:rPr>
        <w:t>sudo docker compose up -d</w:t>
      </w:r>
      <w:r>
        <w:rPr/>
        <w:t>.</w:t>
      </w:r>
      <w:bookmarkEnd w:id="53"/>
      <w:bookmarkEnd w:id="57"/>
    </w:p>
    <w:p>
      <w:pPr>
        <w:pStyle w:val="Heading1"/>
        <w:rPr/>
      </w:pPr>
      <w:bookmarkStart w:id="58" w:name="__RefHeading___Toc2252_1986438947"/>
      <w:bookmarkStart w:id="59" w:name="безопасность"/>
      <w:bookmarkEnd w:id="58"/>
      <w:r>
        <w:rPr>
          <w:rStyle w:val="SectionNumber"/>
        </w:rPr>
        <w:t>11</w:t>
      </w:r>
      <w:r>
        <w:rPr/>
        <w:tab/>
        <w:t>Безопасность</w:t>
      </w:r>
    </w:p>
    <w:p>
      <w:pPr>
        <w:pStyle w:val="Compact"/>
        <w:numPr>
          <w:ilvl w:val="0"/>
          <w:numId w:val="14"/>
        </w:numPr>
        <w:rPr/>
      </w:pPr>
      <w:r>
        <w:rPr>
          <w:rStyle w:val="VerbatimChar"/>
        </w:rPr>
        <w:t>.env</w:t>
      </w:r>
      <w:r>
        <w:rPr/>
        <w:t xml:space="preserve"> — права 600, не копируйте в git и почту; </w:t>
      </w:r>
      <w:r>
        <w:rPr>
          <w:rStyle w:val="VerbatimChar"/>
        </w:rPr>
        <w:t>SECRET_KEY</w:t>
      </w:r>
      <w:r>
        <w:rPr/>
        <w:t xml:space="preserve"> уникален для каждой установки.</w:t>
      </w:r>
    </w:p>
    <w:p>
      <w:pPr>
        <w:pStyle w:val="Compact"/>
        <w:numPr>
          <w:ilvl w:val="0"/>
          <w:numId w:val="15"/>
        </w:numPr>
        <w:rPr/>
      </w:pPr>
      <w:r>
        <w:rPr/>
        <w:t xml:space="preserve">Включите HTTPS и </w:t>
      </w:r>
      <w:r>
        <w:rPr>
          <w:rStyle w:val="VerbatimChar"/>
        </w:rPr>
        <w:t>SESSION_COOKIE_SECURE=true</w:t>
      </w:r>
      <w:r>
        <w:rPr/>
        <w:t>.</w:t>
      </w:r>
    </w:p>
    <w:p>
      <w:pPr>
        <w:pStyle w:val="Compact"/>
        <w:numPr>
          <w:ilvl w:val="0"/>
          <w:numId w:val="16"/>
        </w:numPr>
        <w:rPr/>
      </w:pPr>
      <w:r>
        <w:rPr/>
        <w:t>Наружу — только порт frontend; PostgreSQL наружу не публикуется.</w:t>
      </w:r>
    </w:p>
    <w:p>
      <w:pPr>
        <w:pStyle w:val="Compact"/>
        <w:numPr>
          <w:ilvl w:val="0"/>
          <w:numId w:val="17"/>
        </w:numPr>
        <w:rPr/>
      </w:pPr>
      <w:r>
        <w:rPr/>
        <w:t>Backend работает в контейнере от непривилегированного пользователя.</w:t>
      </w:r>
    </w:p>
    <w:p>
      <w:pPr>
        <w:pStyle w:val="Compact"/>
        <w:numPr>
          <w:ilvl w:val="0"/>
          <w:numId w:val="18"/>
        </w:numPr>
        <w:rPr/>
      </w:pPr>
      <w:r>
        <w:rPr/>
        <w:t>Резервные копии содержат персональные данные и хэши паролей — храните их как базу.</w:t>
      </w:r>
    </w:p>
    <w:p>
      <w:pPr>
        <w:pStyle w:val="Compact"/>
        <w:numPr>
          <w:ilvl w:val="0"/>
          <w:numId w:val="19"/>
        </w:numPr>
        <w:rPr/>
      </w:pPr>
      <w:bookmarkStart w:id="60" w:name="безопасность"/>
      <w:r>
        <w:rPr/>
        <w:t>Сессии хранятся в базе в виде хэшей; отключение сотрудника завершает его сессии сразу.</w:t>
      </w:r>
      <w:bookmarkEnd w:id="60"/>
    </w:p>
    <w:p>
      <w:pPr>
        <w:pStyle w:val="Heading1"/>
        <w:rPr/>
      </w:pPr>
      <w:bookmarkStart w:id="61" w:name="__RefHeading___Toc2254_1986438947"/>
      <w:bookmarkStart w:id="62" w:name="масштабирование"/>
      <w:bookmarkEnd w:id="61"/>
      <w:r>
        <w:rPr>
          <w:rStyle w:val="SectionNumber"/>
        </w:rPr>
        <w:t>12</w:t>
      </w:r>
      <w:r>
        <w:rPr/>
        <w:tab/>
        <w:t>Масштабирование</w:t>
      </w:r>
    </w:p>
    <w:p>
      <w:pPr>
        <w:pStyle w:val="Compact"/>
        <w:numPr>
          <w:ilvl w:val="0"/>
          <w:numId w:val="20"/>
        </w:numPr>
        <w:rPr/>
      </w:pPr>
      <w:r>
        <w:rPr/>
        <w:t xml:space="preserve">Процессы backend: </w:t>
      </w:r>
      <w:r>
        <w:rPr>
          <w:rStyle w:val="VerbatimChar"/>
        </w:rPr>
        <w:t>GUNICORN_WORKERS</w:t>
      </w:r>
      <w:r>
        <w:rPr/>
        <w:t xml:space="preserve"> (по умолчанию по числу ядер). Правки одного плана выполняются по очереди, разных планов — параллельно.</w:t>
      </w:r>
    </w:p>
    <w:p>
      <w:pPr>
        <w:pStyle w:val="Compact"/>
        <w:numPr>
          <w:ilvl w:val="0"/>
          <w:numId w:val="21"/>
        </w:numPr>
        <w:rPr/>
      </w:pPr>
      <w:r>
        <w:rPr/>
        <w:t xml:space="preserve">PostgreSQL 16 в контейнере достаточно для 1000–2000 сотрудников; при выносе на отдельный сервер замените </w:t>
      </w:r>
      <w:r>
        <w:rPr>
          <w:rStyle w:val="VerbatimChar"/>
        </w:rPr>
        <w:t>DATABASE_URL</w:t>
      </w:r>
      <w:r>
        <w:rPr/>
        <w:t xml:space="preserve"> в окружении backend.</w:t>
      </w:r>
    </w:p>
    <w:p>
      <w:pPr>
        <w:pStyle w:val="Compact"/>
        <w:numPr>
          <w:ilvl w:val="0"/>
          <w:numId w:val="22"/>
        </w:numPr>
        <w:rPr/>
      </w:pPr>
      <w:r>
        <w:rPr/>
        <w:t xml:space="preserve">Ограничение попыток входа считается в памяти каждого процесса backend: фактический предел — до N × </w:t>
      </w:r>
      <w:r>
        <w:rPr>
          <w:rStyle w:val="VerbatimChar"/>
        </w:rPr>
        <w:t>LOGIN_RATE_LIMIT</w:t>
      </w:r>
      <w:r>
        <w:rPr/>
        <w:t xml:space="preserve"> на учётную запись. Общий строгий предел потребует Redis — он не входит в поставку.</w:t>
      </w:r>
      <w:bookmarkEnd w:id="62"/>
    </w:p>
    <w:p>
      <w:pPr>
        <w:pStyle w:val="Heading1"/>
        <w:rPr/>
      </w:pPr>
      <w:bookmarkStart w:id="63" w:name="__RefHeading___Toc2256_1986438947"/>
      <w:bookmarkStart w:id="64" w:name="Xe0b46952fee8bc72ba399f90b2ae089e5d10a04"/>
      <w:bookmarkEnd w:id="63"/>
      <w:r>
        <w:rPr>
          <w:rStyle w:val="SectionNumber"/>
        </w:rPr>
        <w:t>13</w:t>
      </w:r>
      <w:r>
        <w:rPr/>
        <w:tab/>
        <w:t>Рядом с другими системами на одной машине</w:t>
      </w:r>
    </w:p>
    <w:p>
      <w:pPr>
        <w:pStyle w:val="FirstParagraph"/>
        <w:rPr/>
      </w:pPr>
      <w:r>
        <w:rPr/>
        <w:t>«Пульс Проекта» и «По Делу» (и другие системы на Docker) работают на одной виртуальной машине без общих настроек: у каждой свой проект Compose (</w:t>
      </w:r>
      <w:r>
        <w:rPr>
          <w:rStyle w:val="VerbatimChar"/>
        </w:rPr>
        <w:t>puls</w:t>
      </w:r>
      <w:r>
        <w:rPr/>
        <w:t xml:space="preserve"> у «Пульса»), свои сети, тома и база, свой порт (у «Пульса» 39663, у «По Делу» 39665) и своё имя cookie сессии. Внутренние имена </w:t>
      </w:r>
      <w:r>
        <w:rPr>
          <w:rStyle w:val="VerbatimChar"/>
        </w:rPr>
        <w:t>backend</w:t>
      </w:r>
      <w:r>
        <w:rPr/>
        <w:t xml:space="preserve">, </w:t>
      </w:r>
      <w:r>
        <w:rPr>
          <w:rStyle w:val="VerbatimChar"/>
        </w:rPr>
        <w:t>db</w:t>
      </w:r>
      <w:r>
        <w:rPr/>
        <w:t xml:space="preserve"> и порт 5000 у систем совпадают, но не пересекаются: они видны только внутри сети своей системы.</w:t>
      </w:r>
    </w:p>
    <w:p>
      <w:pPr>
        <w:pStyle w:val="BodyText"/>
        <w:rPr/>
      </w:pPr>
      <w:r>
        <w:rPr/>
        <w:t>Проверьте при установке:</w:t>
      </w:r>
    </w:p>
    <w:p>
      <w:pPr>
        <w:pStyle w:val="Normal"/>
        <w:numPr>
          <w:ilvl w:val="0"/>
          <w:numId w:val="23"/>
        </w:numPr>
        <w:rPr/>
      </w:pPr>
      <w:r>
        <w:rPr>
          <w:b/>
          <w:bCs/>
        </w:rPr>
        <w:t>Диапазон адресов сети Docker.</w:t>
      </w:r>
      <w:r>
        <w:rPr/>
        <w:t xml:space="preserve"> При первом запуске Docker сам выбирает для сети </w:t>
      </w:r>
      <w:r>
        <w:rPr>
          <w:rStyle w:val="VerbatimChar"/>
        </w:rPr>
        <w:t>puls_default</w:t>
      </w:r>
      <w:r>
        <w:rPr/>
        <w:t xml:space="preserve"> диапазон из 172.17–172.31.x.x (65 536 адресов). Если в этот диапазон попадает часть сети компании — DNS-сервер, обратный прокси перед доменом или сеть, откуда заходят сотрудники, — сервер начинает отправлять ответы этим адресам в сеть Docker: перестают работать доменные имена и доступ к другим системам на машине, хотя сами контейнеры исправны. Признак — всё восстанавливается после </w:t>
      </w:r>
      <w:r>
        <w:rPr>
          <w:rStyle w:val="VerbatimChar"/>
        </w:rPr>
        <w:t>docker compose down</w:t>
      </w:r>
      <w:r>
        <w:rPr/>
        <w:t xml:space="preserve">. Решение — задать «Пульсу» небольшой диапазон, которого нет в сети компании (уточните у сетевых администраторов), файлом </w:t>
      </w:r>
      <w:r>
        <w:rPr>
          <w:rStyle w:val="VerbatimChar"/>
        </w:rPr>
        <w:t>docker-compose.override.yml</w:t>
      </w:r>
      <w:r>
        <w:rPr/>
        <w:t xml:space="preserve"> рядом с </w:t>
      </w:r>
      <w:r>
        <w:rPr>
          <w:rStyle w:val="VerbatimChar"/>
        </w:rPr>
        <w:t>docker-compose.yml</w:t>
      </w:r>
      <w:r>
        <w:rPr/>
        <w:t xml:space="preserve"> (его не трогает </w:t>
      </w:r>
      <w:r>
        <w:rPr>
          <w:rStyle w:val="VerbatimChar"/>
        </w:rPr>
        <w:t>git pull</w:t>
      </w:r>
      <w:r>
        <w:rPr/>
        <w:t>):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FunctionTok"/>
        </w:rPr>
        <w:t>networks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default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ipam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config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subnet</w:t>
      </w:r>
      <w:r>
        <w:rPr>
          <w:rStyle w:val="KeywordTok"/>
        </w:rPr>
        <w:t>:</w:t>
      </w:r>
      <w:r>
        <w:rPr>
          <w:rStyle w:val="AttributeTok"/>
        </w:rPr>
        <w:t xml:space="preserve"> 10.239.63.0/24</w:t>
      </w:r>
      <w:r>
        <w:rPr>
          <w:rStyle w:val="CommentTok"/>
        </w:rPr>
        <w:t xml:space="preserve">   # свободный в сети компании диапазон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Затем </w:t>
      </w:r>
      <w:r>
        <w:rPr>
          <w:rStyle w:val="VerbatimChar"/>
        </w:rPr>
        <w:t>docker compose down</w:t>
      </w:r>
      <w:r>
        <w:rPr/>
        <w:t xml:space="preserve"> и </w:t>
      </w:r>
      <w:r>
        <w:rPr>
          <w:rStyle w:val="VerbatimChar"/>
        </w:rPr>
        <w:t>docker compose up -d</w:t>
      </w:r>
      <w:r>
        <w:rPr/>
        <w:t xml:space="preserve"> (данные сохраняются) и проверка: </w:t>
      </w:r>
      <w:r>
        <w:rPr>
          <w:rStyle w:val="VerbatimChar"/>
        </w:rPr>
        <w:t>docker network inspect puls_default -f '{{range .IPAM.Config}}{{.Subnet}}{{end}}'</w:t>
      </w:r>
      <w:r>
        <w:rPr/>
        <w:t xml:space="preserve">. Чтобы так не случилось и с другими системами, администратор Docker может один раз ограничить автоматические диапазоны свободным блоком — </w:t>
      </w:r>
      <w:r>
        <w:rPr>
          <w:rStyle w:val="VerbatimChar"/>
        </w:rPr>
        <w:t>"default-address-pools"</w:t>
      </w:r>
      <w:r>
        <w:rPr/>
        <w:t xml:space="preserve"> в </w:t>
      </w:r>
      <w:r>
        <w:rPr>
          <w:rStyle w:val="VerbatimChar"/>
        </w:rPr>
        <w:t>/etc/docker/daemon.json</w:t>
      </w:r>
      <w:r>
        <w:rPr/>
        <w:t xml:space="preserve"> (нужен перезапуск Docker, перезапустятся все контейнеры машины).</w:t>
      </w:r>
    </w:p>
    <w:p>
      <w:pPr>
        <w:pStyle w:val="Normal"/>
        <w:numPr>
          <w:ilvl w:val="0"/>
          <w:numId w:val="24"/>
        </w:numPr>
        <w:rPr/>
      </w:pPr>
      <w:r>
        <w:rPr>
          <w:b/>
          <w:bCs/>
        </w:rPr>
        <w:t>Порты.</w:t>
      </w:r>
      <w:r>
        <w:rPr/>
        <w:t xml:space="preserve"> </w:t>
      </w:r>
      <w:r>
        <w:rPr>
          <w:rStyle w:val="VerbatimChar"/>
        </w:rPr>
        <w:t>HTTP_PORT</w:t>
      </w:r>
      <w:r>
        <w:rPr/>
        <w:t xml:space="preserve"> у систем разные; HTTPS-прокси на сервере (nginx, Caddy) направляет каждый домен на свой порт. Порт 80 и 443 «Пульс» не занимает.</w:t>
      </w:r>
    </w:p>
    <w:p>
      <w:pPr>
        <w:pStyle w:val="Normal"/>
        <w:numPr>
          <w:ilvl w:val="0"/>
          <w:numId w:val="25"/>
        </w:numPr>
        <w:rPr/>
      </w:pPr>
      <w:r>
        <w:rPr>
          <w:b/>
          <w:bCs/>
        </w:rPr>
        <w:t>Процессы backend.</w:t>
      </w:r>
      <w:r>
        <w:rPr/>
        <w:t xml:space="preserve"> По умолчанию </w:t>
      </w:r>
      <w:r>
        <w:rPr>
          <w:rStyle w:val="VerbatimChar"/>
        </w:rPr>
        <w:t>GUNICORN_WORKERS</w:t>
      </w:r>
      <w:r>
        <w:rPr/>
        <w:t xml:space="preserve"> — 2 × число ядер + 1 (не больше 9). Если машина общая, задайте число явно, например </w:t>
      </w:r>
      <w:r>
        <w:rPr>
          <w:rStyle w:val="VerbatimChar"/>
        </w:rPr>
        <w:t>GUNICORN_WORKERS=4</w:t>
      </w:r>
      <w:r>
        <w:rPr/>
        <w:t>, чтобы системы не делили память впритык.</w:t>
      </w:r>
      <w:bookmarkEnd w:id="64"/>
    </w:p>
    <w:p>
      <w:pPr>
        <w:pStyle w:val="Heading1"/>
        <w:rPr/>
      </w:pPr>
      <w:bookmarkStart w:id="65" w:name="__RefHeading___Toc2258_1986438947"/>
      <w:bookmarkStart w:id="66" w:name="установка-в-закрытом-контуре"/>
      <w:bookmarkEnd w:id="65"/>
      <w:r>
        <w:rPr>
          <w:rStyle w:val="SectionNumber"/>
        </w:rPr>
        <w:t>14</w:t>
      </w:r>
      <w:r>
        <w:rPr/>
        <w:tab/>
        <w:t>Установка в закрытом контуре</w:t>
      </w:r>
    </w:p>
    <w:p>
      <w:pPr>
        <w:pStyle w:val="FirstParagraph"/>
        <w:rPr/>
      </w:pPr>
      <w:r>
        <w:rPr/>
        <w:t>Если у сервера нет доступа к Docker Hub, PyPI и npm, соберите образы на машине с доступом: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puls_proekta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build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pull postgres:16-alpine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save puls-backend puls-frontend postgres:16-alpine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gzip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puls-0.5.0-images.tar.gz</w:t>
      </w:r>
    </w:p>
    <w:p>
      <w:pPr>
        <w:pStyle w:val="FirstParagraph"/>
        <w:rPr/>
      </w:pPr>
      <w:r>
        <w:rPr/>
        <w:t>На сервере:</w:t>
      </w:r>
    </w:p>
    <w:p>
      <w:pPr>
        <w:pStyle w:val="SourceCode"/>
        <w:rPr/>
      </w:pPr>
      <w:r>
        <w:rPr>
          <w:rStyle w:val="FunctionTok"/>
        </w:rPr>
        <w:t>gunzip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puls-0.5.0-images.tar.gz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sudo</w:t>
      </w:r>
      <w:r>
        <w:rPr>
          <w:rStyle w:val="NormalTok"/>
        </w:rPr>
        <w:t xml:space="preserve"> docker load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/opt/puls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docker compose up </w:t>
      </w:r>
      <w:r>
        <w:rPr>
          <w:rStyle w:val="AttributeTok"/>
        </w:rPr>
        <w:t>-d</w:t>
      </w:r>
      <w:r>
        <w:rPr>
          <w:rStyle w:val="NormalTok"/>
        </w:rPr>
        <w:t xml:space="preserve">          </w:t>
      </w:r>
      <w:r>
        <w:rPr>
          <w:rStyle w:val="CommentTok"/>
        </w:rPr>
        <w:t># без --build: используются загруженные образы</w:t>
      </w:r>
    </w:p>
    <w:p>
      <w:pPr>
        <w:pStyle w:val="FirstParagraph"/>
        <w:rPr/>
      </w:pPr>
      <w:r>
        <w:rPr/>
        <w:t xml:space="preserve">Если в компании есть зеркало реестра образов, укажите его в </w:t>
      </w:r>
      <w:r>
        <w:rPr>
          <w:rStyle w:val="VerbatimChar"/>
        </w:rPr>
        <w:t>/etc/docker/daemon.json</w:t>
      </w:r>
      <w:r>
        <w:rPr/>
        <w:t xml:space="preserve"> (</w:t>
      </w:r>
      <w:r>
        <w:rPr>
          <w:rStyle w:val="VerbatimChar"/>
        </w:rPr>
        <w:t>"registry-mirrors"</w:t>
      </w:r>
      <w:r>
        <w:rPr/>
        <w:t>).</w:t>
      </w:r>
      <w:bookmarkEnd w:id="66"/>
    </w:p>
    <w:p>
      <w:pPr>
        <w:pStyle w:val="Heading1"/>
        <w:rPr/>
      </w:pPr>
      <w:bookmarkStart w:id="67" w:name="__RefHeading___Toc2260_1986438947"/>
      <w:bookmarkEnd w:id="67"/>
      <w:r>
        <w:rPr>
          <w:rStyle w:val="SectionNumber"/>
        </w:rPr>
        <w:t>15</w:t>
      </w:r>
      <w:r>
        <w:rPr/>
        <w:tab/>
        <w:t>Диагностика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48"/>
        <w:gridCol w:w="5911"/>
      </w:tblGrid>
      <w:tr>
        <w:trPr>
          <w:tblHeader w:val="true"/>
        </w:trPr>
        <w:tc>
          <w:tcPr>
            <w:tcW w:w="3448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Признак</w:t>
            </w:r>
          </w:p>
        </w:tc>
        <w:tc>
          <w:tcPr>
            <w:tcW w:w="5911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ru-RU" w:eastAsia="en-US" w:bidi="ar-SA"/>
              </w:rPr>
              <w:t>Причина и решение</w:t>
            </w:r>
          </w:p>
        </w:tc>
      </w:tr>
      <w:tr>
        <w:trPr/>
        <w:tc>
          <w:tcPr>
            <w:tcW w:w="344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docker compose up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пишет «Задайте SECRET_KEY…»</w:t>
            </w:r>
          </w:p>
        </w:tc>
        <w:tc>
          <w:tcPr>
            <w:tcW w:w="591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Не заполнен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.env</w:t>
            </w:r>
          </w:p>
        </w:tc>
      </w:tr>
      <w:tr>
        <w:trPr/>
        <w:tc>
          <w:tcPr>
            <w:tcW w:w="344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backend перезапускается, в журнале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SECRET_KEY</w:t>
            </w:r>
          </w:p>
        </w:tc>
        <w:tc>
          <w:tcPr>
            <w:tcW w:w="591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Секрет короче 32 символов или значение из примера</w:t>
            </w:r>
          </w:p>
        </w:tc>
      </w:tr>
      <w:tr>
        <w:trPr/>
        <w:tc>
          <w:tcPr>
            <w:tcW w:w="344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backend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unhealthy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>, в журнале ошибка миграции</w:t>
            </w:r>
          </w:p>
        </w:tc>
        <w:tc>
          <w:tcPr>
            <w:tcW w:w="591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Восстановите копию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pre-update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>, верните прежнюю версию, передайте журнал разработчику</w:t>
            </w:r>
          </w:p>
        </w:tc>
      </w:tr>
      <w:tr>
        <w:trPr/>
        <w:tc>
          <w:tcPr>
            <w:tcW w:w="344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Страница открывается, вход «Ошибка сети»</w:t>
            </w:r>
          </w:p>
        </w:tc>
        <w:tc>
          <w:tcPr>
            <w:tcW w:w="591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backend не готов: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docker compose ps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docker compose logs backend</w:t>
            </w:r>
          </w:p>
        </w:tc>
      </w:tr>
      <w:tr>
        <w:trPr/>
        <w:tc>
          <w:tcPr>
            <w:tcW w:w="344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После входа снова открывается страница входа</w:t>
            </w:r>
          </w:p>
        </w:tc>
        <w:tc>
          <w:tcPr>
            <w:tcW w:w="591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SESSION_COOKIE_SECURE=true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, а система открыта по HTTP: откройте по HTTPS или верните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false</w:t>
            </w:r>
          </w:p>
        </w:tc>
      </w:tr>
      <w:tr>
        <w:trPr/>
        <w:tc>
          <w:tcPr>
            <w:tcW w:w="344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Сотрудники домена не входят</w:t>
            </w:r>
          </w:p>
        </w:tc>
        <w:tc>
          <w:tcPr>
            <w:tcW w:w="591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«Интеграции → Вход через домен → Проверить подключение»; доступность сервера каталога из контейнера</w:t>
            </w:r>
          </w:p>
        </w:tc>
      </w:tr>
      <w:tr>
        <w:trPr/>
        <w:tc>
          <w:tcPr>
            <w:tcW w:w="344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backend перезапускается, в журнале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BOOTSTRAP_ADMIN_PASSWORD: Пароль должен быть не короче 8 символов</w:t>
            </w:r>
          </w:p>
        </w:tc>
        <w:tc>
          <w:tcPr>
            <w:tcW w:w="591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База пустая, а пароль первого администратора короткий. Новая установка — задайте пароль длиннее; переход с 1.0.x — оставьте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BOOTSTRAP_ADMIN_PASSWORD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пустым и перенесите базу (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docker compose --profile migrate run --rm legacy-import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), затем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docker compose up -d</w:t>
            </w:r>
          </w:p>
        </w:tc>
      </w:tr>
      <w:tr>
        <w:trPr/>
        <w:tc>
          <w:tcPr>
            <w:tcW w:w="344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После запуска «Пульса» перестали работать домены или другие системы на машине; после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docker compose down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всё вернулось</w:t>
            </w:r>
          </w:p>
        </w:tc>
        <w:tc>
          <w:tcPr>
            <w:tcW w:w="591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Диапазон адресов сети Docker совпал с сетью компании — задайте свой диапазон (раздел «Рядом с другими системами на одной машине»)</w:t>
            </w:r>
          </w:p>
        </w:tc>
      </w:tr>
      <w:tr>
        <w:trPr/>
        <w:tc>
          <w:tcPr>
            <w:tcW w:w="344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Перенос 1.0.x: «В базе 0.2 уже есть данные»</w:t>
            </w:r>
          </w:p>
        </w:tc>
        <w:tc>
          <w:tcPr>
            <w:tcW w:w="591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Перенос — только в пустую базу. Для повторной репетиции используйте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--dry-run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. Если в базе только администратор из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BOOTSTRAP_ADMIN_PASSWORD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(backend запускали до переноса) — повторите перенос с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--replace</w:t>
            </w:r>
          </w:p>
        </w:tc>
      </w:tr>
      <w:tr>
        <w:trPr/>
        <w:tc>
          <w:tcPr>
            <w:tcW w:w="344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Jira: «Соединение установлено», но задачи в планах не загружаются</w:t>
            </w:r>
          </w:p>
        </w:tc>
        <w:tc>
          <w:tcPr>
            <w:tcW w:w="591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Обновите «Пульс» до 0.3.1 или новее; «Проверить подключение» теперь проверяет и поиск задач и показывает версию Jira</w:t>
            </w:r>
          </w:p>
        </w:tc>
      </w:tr>
      <w:tr>
        <w:trPr/>
        <w:tc>
          <w:tcPr>
            <w:tcW w:w="344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Перенос 1.0.x: код 2, «Расхождения»</w:t>
            </w:r>
          </w:p>
        </w:tc>
        <w:tc>
          <w:tcPr>
            <w:tcW w:w="591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Ничего не записано; отчёт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import/import-report.md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 — разработчику</w:t>
            </w:r>
          </w:p>
        </w:tc>
      </w:tr>
      <w:tr>
        <w:trPr/>
        <w:tc>
          <w:tcPr>
            <w:tcW w:w="3448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kern w:val="0"/>
                <w:sz w:val="18"/>
                <w:szCs w:val="24"/>
                <w:lang w:val="ru-RU" w:eastAsia="en-US" w:bidi="ar-SA"/>
              </w:rPr>
              <w:t>Нет места на диске</w:t>
            </w:r>
          </w:p>
        </w:tc>
        <w:tc>
          <w:tcPr>
            <w:tcW w:w="5911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ru-RU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docker system df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; старые копии в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BACKUP_DIR</w:t>
            </w:r>
            <w:r>
              <w:rPr>
                <w:kern w:val="0"/>
                <w:sz w:val="18"/>
                <w:szCs w:val="24"/>
                <w:lang w:val="ru-RU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8"/>
                <w:szCs w:val="24"/>
                <w:lang w:val="ru-RU" w:eastAsia="en-US" w:bidi="ar-SA"/>
              </w:rPr>
              <w:t>docker image prune</w:t>
            </w:r>
            <w:bookmarkStart w:id="68" w:name="диагностика"/>
            <w:bookmarkEnd w:id="68"/>
          </w:p>
        </w:tc>
      </w:tr>
    </w:tbl>
    <w:p>
      <w:pPr>
        <w:pStyle w:val="Heading1"/>
        <w:rPr/>
      </w:pPr>
      <w:bookmarkStart w:id="69" w:name="__RefHeading___Toc2262_1986438947"/>
      <w:bookmarkEnd w:id="69"/>
      <w:r>
        <w:rPr>
          <w:rStyle w:val="SectionNumber"/>
        </w:rPr>
        <w:t>16</w:t>
      </w:r>
      <w:r>
        <w:rPr/>
        <w:tab/>
        <w:t>Справочник команд</w:t>
      </w:r>
    </w:p>
    <w:p>
      <w:pPr>
        <w:pStyle w:val="SourceCode"/>
        <w:spacing w:before="0" w:after="100"/>
        <w:rPr/>
      </w:pPr>
      <w:r>
        <w:rPr>
          <w:rStyle w:val="CommentTok"/>
        </w:rPr>
        <w:t># состояние и журналы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docker compose ps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docker compose logs </w:t>
      </w:r>
      <w:r>
        <w:rPr>
          <w:rStyle w:val="AttributeTok"/>
        </w:rPr>
        <w:t>-f</w:t>
      </w:r>
      <w:r>
        <w:rPr>
          <w:rStyle w:val="NormalTok"/>
        </w:rPr>
        <w:t xml:space="preserve"> backend</w:t>
      </w:r>
      <w:r>
        <w:rPr/>
        <w:br/>
        <w:br/>
      </w:r>
      <w:r>
        <w:rPr>
          <w:rStyle w:val="CommentTok"/>
        </w:rPr>
        <w:t># обновление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sh deploy/update.sh </w:t>
      </w:r>
      <w:r>
        <w:rPr>
          <w:rStyle w:val="OperatorTok"/>
        </w:rPr>
        <w:t>&lt;</w:t>
      </w:r>
      <w:r>
        <w:rPr>
          <w:rStyle w:val="NormalTok"/>
        </w:rPr>
        <w:t>версия</w:t>
      </w:r>
      <w:r>
        <w:rPr>
          <w:rStyle w:val="OperatorTok"/>
        </w:rPr>
        <w:t>&gt;</w:t>
      </w:r>
      <w:r>
        <w:rPr/>
        <w:br/>
        <w:br/>
      </w:r>
      <w:r>
        <w:rPr>
          <w:rStyle w:val="CommentTok"/>
        </w:rPr>
        <w:t># резервные копии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docker compose exec backup sh /usr/local/bin/backup.sh now </w:t>
      </w:r>
      <w:r>
        <w:rPr>
          <w:rStyle w:val="OperatorTok"/>
        </w:rPr>
        <w:t>&lt;</w:t>
      </w:r>
      <w:r>
        <w:rPr>
          <w:rStyle w:val="NormalTok"/>
        </w:rPr>
        <w:t>метка</w:t>
      </w:r>
      <w:r>
        <w:rPr>
          <w:rStyle w:val="OperatorTok"/>
        </w:rPr>
        <w:t>&gt;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docker compose exec backup sh /usr/local/bin/backup.sh list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docker compose exec backup sh /usr/local/bin/backup.sh restore </w:t>
      </w:r>
      <w:r>
        <w:rPr>
          <w:rStyle w:val="OperatorTok"/>
        </w:rPr>
        <w:t>&lt;</w:t>
      </w:r>
      <w:r>
        <w:rPr>
          <w:rStyle w:val="NormalTok"/>
        </w:rPr>
        <w:t>файл</w:t>
      </w:r>
      <w:r>
        <w:rPr>
          <w:rStyle w:val="OperatorTok"/>
        </w:rPr>
        <w:t>&gt;</w:t>
      </w:r>
      <w:r>
        <w:rPr>
          <w:rStyle w:val="NormalTok"/>
        </w:rPr>
        <w:t xml:space="preserve">   # backend остановлен</w:t>
      </w:r>
      <w:r>
        <w:rPr/>
        <w:br/>
        <w:br/>
      </w:r>
      <w:r>
        <w:rPr>
          <w:rStyle w:val="CommentTok"/>
        </w:rPr>
        <w:t># перенос 1.0.x (один раз)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docker compose </w:t>
      </w:r>
      <w:r>
        <w:rPr>
          <w:rStyle w:val="AttributeTok"/>
        </w:rPr>
        <w:t>--profile</w:t>
      </w:r>
      <w:r>
        <w:rPr>
          <w:rStyle w:val="NormalTok"/>
        </w:rPr>
        <w:t xml:space="preserve"> migrate run </w:t>
      </w:r>
      <w:r>
        <w:rPr>
          <w:rStyle w:val="AttributeTok"/>
        </w:rPr>
        <w:t>--rm</w:t>
      </w:r>
      <w:r>
        <w:rPr>
          <w:rStyle w:val="NormalTok"/>
        </w:rPr>
        <w:t xml:space="preserve"> legacy-import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docker compose </w:t>
      </w:r>
      <w:r>
        <w:rPr>
          <w:rStyle w:val="AttributeTok"/>
        </w:rPr>
        <w:t>--profile</w:t>
      </w:r>
      <w:r>
        <w:rPr>
          <w:rStyle w:val="NormalTok"/>
        </w:rPr>
        <w:t xml:space="preserve"> migrate run </w:t>
      </w:r>
      <w:r>
        <w:rPr>
          <w:rStyle w:val="AttributeTok"/>
        </w:rPr>
        <w:t>--rm</w:t>
      </w:r>
      <w:r>
        <w:rPr>
          <w:rStyle w:val="NormalTok"/>
        </w:rPr>
        <w:t xml:space="preserve"> legacy-import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python scripts/import_legacy.py /import/puls.db </w:t>
      </w:r>
      <w:r>
        <w:rPr>
          <w:rStyle w:val="AttributeTok"/>
        </w:rPr>
        <w:t>--dry-run</w:t>
      </w:r>
      <w:r>
        <w:rPr>
          <w:rStyle w:val="NormalTok"/>
        </w:rPr>
        <w:t xml:space="preserve"> </w:t>
      </w:r>
      <w:r>
        <w:rPr>
          <w:rStyle w:val="AttributeTok"/>
        </w:rPr>
        <w:t>--report</w:t>
      </w:r>
      <w:r>
        <w:rPr>
          <w:rStyle w:val="NormalTok"/>
        </w:rPr>
        <w:t xml:space="preserve"> /import/rehearsal-report.md</w:t>
      </w:r>
      <w:r>
        <w:rPr/>
        <w:br/>
        <w:br/>
      </w:r>
      <w:r>
        <w:rPr>
          <w:rStyle w:val="CommentTok"/>
        </w:rPr>
        <w:t># обслуживание backend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docker compose exec backend flask </w:t>
      </w:r>
      <w:r>
        <w:rPr>
          <w:rStyle w:val="AttributeTok"/>
        </w:rPr>
        <w:t>--app</w:t>
      </w:r>
      <w:r>
        <w:rPr>
          <w:rStyle w:val="NormalTok"/>
        </w:rPr>
        <w:t xml:space="preserve"> wsgi reset-password </w:t>
      </w:r>
      <w:r>
        <w:rPr>
          <w:rStyle w:val="OperatorTok"/>
        </w:rPr>
        <w:t>&lt;</w:t>
      </w:r>
      <w:r>
        <w:rPr>
          <w:rStyle w:val="NormalTok"/>
        </w:rPr>
        <w:t>логин</w:t>
      </w:r>
      <w:r>
        <w:rPr>
          <w:rStyle w:val="OperatorTok"/>
        </w:rPr>
        <w:t>&gt;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docker compose exec backend flask </w:t>
      </w:r>
      <w:r>
        <w:rPr>
          <w:rStyle w:val="AttributeTok"/>
        </w:rPr>
        <w:t>--app</w:t>
      </w:r>
      <w:r>
        <w:rPr>
          <w:rStyle w:val="NormalTok"/>
        </w:rPr>
        <w:t xml:space="preserve"> wsgi purge-sessions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docker compose exec backend flask </w:t>
      </w:r>
      <w:r>
        <w:rPr>
          <w:rStyle w:val="AttributeTok"/>
        </w:rPr>
        <w:t>--app</w:t>
      </w:r>
      <w:r>
        <w:rPr>
          <w:rStyle w:val="NormalTok"/>
        </w:rPr>
        <w:t xml:space="preserve"> wsgi calendar-seed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docker compose exec backend alembic current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Пульс Проекта 0.5.0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Пульс Проекта 0.5.0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</w:num>
  <w:num w:numId="13">
    <w:abstractNumId w:val="5"/>
    <w:lvlOverride w:ilvl="0">
      <w:startOverride w:val="3"/>
    </w:lvlOverride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3"/>
    <w:lvlOverride w:ilvl="0">
      <w:startOverride w:val="1"/>
    </w:lvlOverride>
  </w:num>
  <w:num w:numId="24">
    <w:abstractNumId w:val="3"/>
  </w:num>
  <w:num w:numId="25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ru-RU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ru-RU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2026-10-31T12:08:07Z</dcterms:created>
  <dc:creator/>
  <dc:description/>
  <dc:language>ru</dc:language>
  <cp:lastModifiedBy/>
  <dcterms:modified xsi:type="dcterms:W3CDTF">2026-10-31T12:08:10Z</dcterms:modified>
  <cp:revision>1</cp:revision>
  <dc:subject/>
  <dc:title>Пульс Проекта — руководство по развёртыванию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Октябрь 2026</vt:lpwstr>
  </property>
  <property fmtid="{D5CDD505-2E9C-101B-9397-08002B2CF9AE}" pid="3" name="subtitle">
    <vt:lpwstr>Версия 0.5.0</vt:lpwstr>
  </property>
  <property fmtid="{D5CDD505-2E9C-101B-9397-08002B2CF9AE}" pid="4" name="toc-title">
    <vt:lpwstr>Содержание</vt:lpwstr>
  </property>
</Properties>
</file>