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Пульс Проекта — руководство администратора</w:t>
      </w:r>
    </w:p>
    <w:p>
      <w:pPr>
        <w:pStyle w:val="Subtitle"/>
        <w:rPr/>
      </w:pPr>
      <w:r>
        <w:rPr/>
        <w:t>Версия 0.2.0</w:t>
      </w:r>
    </w:p>
    <w:p>
      <w:pPr>
        <w:pStyle w:val="Date"/>
        <w:rPr/>
      </w:pPr>
      <w:r>
        <w:rPr/>
        <w:t>Октябрь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94_2869646815">
            <w:r>
              <w:rPr>
                <w:webHidden/>
                <w:rStyle w:val="IndexLink"/>
              </w:rPr>
              <w:t>1 О документе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96_2869646815">
            <w:r>
              <w:rPr>
                <w:webHidden/>
                <w:rStyle w:val="IndexLink"/>
              </w:rPr>
              <w:t>2 Роли и права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98_2869646815">
            <w:r>
              <w:rPr>
                <w:webHidden/>
                <w:rStyle w:val="IndexLink"/>
              </w:rPr>
              <w:t>2.1 Роли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0_2869646815">
            <w:r>
              <w:rPr>
                <w:webHidden/>
                <w:rStyle w:val="IndexLink"/>
              </w:rPr>
              <w:t>2.2 Уровни доступа к проекту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2_2869646815">
            <w:r>
              <w:rPr>
                <w:webHidden/>
                <w:rStyle w:val="IndexLink"/>
              </w:rPr>
              <w:t>2.3 Как считается доступ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4_2869646815">
            <w:r>
              <w:rPr>
                <w:webHidden/>
                <w:rStyle w:val="IndexLink"/>
              </w:rPr>
              <w:t>2.4 Защита от ошибок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06_2869646815">
            <w:r>
              <w:rPr>
                <w:webHidden/>
                <w:rStyle w:val="IndexLink"/>
              </w:rPr>
              <w:t>3 Первичная настройка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_2869646815">
            <w:r>
              <w:rPr>
                <w:webHidden/>
                <w:rStyle w:val="IndexLink"/>
              </w:rPr>
              <w:t>3.1 После перехода с 1.0.1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0_2869646815">
            <w:r>
              <w:rPr>
                <w:webHidden/>
                <w:rStyle w:val="IndexLink"/>
              </w:rPr>
              <w:t>3.2 Новая установка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12_2869646815">
            <w:r>
              <w:rPr>
                <w:webHidden/>
                <w:rStyle w:val="IndexLink"/>
              </w:rPr>
              <w:t>4 Сотрудники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4_2869646815">
            <w:r>
              <w:rPr>
                <w:webHidden/>
                <w:rStyle w:val="IndexLink"/>
              </w:rPr>
              <w:t>4.1 Список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6_2869646815">
            <w:r>
              <w:rPr>
                <w:webHidden/>
                <w:rStyle w:val="IndexLink"/>
              </w:rPr>
              <w:t>4.2 Добавление и изменение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8_2869646815">
            <w:r>
              <w:rPr>
                <w:webHidden/>
                <w:rStyle w:val="IndexLink"/>
              </w:rPr>
              <w:t>4.3 Отключение и удаление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0_2869646815">
            <w:r>
              <w:rPr>
                <w:webHidden/>
                <w:rStyle w:val="IndexLink"/>
              </w:rPr>
              <w:t>5 Направления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2_2869646815">
            <w:r>
              <w:rPr>
                <w:webHidden/>
                <w:rStyle w:val="IndexLink"/>
              </w:rPr>
              <w:t>6 Доступы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_2869646815">
            <w:r>
              <w:rPr>
                <w:webHidden/>
                <w:rStyle w:val="IndexLink"/>
              </w:rPr>
              <w:t>6.1 Выдать доступ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6_2869646815">
            <w:r>
              <w:rPr>
                <w:webHidden/>
                <w:rStyle w:val="IndexLink"/>
              </w:rPr>
              <w:t>6.2 Правила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8_2869646815">
            <w:r>
              <w:rPr>
                <w:webHidden/>
                <w:rStyle w:val="IndexLink"/>
              </w:rPr>
              <w:t>6.3 Кто что видит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30_2869646815">
            <w:r>
              <w:rPr>
                <w:webHidden/>
                <w:rStyle w:val="IndexLink"/>
              </w:rPr>
              <w:t>7 Реестр изменений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32_2869646815">
            <w:r>
              <w:rPr>
                <w:webHidden/>
                <w:rStyle w:val="IndexLink"/>
              </w:rPr>
              <w:t>8 Корзина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34_2869646815">
            <w:r>
              <w:rPr>
                <w:webHidden/>
                <w:rStyle w:val="IndexLink"/>
              </w:rPr>
              <w:t>9 Вход через домен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36_2869646815">
            <w:r>
              <w:rPr>
                <w:webHidden/>
                <w:rStyle w:val="IndexLink"/>
              </w:rPr>
              <w:t>10 Производственный календарь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38_2869646815">
            <w:r>
              <w:rPr>
                <w:webHidden/>
                <w:rStyle w:val="IndexLink"/>
              </w:rPr>
              <w:t>11 Работа сервиса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40_2869646815">
            <w:r>
              <w:rPr>
                <w:webHidden/>
                <w:rStyle w:val="IndexLink"/>
              </w:rPr>
              <w:t>12 Сценарии администратора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2_2869646815">
            <w:r>
              <w:rPr>
                <w:webHidden/>
                <w:rStyle w:val="IndexLink"/>
              </w:rPr>
              <w:t>12.1 Сценарий А1. Новый сотрудник проектного офиса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4_2869646815">
            <w:r>
              <w:rPr>
                <w:webHidden/>
                <w:rStyle w:val="IndexLink"/>
              </w:rPr>
              <w:t>12.2 Сценарий А2. Увольнение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6_2869646815">
            <w:r>
              <w:rPr>
                <w:webHidden/>
                <w:rStyle w:val="IndexLink"/>
              </w:rPr>
              <w:t>12.3 Сценарий А3. Наблюдатель должен править план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8_2869646815">
            <w:r>
              <w:rPr>
                <w:webHidden/>
                <w:rStyle w:val="IndexLink"/>
              </w:rPr>
              <w:t>12.4 Сценарий А4. Руководителю нужен обзор всех проектов направления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0_2869646815">
            <w:r>
              <w:rPr>
                <w:webHidden/>
                <w:rStyle w:val="IndexLink"/>
              </w:rPr>
              <w:t>12.5 Сценарий А5. Удалённый план нужно вернуть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2_2869646815">
            <w:r>
              <w:rPr>
                <w:webHidden/>
                <w:rStyle w:val="IndexLink"/>
              </w:rPr>
              <w:t>12.6 Сценарий А6. Сотрудник забыл пароль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4_2869646815">
            <w:r>
              <w:rPr>
                <w:webHidden/>
                <w:rStyle w:val="IndexLink"/>
              </w:rPr>
              <w:t>12.7 Сценарий А7. Переход на вход через домен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6_2869646815">
            <w:r>
              <w:rPr>
                <w:webHidden/>
                <w:rStyle w:val="IndexLink"/>
              </w:rPr>
              <w:t>12.8 Сценарий А8. Кто удалил строку в плане?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58_2869646815">
            <w:r>
              <w:rPr>
                <w:webHidden/>
                <w:rStyle w:val="IndexLink"/>
              </w:rPr>
              <w:t>13 Рекомендации по безопасности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0_2869646815">
            <w:r>
              <w:rPr>
                <w:webHidden/>
                <w:rStyle w:val="IndexLink"/>
              </w:rPr>
              <w:t>14 Частые вопросы</w:t>
              <w:tab/>
              <w:t>21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894_2869646815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Руководство описывает администрирование «Пульса Проекта» версии 0.2.0: роли и доступы, сотрудников, направления, реестр изменений, корзину, вход через домен (LDAP / Active Directory) и производственный календарь. Работа с проектами и планами — в «Руководстве пользователя», установка, обновление и резервное копирование — в «Руководстве по развёртыванию».</w:t>
      </w:r>
    </w:p>
    <w:p>
      <w:pPr>
        <w:pStyle w:val="BodyText"/>
        <w:rPr/>
      </w:pPr>
      <w:bookmarkStart w:id="2" w:name="о-документе"/>
      <w:r>
        <w:rPr/>
        <w:t>Разделы администрирования видны в боковом меню только сотрудникам с ролью «Администратор». Снимки экрана сделаны на демонстрационных данных вымышленной компании ООО «Вектор».</w:t>
      </w:r>
      <w:bookmarkEnd w:id="2"/>
    </w:p>
    <w:p>
      <w:pPr>
        <w:pStyle w:val="Heading1"/>
        <w:rPr/>
      </w:pPr>
      <w:bookmarkStart w:id="3" w:name="__RefHeading___Toc896_2869646815"/>
      <w:bookmarkStart w:id="4" w:name="роли-и-права"/>
      <w:bookmarkEnd w:id="3"/>
      <w:r>
        <w:rPr>
          <w:rStyle w:val="SectionNumber"/>
        </w:rPr>
        <w:t>2</w:t>
      </w:r>
      <w:r>
        <w:rPr/>
        <w:tab/>
        <w:t>Роли и права</w:t>
      </w:r>
    </w:p>
    <w:p>
      <w:pPr>
        <w:pStyle w:val="Heading2"/>
        <w:rPr/>
      </w:pPr>
      <w:bookmarkStart w:id="5" w:name="__RefHeading___Toc898_2869646815"/>
      <w:bookmarkEnd w:id="5"/>
      <w:r>
        <w:rPr>
          <w:rStyle w:val="SectionNumber"/>
        </w:rPr>
        <w:t>2.1</w:t>
      </w:r>
      <w:r>
        <w:rPr/>
        <w:tab/>
        <w:t>Роли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76"/>
        <w:gridCol w:w="7583"/>
      </w:tblGrid>
      <w:tr>
        <w:trPr>
          <w:tblHeader w:val="true"/>
        </w:trPr>
        <w:tc>
          <w:tcPr>
            <w:tcW w:w="1776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Роль</w:t>
            </w:r>
          </w:p>
        </w:tc>
        <w:tc>
          <w:tcPr>
            <w:tcW w:w="7583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может</w:t>
            </w:r>
          </w:p>
        </w:tc>
      </w:tr>
      <w:tr>
        <w:trPr/>
        <w:tc>
          <w:tcPr>
            <w:tcW w:w="177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Администратор</w:t>
            </w:r>
          </w:p>
        </w:tc>
        <w:tc>
          <w:tcPr>
            <w:tcW w:w="75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Всё: все проекты с полным управлением, сотрудники, направления, доступы, реестр, корзина, настройки</w:t>
            </w:r>
          </w:p>
        </w:tc>
      </w:tr>
      <w:tr>
        <w:trPr/>
        <w:tc>
          <w:tcPr>
            <w:tcW w:w="177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Менеджер</w:t>
            </w:r>
          </w:p>
        </w:tc>
        <w:tc>
          <w:tcPr>
            <w:tcW w:w="75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Создаёт проекты и направления; полностью управляет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своими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проектами; к остальным — по правилам доступа</w:t>
            </w:r>
          </w:p>
        </w:tc>
      </w:tr>
      <w:tr>
        <w:trPr/>
        <w:tc>
          <w:tcPr>
            <w:tcW w:w="177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Редактор</w:t>
            </w:r>
          </w:p>
        </w:tc>
        <w:tc>
          <w:tcPr>
            <w:tcW w:w="75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Работает в проектах по выданным доступам</w:t>
            </w:r>
          </w:p>
        </w:tc>
      </w:tr>
      <w:tr>
        <w:trPr/>
        <w:tc>
          <w:tcPr>
            <w:tcW w:w="177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Наблюдатель</w:t>
            </w:r>
          </w:p>
        </w:tc>
        <w:tc>
          <w:tcPr>
            <w:tcW w:w="75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Только просмотр: даже если выдан уровень «Редактирование», наблюдатель лишь смотрит</w:t>
            </w:r>
            <w:bookmarkStart w:id="6" w:name="роли"/>
            <w:bookmarkEnd w:id="6"/>
          </w:p>
        </w:tc>
      </w:tr>
    </w:tbl>
    <w:p>
      <w:pPr>
        <w:pStyle w:val="Heading2"/>
        <w:rPr/>
      </w:pPr>
      <w:bookmarkStart w:id="7" w:name="__RefHeading___Toc900_2869646815"/>
      <w:bookmarkEnd w:id="7"/>
      <w:r>
        <w:rPr>
          <w:rStyle w:val="SectionNumber"/>
        </w:rPr>
        <w:t>2.2</w:t>
      </w:r>
      <w:r>
        <w:rPr/>
        <w:tab/>
        <w:t>Уровни доступа к проекту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7440"/>
      </w:tblGrid>
      <w:tr>
        <w:trPr>
          <w:tblHeader w:val="true"/>
        </w:trPr>
        <w:tc>
          <w:tcPr>
            <w:tcW w:w="191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Уровень</w:t>
            </w:r>
          </w:p>
        </w:tc>
        <w:tc>
          <w:tcPr>
            <w:tcW w:w="74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можно</w:t>
            </w:r>
          </w:p>
        </w:tc>
      </w:tr>
      <w:tr>
        <w:trPr/>
        <w:tc>
          <w:tcPr>
            <w:tcW w:w="191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Просмотр</w:t>
            </w:r>
          </w:p>
        </w:tc>
        <w:tc>
          <w:tcPr>
            <w:tcW w:w="74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Смотреть планы, историю и версии, статистику; фильтровать, выгружать</w:t>
            </w:r>
          </w:p>
        </w:tc>
      </w:tr>
      <w:tr>
        <w:trPr/>
        <w:tc>
          <w:tcPr>
            <w:tcW w:w="191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Редактирование</w:t>
            </w:r>
          </w:p>
        </w:tc>
        <w:tc>
          <w:tcPr>
            <w:tcW w:w="74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Плюс: править строки, пометки, исполнителей, настройки графика; создавать, копировать и архивировать планы; комментировать</w:t>
            </w:r>
          </w:p>
        </w:tc>
      </w:tr>
      <w:tr>
        <w:trPr/>
        <w:tc>
          <w:tcPr>
            <w:tcW w:w="191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Полное управление</w:t>
            </w:r>
          </w:p>
        </w:tc>
        <w:tc>
          <w:tcPr>
            <w:tcW w:w="74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Плюс: переименовывать проект и менять его направление; удалять архивные планы в корзину</w:t>
            </w:r>
          </w:p>
        </w:tc>
      </w:tr>
    </w:tbl>
    <w:p>
      <w:pPr>
        <w:pStyle w:val="BodyText"/>
        <w:rPr/>
      </w:pPr>
      <w:r>
        <w:rPr/>
        <w:t>Удалить проект (в корзину) и удалить что-либо навсегда может только администратор.</w:t>
      </w:r>
    </w:p>
    <w:p>
      <w:pPr>
        <w:pStyle w:val="Heading2"/>
        <w:rPr/>
      </w:pPr>
      <w:bookmarkStart w:id="8" w:name="__RefHeading___Toc902_2869646815"/>
      <w:bookmarkStart w:id="9" w:name="как-считается-доступ"/>
      <w:bookmarkEnd w:id="8"/>
      <w:r>
        <w:rPr>
          <w:rStyle w:val="SectionNumber"/>
        </w:rPr>
        <w:t>2.3</w:t>
      </w:r>
      <w:r>
        <w:rPr/>
        <w:tab/>
        <w:t>Как считается доступ</w:t>
      </w:r>
    </w:p>
    <w:p>
      <w:pPr>
        <w:pStyle w:val="Compact"/>
        <w:numPr>
          <w:ilvl w:val="0"/>
          <w:numId w:val="14"/>
        </w:numPr>
        <w:rPr/>
      </w:pPr>
      <w:r>
        <w:rPr/>
        <w:t>Администратор видит всё с полным управлением.</w:t>
      </w:r>
    </w:p>
    <w:p>
      <w:pPr>
        <w:pStyle w:val="Compact"/>
        <w:numPr>
          <w:ilvl w:val="0"/>
          <w:numId w:val="1"/>
        </w:numPr>
        <w:rPr/>
      </w:pPr>
      <w:r>
        <w:rPr/>
        <w:t>Менеджер получает полное управление проектами, которые создал сам.</w:t>
      </w:r>
    </w:p>
    <w:p>
      <w:pPr>
        <w:pStyle w:val="Compact"/>
        <w:numPr>
          <w:ilvl w:val="0"/>
          <w:numId w:val="1"/>
        </w:numPr>
        <w:rPr/>
      </w:pPr>
      <w:r>
        <w:rPr/>
        <w:t>Правила доступа: «сотрудник → проект» или «сотрудник → направление» (все проекты направления, включая будущие). Если правил несколько, действует наибольший уровень.</w:t>
      </w:r>
    </w:p>
    <w:p>
      <w:pPr>
        <w:pStyle w:val="Compact"/>
        <w:numPr>
          <w:ilvl w:val="0"/>
          <w:numId w:val="1"/>
        </w:numPr>
        <w:rPr/>
      </w:pPr>
      <w:r>
        <w:rPr/>
        <w:t>Роль «Наблюдатель» ограничивает итог «просмотром».</w:t>
      </w:r>
    </w:p>
    <w:p>
      <w:pPr>
        <w:pStyle w:val="FirstParagraph"/>
        <w:rPr/>
      </w:pPr>
      <w:bookmarkStart w:id="10" w:name="как-считается-доступ"/>
      <w:r>
        <w:rPr/>
        <w:t>Проверки выполняет сервер: недоступный проект не приходит в браузер вовсе.</w:t>
      </w:r>
      <w:bookmarkEnd w:id="10"/>
    </w:p>
    <w:p>
      <w:pPr>
        <w:pStyle w:val="Heading2"/>
        <w:rPr/>
      </w:pPr>
      <w:bookmarkStart w:id="11" w:name="__RefHeading___Toc904_2869646815"/>
      <w:bookmarkStart w:id="12" w:name="защита-от-ошибок"/>
      <w:bookmarkEnd w:id="11"/>
      <w:r>
        <w:rPr>
          <w:rStyle w:val="SectionNumber"/>
        </w:rPr>
        <w:t>2.4</w:t>
      </w:r>
      <w:r>
        <w:rPr/>
        <w:tab/>
        <w:t>Защита от ошибок</w:t>
      </w:r>
    </w:p>
    <w:p>
      <w:pPr>
        <w:pStyle w:val="Compact"/>
        <w:numPr>
          <w:ilvl w:val="0"/>
          <w:numId w:val="2"/>
        </w:numPr>
        <w:rPr/>
      </w:pPr>
      <w:r>
        <w:rPr/>
        <w:t>Нельзя отключить или удалить свою учётную запись и снять с себя роль администратора.</w:t>
      </w:r>
    </w:p>
    <w:p>
      <w:pPr>
        <w:pStyle w:val="Compact"/>
        <w:numPr>
          <w:ilvl w:val="0"/>
          <w:numId w:val="2"/>
        </w:numPr>
        <w:rPr/>
      </w:pPr>
      <w:r>
        <w:rPr/>
        <w:t>Нельзя понизить или отключить последнего активного администратора.</w:t>
      </w:r>
    </w:p>
    <w:p>
      <w:pPr>
        <w:pStyle w:val="Compact"/>
        <w:numPr>
          <w:ilvl w:val="0"/>
          <w:numId w:val="2"/>
        </w:numPr>
        <w:rPr/>
      </w:pPr>
      <w:r>
        <w:rPr/>
        <w:t>Повторная выдача доступа не создаёт дублей.</w:t>
      </w:r>
    </w:p>
    <w:p>
      <w:pPr>
        <w:pStyle w:val="Compact"/>
        <w:numPr>
          <w:ilvl w:val="0"/>
          <w:numId w:val="2"/>
        </w:numPr>
        <w:rPr/>
      </w:pPr>
      <w:bookmarkStart w:id="13" w:name="роли-и-права"/>
      <w:bookmarkStart w:id="14" w:name="защита-от-ошибок"/>
      <w:r>
        <w:rPr/>
        <w:t>Удалённые проекты и планы попадают в корзину; удалить навсегда — отдельное действие.</w:t>
      </w:r>
      <w:bookmarkEnd w:id="13"/>
      <w:bookmarkEnd w:id="14"/>
    </w:p>
    <w:p>
      <w:pPr>
        <w:pStyle w:val="Heading1"/>
        <w:rPr/>
      </w:pPr>
      <w:bookmarkStart w:id="15" w:name="__RefHeading___Toc906_2869646815"/>
      <w:bookmarkStart w:id="16" w:name="первичная-настройка"/>
      <w:bookmarkEnd w:id="15"/>
      <w:r>
        <w:rPr>
          <w:rStyle w:val="SectionNumber"/>
        </w:rPr>
        <w:t>3</w:t>
      </w:r>
      <w:r>
        <w:rPr/>
        <w:tab/>
        <w:t>Первичная настройка</w:t>
      </w:r>
    </w:p>
    <w:p>
      <w:pPr>
        <w:pStyle w:val="Heading2"/>
        <w:rPr/>
      </w:pPr>
      <w:bookmarkStart w:id="17" w:name="__RefHeading___Toc908_2869646815"/>
      <w:bookmarkStart w:id="18" w:name="после-перехода-с-1.0.1"/>
      <w:bookmarkEnd w:id="17"/>
      <w:r>
        <w:rPr>
          <w:rStyle w:val="SectionNumber"/>
        </w:rPr>
        <w:t>3.1</w:t>
      </w:r>
      <w:r>
        <w:rPr/>
        <w:tab/>
        <w:t>После перехода с 1.0.1</w:t>
      </w:r>
    </w:p>
    <w:p>
      <w:pPr>
        <w:pStyle w:val="FirstParagraph"/>
        <w:rPr/>
      </w:pPr>
      <w:r>
        <w:rPr/>
        <w:t>Сотрудники, их роли, пароли, фото, направления, проекты и доступы перенесены. Проверьте: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Сотрудники</w:t>
      </w:r>
      <w:r>
        <w:rPr/>
        <w:t xml:space="preserve"> — администраторы на месте, отключённые отключены.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Доступы → Кто что видит</w:t>
      </w:r>
      <w:r>
        <w:rPr/>
        <w:t xml:space="preserve"> — доступы как прежде. В 1.0.1 роль «Наблюдатель» не ограничивала правку; теперь наблюдатели только смотрят. Если наблюдатель должен править — смените ему роль на «Редактор».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Настройки → Вход через домен</w:t>
      </w:r>
      <w:r>
        <w:rPr/>
        <w:t xml:space="preserve"> — режим и параметры перенесены; нажмите </w:t>
      </w:r>
      <w:r>
        <w:rPr>
          <w:b/>
          <w:bCs/>
        </w:rPr>
        <w:t>Проверить подключение</w:t>
      </w:r>
      <w:r>
        <w:rPr/>
        <w:t>.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Настройки → Производственный календарь</w:t>
      </w:r>
      <w:r>
        <w:rPr/>
        <w:t xml:space="preserve"> — 2025–2027 годы заполнены официальными днями.</w:t>
      </w:r>
      <w:bookmarkEnd w:id="18"/>
    </w:p>
    <w:p>
      <w:pPr>
        <w:pStyle w:val="Heading2"/>
        <w:rPr/>
      </w:pPr>
      <w:bookmarkStart w:id="19" w:name="__RefHeading___Toc910_2869646815"/>
      <w:bookmarkStart w:id="20" w:name="новая-установка"/>
      <w:bookmarkEnd w:id="19"/>
      <w:r>
        <w:rPr>
          <w:rStyle w:val="SectionNumber"/>
        </w:rPr>
        <w:t>3.2</w:t>
      </w:r>
      <w:r>
        <w:rPr/>
        <w:tab/>
        <w:t>Новая установка</w:t>
      </w:r>
    </w:p>
    <w:p>
      <w:pPr>
        <w:pStyle w:val="FirstParagraph"/>
        <w:rPr/>
      </w:pPr>
      <w:r>
        <w:rPr/>
        <w:t xml:space="preserve">Первый администратор (логин </w:t>
      </w:r>
      <w:r>
        <w:rPr>
          <w:rStyle w:val="VerbatimChar"/>
        </w:rPr>
        <w:t>admin</w:t>
      </w:r>
      <w:r>
        <w:rPr/>
        <w:t xml:space="preserve">) создаётся из переменной </w:t>
      </w:r>
      <w:r>
        <w:rPr>
          <w:rStyle w:val="VerbatimChar"/>
        </w:rPr>
        <w:t>BOOTSTRAP_ADMIN_PASSWORD</w:t>
      </w:r>
      <w:r>
        <w:rPr/>
        <w:t xml:space="preserve"> при первом запуске (руководство по развёртыванию). Войдите, смените пароль в профиле, затем: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Направления</w:t>
      </w:r>
      <w:r>
        <w:rPr/>
        <w:t xml:space="preserve"> — создайте направления.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Сотрудники</w:t>
      </w:r>
      <w:r>
        <w:rPr/>
        <w:t xml:space="preserve"> — заведите сотрудников или настройте вход через домен.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Доступы</w:t>
      </w:r>
      <w:r>
        <w:rPr/>
        <w:t xml:space="preserve"> — выдайте доступы к направлениям или проектам.</w:t>
      </w:r>
      <w:bookmarkEnd w:id="16"/>
      <w:bookmarkEnd w:id="20"/>
    </w:p>
    <w:p>
      <w:pPr>
        <w:pStyle w:val="Heading1"/>
        <w:rPr/>
      </w:pPr>
      <w:bookmarkStart w:id="21" w:name="__RefHeading___Toc912_2869646815"/>
      <w:bookmarkStart w:id="22" w:name="сотрудники"/>
      <w:bookmarkEnd w:id="21"/>
      <w:r>
        <w:rPr>
          <w:rStyle w:val="SectionNumber"/>
        </w:rPr>
        <w:t>4</w:t>
      </w:r>
      <w:r>
        <w:rPr/>
        <w:tab/>
        <w:t>Сотрудники</w:t>
      </w:r>
    </w:p>
    <w:p>
      <w:pPr>
        <w:pStyle w:val="Heading2"/>
        <w:rPr/>
      </w:pPr>
      <w:bookmarkStart w:id="23" w:name="__RefHeading___Toc914_2869646815"/>
      <w:bookmarkStart w:id="24" w:name="список"/>
      <w:bookmarkEnd w:id="23"/>
      <w:r>
        <w:rPr>
          <w:rStyle w:val="SectionNumber"/>
        </w:rPr>
        <w:t>4.1</w:t>
      </w:r>
      <w:r>
        <w:rPr/>
        <w:tab/>
        <w:t>Список</w:t>
      </w:r>
    </w:p>
    <w:p>
      <w:pPr>
        <w:pStyle w:val="FirstParagraph"/>
        <w:rPr/>
      </w:pPr>
      <w:r>
        <w:rPr/>
        <w:t>«Администрирование → Сотрудники» — все учётные записи: ФИО, логин, email, должность, роль, способ входа (пароль или домен), последний вход, переключатель «Активен».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" name="Picture" descr="Сотрудн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Сотрудники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Сотрудники</w:t>
      </w:r>
    </w:p>
    <w:p>
      <w:pPr>
        <w:pStyle w:val="BodyText"/>
        <w:rPr/>
      </w:pPr>
      <w:bookmarkStart w:id="25" w:name="список"/>
      <w:r>
        <w:rPr/>
        <w:t>Поиск — по ФИО, логину, должности; фильтр — по роли или «Отключённые»; заголовки столбцов сортируют список. Роль меняется прямо в таблице.</w:t>
      </w:r>
      <w:bookmarkEnd w:id="25"/>
    </w:p>
    <w:p>
      <w:pPr>
        <w:pStyle w:val="Heading2"/>
        <w:rPr/>
      </w:pPr>
      <w:bookmarkStart w:id="26" w:name="__RefHeading___Toc916_2869646815"/>
      <w:bookmarkStart w:id="27" w:name="добавление-и-изменение"/>
      <w:bookmarkEnd w:id="26"/>
      <w:r>
        <w:rPr>
          <w:rStyle w:val="SectionNumber"/>
        </w:rPr>
        <w:t>4.2</w:t>
      </w:r>
      <w:r>
        <w:rPr/>
        <w:tab/>
        <w:t>Добавление и изменение</w:t>
      </w:r>
    </w:p>
    <w:p>
      <w:pPr>
        <w:pStyle w:val="FirstParagraph"/>
        <w:rPr/>
      </w:pPr>
      <w:r>
        <w:rPr>
          <w:b/>
          <w:bCs/>
        </w:rPr>
        <w:t>Сотрудник</w:t>
      </w:r>
      <w:r>
        <w:rPr/>
        <w:t xml:space="preserve"> — новая учётная запись: ФИО, должность, логин, email, роль, способ входа. Для входа по паролю системы задайте пароль (не короче 8 символов). Для входа через домен пароль не нужен — сотрудник входит доменной учётной записью.</w:t>
      </w:r>
    </w:p>
    <w:p>
      <w:pPr>
        <w:pStyle w:val="BodyText"/>
        <w:rPr/>
      </w:pPr>
      <w:r>
        <w:rPr/>
        <w:t xml:space="preserve">Карандаш в строке — изменить. В окне — фото (загрузить или удалить), все поля и </w:t>
      </w:r>
      <w:r>
        <w:rPr>
          <w:b/>
          <w:bCs/>
        </w:rPr>
        <w:t>Новый пароль</w:t>
      </w:r>
      <w:r>
        <w:rPr/>
        <w:t>: после смены пароля сотрудник выходит из системы на всех устройствах.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" name="Image2" descr="Карточка сотруд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Карточка сотрудника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Карточка сотрудника</w:t>
      </w:r>
    </w:p>
    <w:p>
      <w:pPr>
        <w:pStyle w:val="BlockText"/>
        <w:shd w:val="clear" w:fill="F2F5FF"/>
        <w:rPr/>
      </w:pPr>
      <w:r>
        <w:rPr>
          <w:b/>
          <w:bCs/>
        </w:rPr>
        <w:t>Совет.</w:t>
      </w:r>
      <w:r>
        <w:rPr/>
        <w:t xml:space="preserve"> Сотрудников, входящих через домен, заводить заранее не обязательно: учётная запись создаётся при первом входе с ролью по умолчанию из настроек домена. Доступы к проектам выдайте после первого входа.</w:t>
      </w:r>
      <w:bookmarkEnd w:id="27"/>
    </w:p>
    <w:p>
      <w:pPr>
        <w:pStyle w:val="Heading2"/>
        <w:rPr/>
      </w:pPr>
      <w:bookmarkStart w:id="28" w:name="__RefHeading___Toc918_2869646815"/>
      <w:bookmarkStart w:id="29" w:name="отключение-и-удаление"/>
      <w:bookmarkEnd w:id="28"/>
      <w:r>
        <w:rPr>
          <w:rStyle w:val="SectionNumber"/>
        </w:rPr>
        <w:t>4.3</w:t>
      </w:r>
      <w:r>
        <w:rPr/>
        <w:tab/>
        <w:t>Отключение и удаление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Отключение</w:t>
      </w:r>
      <w:r>
        <w:rPr/>
        <w:t xml:space="preserve"> (переключатель «Активен») — сотрудник сразу выходит со всех устройств и не может войти. Данные, доступы и история сохраняются; включить можно в любой момент. Это обычный способ для увольнения.</w:t>
      </w:r>
    </w:p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Удаление</w:t>
      </w:r>
      <w:r>
        <w:rPr/>
        <w:t xml:space="preserve"> (в карточке) — необратимо: пропадают учётная запись и доступы. Комментарии и записи истории остаются с именем сотрудника.</w:t>
      </w:r>
      <w:bookmarkEnd w:id="22"/>
      <w:bookmarkEnd w:id="29"/>
    </w:p>
    <w:p>
      <w:pPr>
        <w:pStyle w:val="Heading1"/>
        <w:rPr/>
      </w:pPr>
      <w:bookmarkStart w:id="30" w:name="__RefHeading___Toc920_2869646815"/>
      <w:bookmarkStart w:id="31" w:name="направления"/>
      <w:bookmarkEnd w:id="30"/>
      <w:r>
        <w:rPr>
          <w:rStyle w:val="SectionNumber"/>
        </w:rPr>
        <w:t>5</w:t>
      </w:r>
      <w:r>
        <w:rPr/>
        <w:tab/>
        <w:t>Направления</w:t>
      </w:r>
    </w:p>
    <w:p>
      <w:pPr>
        <w:pStyle w:val="FirstParagraph"/>
        <w:rPr/>
      </w:pPr>
      <w:r>
        <w:rPr/>
        <w:t>«Администрирование → Направления» — группы проектов: название, описание, цвет. Порядок направлений — перетаскиванием; он же порядок на главной странице и в боковом меню.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3" name="Image3" descr="Напр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Направлени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Направления</w:t>
      </w:r>
    </w:p>
    <w:p>
      <w:pPr>
        <w:pStyle w:val="BodyText"/>
        <w:rPr/>
      </w:pPr>
      <w:r>
        <w:rPr/>
        <w:t>При удалении направления его проекты переходят в «Без направления», доступы к направлению отзываются.</w:t>
      </w:r>
    </w:p>
    <w:p>
      <w:pPr>
        <w:pStyle w:val="BodyText"/>
        <w:rPr/>
      </w:pPr>
      <w:r>
        <w:rPr/>
        <w:t>Менеджеры создают направления из окна нового проекта (</w:t>
      </w:r>
      <w:r>
        <w:rPr>
          <w:b/>
          <w:bCs/>
        </w:rPr>
        <w:t>Направление → + Новое направление…</w:t>
      </w:r>
      <w:r>
        <w:rPr/>
        <w:t>).</w:t>
      </w:r>
      <w:bookmarkEnd w:id="31"/>
    </w:p>
    <w:p>
      <w:pPr>
        <w:pStyle w:val="Heading1"/>
        <w:rPr/>
      </w:pPr>
      <w:bookmarkStart w:id="32" w:name="__RefHeading___Toc922_2869646815"/>
      <w:bookmarkStart w:id="33" w:name="доступы"/>
      <w:bookmarkEnd w:id="32"/>
      <w:r>
        <w:rPr>
          <w:rStyle w:val="SectionNumber"/>
        </w:rPr>
        <w:t>6</w:t>
      </w:r>
      <w:r>
        <w:rPr/>
        <w:tab/>
        <w:t>Доступы</w:t>
      </w:r>
    </w:p>
    <w:p>
      <w:pPr>
        <w:pStyle w:val="FirstParagraph"/>
        <w:rPr/>
      </w:pPr>
      <w:r>
        <w:rPr/>
        <w:t>«Администрирование → Доступы» — три вкладки.</w:t>
      </w:r>
    </w:p>
    <w:p>
      <w:pPr>
        <w:pStyle w:val="Heading2"/>
        <w:rPr/>
      </w:pPr>
      <w:bookmarkStart w:id="34" w:name="__RefHeading___Toc924_2869646815"/>
      <w:bookmarkStart w:id="35" w:name="выдать-доступ"/>
      <w:bookmarkEnd w:id="34"/>
      <w:r>
        <w:rPr>
          <w:rStyle w:val="SectionNumber"/>
        </w:rPr>
        <w:t>6.1</w:t>
      </w:r>
      <w:r>
        <w:rPr/>
        <w:tab/>
        <w:t>Выдать доступ</w:t>
      </w:r>
    </w:p>
    <w:p>
      <w:pPr>
        <w:pStyle w:val="FirstParagraph"/>
        <w:rPr/>
      </w:pPr>
      <w:r>
        <w:rPr/>
        <w:t xml:space="preserve">Отметьте сотрудников слева и проекты или направления целиком в середине («всё направление, включая будущие проекты»), выберите </w:t>
      </w:r>
      <w:r>
        <w:rPr>
          <w:b/>
          <w:bCs/>
        </w:rPr>
        <w:t>Уровень доступа</w:t>
      </w:r>
      <w:r>
        <w:rPr/>
        <w:t xml:space="preserve"> и что делать, </w:t>
      </w:r>
      <w:r>
        <w:rPr>
          <w:b/>
          <w:bCs/>
        </w:rPr>
        <w:t>если доступ уже есть</w:t>
      </w:r>
      <w:r>
        <w:rPr/>
        <w:t>: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Заменить уровень</w:t>
      </w:r>
      <w:r>
        <w:rPr/>
        <w:t xml:space="preserve"> — установить выбранный уровень (в том числе понизить);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Только повысить</w:t>
      </w:r>
      <w:r>
        <w:rPr/>
        <w:t xml:space="preserve"> — поднять уровень там, где он ниже, остальное не трогать.</w:t>
      </w:r>
    </w:p>
    <w:p>
      <w:pPr>
        <w:pStyle w:val="FirstParagraph"/>
        <w:rPr/>
      </w:pPr>
      <w:r>
        <w:rPr/>
        <w:t xml:space="preserve">Кнопка </w:t>
      </w:r>
      <w:r>
        <w:rPr>
          <w:b/>
          <w:bCs/>
        </w:rPr>
        <w:t>Выдать доступ (N × M)</w:t>
      </w:r>
      <w:r>
        <w:rPr/>
        <w:t xml:space="preserve"> показывает, сколько сотрудников и объектов выбрано.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4" name="Image4" descr="Выдача доступ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Выдача доступа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6" w:name="выдать-доступ"/>
      <w:r>
        <w:rPr/>
        <w:t>Выдача доступа</w:t>
      </w:r>
      <w:bookmarkEnd w:id="36"/>
    </w:p>
    <w:p>
      <w:pPr>
        <w:pStyle w:val="Heading2"/>
        <w:rPr/>
      </w:pPr>
      <w:bookmarkStart w:id="37" w:name="__RefHeading___Toc926_2869646815"/>
      <w:bookmarkStart w:id="38" w:name="правила"/>
      <w:bookmarkEnd w:id="37"/>
      <w:r>
        <w:rPr>
          <w:rStyle w:val="SectionNumber"/>
        </w:rPr>
        <w:t>6.2</w:t>
      </w:r>
      <w:r>
        <w:rPr/>
        <w:tab/>
        <w:t>Правила</w:t>
      </w:r>
    </w:p>
    <w:p>
      <w:pPr>
        <w:pStyle w:val="FirstParagraph"/>
        <w:rPr/>
      </w:pPr>
      <w:r>
        <w:rPr/>
        <w:t xml:space="preserve">Вкладка </w:t>
      </w:r>
      <w:r>
        <w:rPr>
          <w:b/>
          <w:bCs/>
        </w:rPr>
        <w:t>Правила</w:t>
      </w:r>
      <w:r>
        <w:rPr/>
        <w:t xml:space="preserve"> — все действующие правила: сотрудник, проект или направление, уровень. Уровень меняется в строке; </w:t>
      </w:r>
      <w:r>
        <w:rPr>
          <w:b/>
          <w:bCs/>
        </w:rPr>
        <w:t>Отозвать</w:t>
      </w:r>
      <w:r>
        <w:rPr/>
        <w:t xml:space="preserve"> — одно правило, флажки и </w:t>
      </w:r>
      <w:r>
        <w:rPr>
          <w:b/>
          <w:bCs/>
        </w:rPr>
        <w:t>Отозвать выбранные</w:t>
      </w:r>
      <w:r>
        <w:rPr/>
        <w:t xml:space="preserve"> — несколько сразу.</w:t>
      </w:r>
      <w:bookmarkEnd w:id="38"/>
    </w:p>
    <w:p>
      <w:pPr>
        <w:pStyle w:val="Heading2"/>
        <w:rPr/>
      </w:pPr>
      <w:bookmarkStart w:id="39" w:name="__RefHeading___Toc928_2869646815"/>
      <w:bookmarkStart w:id="40" w:name="кто-что-видит"/>
      <w:bookmarkEnd w:id="39"/>
      <w:r>
        <w:rPr>
          <w:rStyle w:val="SectionNumber"/>
        </w:rPr>
        <w:t>6.3</w:t>
      </w:r>
      <w:r>
        <w:rPr/>
        <w:tab/>
        <w:t>Кто что видит</w:t>
      </w:r>
    </w:p>
    <w:p>
      <w:pPr>
        <w:pStyle w:val="FirstParagraph"/>
        <w:rPr/>
      </w:pPr>
      <w:r>
        <w:rPr/>
        <w:t>Матрица «сотрудник × проект» с действующими уровнями — с учётом ролей, правил на направления и собственных проектов менеджеров. Удобно для проверки после изменений.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5" name="Image5" descr="Кто что вид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Кто что видит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1" w:name="доступы"/>
      <w:bookmarkStart w:id="42" w:name="кто-что-видит"/>
      <w:r>
        <w:rPr/>
        <w:t>Кто что видит</w:t>
      </w:r>
      <w:bookmarkEnd w:id="41"/>
      <w:bookmarkEnd w:id="42"/>
    </w:p>
    <w:p>
      <w:pPr>
        <w:pStyle w:val="Heading1"/>
        <w:rPr/>
      </w:pPr>
      <w:bookmarkStart w:id="43" w:name="__RefHeading___Toc930_2869646815"/>
      <w:bookmarkStart w:id="44" w:name="реестр-изменений"/>
      <w:bookmarkEnd w:id="43"/>
      <w:r>
        <w:rPr>
          <w:rStyle w:val="SectionNumber"/>
        </w:rPr>
        <w:t>7</w:t>
      </w:r>
      <w:r>
        <w:rPr/>
        <w:tab/>
        <w:t>Реестр изменений</w:t>
      </w:r>
    </w:p>
    <w:p>
      <w:pPr>
        <w:pStyle w:val="FirstParagraph"/>
        <w:rPr/>
      </w:pPr>
      <w:r>
        <w:rPr/>
        <w:t>«Администрирование → Реестр изменений» — журнал всех изменений системы: сотрудники, доступы, проекты, планы, правки графиков (сводкой), настройки. Записи 1.0.1 перенесены.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6" name="Image6" descr="Реестр изме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Реестр изменений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Реестр изменений</w:t>
      </w:r>
    </w:p>
    <w:p>
      <w:pPr>
        <w:pStyle w:val="BodyText"/>
        <w:rPr/>
      </w:pPr>
      <w:r>
        <w:rPr/>
        <w:t xml:space="preserve">Фильтры: раздел, действие, автор, проект, период; поиск по тексту. </w:t>
      </w:r>
      <w:r>
        <w:rPr>
          <w:b/>
          <w:bCs/>
        </w:rPr>
        <w:t>Выгрузить CSV</w:t>
      </w:r>
      <w:r>
        <w:rPr/>
        <w:t xml:space="preserve"> — записи с текущими фильтрами для Excel. Подробная история правок конкретного плана — в «Истории плана» на экране проекта.</w:t>
      </w:r>
      <w:bookmarkEnd w:id="44"/>
    </w:p>
    <w:p>
      <w:pPr>
        <w:pStyle w:val="Heading1"/>
        <w:rPr/>
      </w:pPr>
      <w:bookmarkStart w:id="45" w:name="__RefHeading___Toc932_2869646815"/>
      <w:bookmarkStart w:id="46" w:name="корзина"/>
      <w:bookmarkEnd w:id="45"/>
      <w:r>
        <w:rPr>
          <w:rStyle w:val="SectionNumber"/>
        </w:rPr>
        <w:t>8</w:t>
      </w:r>
      <w:r>
        <w:rPr/>
        <w:tab/>
        <w:t>Корзина</w:t>
      </w:r>
    </w:p>
    <w:p>
      <w:pPr>
        <w:pStyle w:val="FirstParagraph"/>
        <w:rPr/>
      </w:pPr>
      <w:r>
        <w:rPr/>
        <w:t xml:space="preserve">«Администрирование → Корзина» — удалённые проекты и планы: кто и когда удалил. </w:t>
      </w:r>
      <w:r>
        <w:rPr>
          <w:b/>
          <w:bCs/>
        </w:rPr>
        <w:t>Восстановить</w:t>
      </w:r>
      <w:r>
        <w:rPr/>
        <w:t xml:space="preserve"> возвращает объект на место (проект — в своё направление, план — в архив проекта). </w:t>
      </w:r>
      <w:r>
        <w:rPr>
          <w:b/>
          <w:bCs/>
        </w:rPr>
        <w:t>Удалить навсегда</w:t>
      </w:r>
      <w:r>
        <w:rPr/>
        <w:t xml:space="preserve"> — необратимо.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7" name="Image7" descr="Корз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Корзина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7" w:name="корзина"/>
      <w:r>
        <w:rPr/>
        <w:t>Корзина</w:t>
      </w:r>
      <w:bookmarkEnd w:id="47"/>
    </w:p>
    <w:p>
      <w:pPr>
        <w:pStyle w:val="Heading1"/>
        <w:rPr/>
      </w:pPr>
      <w:bookmarkStart w:id="48" w:name="__RefHeading___Toc934_2869646815"/>
      <w:bookmarkStart w:id="49" w:name="вход-через-домен"/>
      <w:bookmarkEnd w:id="48"/>
      <w:r>
        <w:rPr>
          <w:rStyle w:val="SectionNumber"/>
        </w:rPr>
        <w:t>9</w:t>
      </w:r>
      <w:r>
        <w:rPr/>
        <w:tab/>
        <w:t>Вход через домен</w:t>
      </w:r>
    </w:p>
    <w:p>
      <w:pPr>
        <w:pStyle w:val="FirstParagraph"/>
        <w:rPr/>
      </w:pPr>
      <w:r>
        <w:rPr/>
        <w:t>«Администрирование → Настройки → Вход через домен» — вход по учётной записи LDAP (Active Directory, FreeIPA, OpenLDAP и др.).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8" name="Image8" descr="Вход через дом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Вход через домен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Вход через домен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66"/>
        <w:gridCol w:w="7693"/>
      </w:tblGrid>
      <w:tr>
        <w:trPr>
          <w:tblHeader w:val="true"/>
        </w:trPr>
        <w:tc>
          <w:tcPr>
            <w:tcW w:w="1666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Поле</w:t>
            </w:r>
          </w:p>
        </w:tc>
        <w:tc>
          <w:tcPr>
            <w:tcW w:w="7693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166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Режим</w:t>
            </w:r>
          </w:p>
        </w:tc>
        <w:tc>
          <w:tcPr>
            <w:tcW w:w="769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Только пароли системы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;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Только учётная запись домена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(локальные администраторы сохраняют вход по паролю — ошибка в настройках не отрежет всех от системы);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Сначала домен, затем пароль системы</w:t>
            </w:r>
          </w:p>
        </w:tc>
      </w:tr>
      <w:tr>
        <w:trPr/>
        <w:tc>
          <w:tcPr>
            <w:tcW w:w="166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Адрес сервера</w:t>
            </w:r>
          </w:p>
        </w:tc>
        <w:tc>
          <w:tcPr>
            <w:tcW w:w="769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ldaps://dc.company.ru:636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(рекомендуется LDAPS) или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ldap://…:389</w:t>
            </w:r>
          </w:p>
        </w:tc>
      </w:tr>
      <w:tr>
        <w:trPr/>
        <w:tc>
          <w:tcPr>
            <w:tcW w:w="166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Сервисная учётная запись (Bind DN)</w:t>
            </w:r>
          </w:p>
        </w:tc>
        <w:tc>
          <w:tcPr>
            <w:tcW w:w="769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Учётная запись для поиска сотрудников, например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cn=svc-puls,ou=Service,dc=company,dc=ru</w:t>
            </w:r>
          </w:p>
        </w:tc>
      </w:tr>
      <w:tr>
        <w:trPr/>
        <w:tc>
          <w:tcPr>
            <w:tcW w:w="166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Пароль сервисной учётной записи</w:t>
            </w:r>
          </w:p>
        </w:tc>
        <w:tc>
          <w:tcPr>
            <w:tcW w:w="769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Хранится на сервере и в интерфейс не возвращается — поле показывает маску. Чтобы не менять пароль, не трогайте поле; очищенное поле сохраняет пустой пароль</w:t>
            </w:r>
          </w:p>
        </w:tc>
      </w:tr>
      <w:tr>
        <w:trPr/>
        <w:tc>
          <w:tcPr>
            <w:tcW w:w="166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Base DN</w:t>
            </w:r>
          </w:p>
        </w:tc>
        <w:tc>
          <w:tcPr>
            <w:tcW w:w="769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Где искать сотрудников, например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dc=company,dc=ru</w:t>
            </w:r>
          </w:p>
        </w:tc>
      </w:tr>
      <w:tr>
        <w:trPr/>
        <w:tc>
          <w:tcPr>
            <w:tcW w:w="166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Фильтр поиска</w:t>
            </w:r>
          </w:p>
        </w:tc>
        <w:tc>
          <w:tcPr>
            <w:tcW w:w="769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{{username}}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заменяется на введённый логин. Active Directory: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(sAMAccountName={{username}})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; OpenLDAP: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(uid={{username}})</w:t>
            </w:r>
          </w:p>
        </w:tc>
      </w:tr>
      <w:tr>
        <w:trPr/>
        <w:tc>
          <w:tcPr>
            <w:tcW w:w="166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Атрибуты логина, ФИО, email</w:t>
            </w:r>
          </w:p>
        </w:tc>
        <w:tc>
          <w:tcPr>
            <w:tcW w:w="769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AD: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sAMAccountName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displayName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mail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; OpenLDAP: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uid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cn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mail</w:t>
            </w:r>
          </w:p>
        </w:tc>
      </w:tr>
      <w:tr>
        <w:trPr/>
        <w:tc>
          <w:tcPr>
            <w:tcW w:w="166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Роль новых сотрудников домена</w:t>
            </w:r>
          </w:p>
        </w:tc>
        <w:tc>
          <w:tcPr>
            <w:tcW w:w="769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Роль учётной записи, создаваемой при первом входе (по умолчанию «Наблюдатель»)</w:t>
            </w:r>
          </w:p>
        </w:tc>
      </w:tr>
      <w:tr>
        <w:trPr/>
        <w:tc>
          <w:tcPr>
            <w:tcW w:w="166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Таймаут, с</w:t>
            </w:r>
          </w:p>
        </w:tc>
        <w:tc>
          <w:tcPr>
            <w:tcW w:w="769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Ожидание ответа сервера каталога</w:t>
            </w:r>
          </w:p>
        </w:tc>
      </w:tr>
    </w:tbl>
    <w:p>
      <w:pPr>
        <w:pStyle w:val="BodyText"/>
        <w:rPr/>
      </w:pPr>
      <w:r>
        <w:rPr>
          <w:b/>
          <w:bCs/>
        </w:rPr>
        <w:t>Проверить подключение</w:t>
      </w:r>
      <w:r>
        <w:rPr/>
        <w:t xml:space="preserve"> — подключение сервисной учётной записью без сохранения. </w:t>
      </w:r>
      <w:r>
        <w:rPr>
          <w:b/>
          <w:bCs/>
        </w:rPr>
        <w:t>Сохранить</w:t>
      </w:r>
      <w:r>
        <w:rPr/>
        <w:t xml:space="preserve"> — применить.</w:t>
      </w:r>
    </w:p>
    <w:p>
      <w:pPr>
        <w:pStyle w:val="BodyText"/>
        <w:rPr/>
      </w:pPr>
      <w:bookmarkStart w:id="50" w:name="вход-через-домен"/>
      <w:r>
        <w:rPr/>
        <w:t>При входе через домен ФИО и email сотрудника обновляются из каталога. Если сотрудник раньше входил по паролю системы, его учётная запись переводится на вход через домен (пароль системы удаляется). Исключение — локальные администраторы: они никогда не связываются с каталогом и всегда входят паролем системы (иначе учётная запись каталога с тем же логином получила бы права администратора).</w:t>
      </w:r>
      <w:bookmarkEnd w:id="50"/>
    </w:p>
    <w:p>
      <w:pPr>
        <w:pStyle w:val="Heading1"/>
        <w:rPr/>
      </w:pPr>
      <w:bookmarkStart w:id="51" w:name="__RefHeading___Toc936_2869646815"/>
      <w:bookmarkStart w:id="52" w:name="производственный-календарь"/>
      <w:bookmarkEnd w:id="51"/>
      <w:r>
        <w:rPr>
          <w:rStyle w:val="SectionNumber"/>
        </w:rPr>
        <w:t>10</w:t>
      </w:r>
      <w:r>
        <w:rPr/>
        <w:tab/>
        <w:t>Производственный календарь</w:t>
      </w:r>
    </w:p>
    <w:p>
      <w:pPr>
        <w:pStyle w:val="FirstParagraph"/>
        <w:rPr/>
      </w:pPr>
      <w:r>
        <w:rPr/>
        <w:t>«Администрирование → Настройки → Производственный календарь» — праздники, переносы и рабочие выходные по годам. По нему считаются рабочие дни в длительности задач и выделяются праздники на графике.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9" name="Image9" descr="Производственный календар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Производственный календарь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Производственный календарь</w:t>
      </w:r>
    </w:p>
    <w:p>
      <w:pPr>
        <w:pStyle w:val="Compact"/>
        <w:numPr>
          <w:ilvl w:val="0"/>
          <w:numId w:val="26"/>
        </w:numPr>
        <w:rPr/>
      </w:pPr>
      <w:r>
        <w:rPr/>
        <w:t>Стрелки — выбор года. Официальные дни 2025–2027 годов (по постановлениям Правительства РФ) заполнены при установке.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+ Нерабочий день</w:t>
      </w:r>
      <w:r>
        <w:rPr/>
        <w:t xml:space="preserve"> — праздник или перенесённый выходной; </w:t>
      </w:r>
      <w:r>
        <w:rPr>
          <w:b/>
          <w:bCs/>
        </w:rPr>
        <w:t>+ Рабочий выходной</w:t>
      </w:r>
      <w:r>
        <w:rPr/>
        <w:t xml:space="preserve"> — рабочая суббота. Свои дни помечены «своё»; × — убрать.</w:t>
      </w:r>
    </w:p>
    <w:p>
      <w:pPr>
        <w:pStyle w:val="Compact"/>
        <w:numPr>
          <w:ilvl w:val="0"/>
          <w:numId w:val="28"/>
        </w:numPr>
        <w:rPr/>
      </w:pPr>
      <w:r>
        <w:rPr/>
        <w:t>На год без дней считаются выходными только субботы и воскресенья.</w:t>
      </w:r>
    </w:p>
    <w:p>
      <w:pPr>
        <w:pStyle w:val="BlockText"/>
        <w:shd w:val="clear" w:fill="F2F5FF"/>
        <w:rPr/>
      </w:pPr>
      <w:r>
        <w:rPr>
          <w:b/>
          <w:bCs/>
        </w:rPr>
        <w:t>Совет.</w:t>
      </w:r>
      <w:r>
        <w:rPr/>
        <w:t xml:space="preserve"> Постановление о переносе выходных на следующий год обычно выходит осенью — добавьте дни, как только оно опубликовано.</w:t>
      </w:r>
      <w:bookmarkEnd w:id="52"/>
    </w:p>
    <w:p>
      <w:pPr>
        <w:pStyle w:val="Heading1"/>
        <w:rPr/>
      </w:pPr>
      <w:bookmarkStart w:id="53" w:name="__RefHeading___Toc938_2869646815"/>
      <w:bookmarkStart w:id="54" w:name="работа-сервиса"/>
      <w:bookmarkEnd w:id="53"/>
      <w:r>
        <w:rPr>
          <w:rStyle w:val="SectionNumber"/>
        </w:rPr>
        <w:t>11</w:t>
      </w:r>
      <w:r>
        <w:rPr/>
        <w:tab/>
        <w:t>Работа сервиса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Версия</w:t>
      </w:r>
      <w:r>
        <w:rPr/>
        <w:t xml:space="preserve"> — внизу бокового меню и на странице «О программе».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Резервные копии</w:t>
      </w:r>
      <w:r>
        <w:rPr/>
        <w:t xml:space="preserve"> — ежедневно, хранение 30 дней; копия перед каждым обновлением. Восстановление — руководство по развёртыванию.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Забытый пароль администратора</w:t>
      </w:r>
      <w:r>
        <w:rPr/>
        <w:t xml:space="preserve"> — инженер сопровождения сбрасывает его командой </w:t>
      </w:r>
      <w:r>
        <w:rPr>
          <w:rStyle w:val="VerbatimChar"/>
        </w:rPr>
        <w:t>docker compose exec backend flask --app wsgi reset-password &lt;логин&gt;</w:t>
      </w:r>
      <w:r>
        <w:rPr/>
        <w:t>.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Журналы</w:t>
      </w:r>
      <w:r>
        <w:rPr/>
        <w:t xml:space="preserve"> — </w:t>
      </w:r>
      <w:r>
        <w:rPr>
          <w:rStyle w:val="VerbatimChar"/>
        </w:rPr>
        <w:t>docker compose logs backend</w:t>
      </w:r>
      <w:r>
        <w:rPr/>
        <w:t>.</w:t>
      </w:r>
      <w:bookmarkEnd w:id="54"/>
    </w:p>
    <w:p>
      <w:pPr>
        <w:pStyle w:val="Heading1"/>
        <w:rPr/>
      </w:pPr>
      <w:bookmarkStart w:id="55" w:name="__RefHeading___Toc940_2869646815"/>
      <w:bookmarkStart w:id="56" w:name="сценарии-администратора"/>
      <w:bookmarkEnd w:id="55"/>
      <w:r>
        <w:rPr>
          <w:rStyle w:val="SectionNumber"/>
        </w:rPr>
        <w:t>12</w:t>
      </w:r>
      <w:r>
        <w:rPr/>
        <w:tab/>
        <w:t>Сценарии администратора</w:t>
      </w:r>
    </w:p>
    <w:p>
      <w:pPr>
        <w:pStyle w:val="Heading2"/>
        <w:rPr/>
      </w:pPr>
      <w:bookmarkStart w:id="57" w:name="__RefHeading___Toc942_2869646815"/>
      <w:bookmarkStart w:id="58" w:name="X525cf896d0e0da260fae1e7259530962a7d5ac1"/>
      <w:bookmarkEnd w:id="57"/>
      <w:r>
        <w:rPr>
          <w:rStyle w:val="SectionNumber"/>
        </w:rPr>
        <w:t>12.1</w:t>
      </w:r>
      <w:r>
        <w:rPr/>
        <w:tab/>
        <w:t>Сценарий А1. Новый сотрудник проектного офиса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Сотрудники → Сотрудник</w:t>
      </w:r>
      <w:r>
        <w:rPr/>
        <w:t>: ФИО, должность, логин, email, роль «Редактор», способ входа (домен или пароль).</w:t>
      </w:r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Доступы → Выдать доступ</w:t>
      </w:r>
      <w:r>
        <w:rPr/>
        <w:t>: сотрудник → направление «Проектный офис» → «Редактирование».</w:t>
      </w:r>
    </w:p>
    <w:p>
      <w:pPr>
        <w:pStyle w:val="Compact"/>
        <w:numPr>
          <w:ilvl w:val="0"/>
          <w:numId w:val="35"/>
        </w:numPr>
        <w:rPr/>
      </w:pPr>
      <w:bookmarkStart w:id="59" w:name="X525cf896d0e0da260fae1e7259530962a7d5ac1"/>
      <w:r>
        <w:rPr/>
        <w:t>Сотрудник входит и видит все проекты направления, включая будущие.</w:t>
      </w:r>
      <w:bookmarkEnd w:id="59"/>
    </w:p>
    <w:p>
      <w:pPr>
        <w:pStyle w:val="Heading2"/>
        <w:rPr/>
      </w:pPr>
      <w:bookmarkStart w:id="60" w:name="__RefHeading___Toc944_2869646815"/>
      <w:bookmarkStart w:id="61" w:name="сценарий-а2.-увольнение"/>
      <w:bookmarkEnd w:id="60"/>
      <w:r>
        <w:rPr>
          <w:rStyle w:val="SectionNumber"/>
        </w:rPr>
        <w:t>12.2</w:t>
      </w:r>
      <w:r>
        <w:rPr/>
        <w:tab/>
        <w:t>Сценарий А2. Увольнение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Сотрудники</w:t>
      </w:r>
      <w:r>
        <w:rPr/>
        <w:t xml:space="preserve"> → переключатель «Активен» у сотрудника → </w:t>
      </w:r>
      <w:r>
        <w:rPr>
          <w:b/>
          <w:bCs/>
        </w:rPr>
        <w:t>Отключить</w:t>
      </w:r>
      <w:r>
        <w:rPr/>
        <w:t>: сотрудник сразу выходит со всех устройств.</w:t>
      </w:r>
    </w:p>
    <w:p>
      <w:pPr>
        <w:pStyle w:val="Compact"/>
        <w:numPr>
          <w:ilvl w:val="0"/>
          <w:numId w:val="37"/>
        </w:numPr>
        <w:rPr/>
      </w:pPr>
      <w:r>
        <w:rPr/>
        <w:t>В планах, где он ответственный, назначьте нового исполнителя (карточка задачи или «Исполнители плана»).</w:t>
      </w:r>
    </w:p>
    <w:p>
      <w:pPr>
        <w:pStyle w:val="Compact"/>
        <w:numPr>
          <w:ilvl w:val="0"/>
          <w:numId w:val="38"/>
        </w:numPr>
        <w:rPr/>
      </w:pPr>
      <w:bookmarkStart w:id="62" w:name="сценарий-а2.-увольнение"/>
      <w:r>
        <w:rPr/>
        <w:t>Учётную запись не удаляйте — его комментарии и история останутся понятными.</w:t>
      </w:r>
      <w:bookmarkEnd w:id="62"/>
    </w:p>
    <w:p>
      <w:pPr>
        <w:pStyle w:val="Heading2"/>
        <w:rPr/>
      </w:pPr>
      <w:bookmarkStart w:id="63" w:name="__RefHeading___Toc946_2869646815"/>
      <w:bookmarkStart w:id="64" w:name="X40b3630711ad101350b0dd1e981711065e8bd89"/>
      <w:bookmarkEnd w:id="63"/>
      <w:r>
        <w:rPr>
          <w:rStyle w:val="SectionNumber"/>
        </w:rPr>
        <w:t>12.3</w:t>
      </w:r>
      <w:r>
        <w:rPr/>
        <w:tab/>
        <w:t>Сценарий А3. Наблюдатель должен править план</w:t>
      </w:r>
    </w:p>
    <w:p>
      <w:pPr>
        <w:pStyle w:val="FirstParagraph"/>
        <w:rPr/>
      </w:pPr>
      <w:bookmarkStart w:id="65" w:name="X40b3630711ad101350b0dd1e981711065e8bd89"/>
      <w:r>
        <w:rPr/>
        <w:t>Роль «Наблюдатель» ограничивает любой доступ просмотром. Смените роль на «Редактор» (в таблице сотрудников) и проверьте уровень доступа к проекту — «Редактирование».</w:t>
      </w:r>
      <w:bookmarkEnd w:id="65"/>
    </w:p>
    <w:p>
      <w:pPr>
        <w:pStyle w:val="Heading2"/>
        <w:rPr/>
      </w:pPr>
      <w:bookmarkStart w:id="66" w:name="__RefHeading___Toc948_2869646815"/>
      <w:bookmarkStart w:id="67" w:name="X47b085d6f5d4ae9e2a209044082e45befec994f"/>
      <w:bookmarkEnd w:id="66"/>
      <w:r>
        <w:rPr>
          <w:rStyle w:val="SectionNumber"/>
        </w:rPr>
        <w:t>12.4</w:t>
      </w:r>
      <w:r>
        <w:rPr/>
        <w:tab/>
        <w:t>Сценарий А4. Руководителю нужен обзор всех проектов направления</w:t>
      </w:r>
    </w:p>
    <w:p>
      <w:pPr>
        <w:pStyle w:val="FirstParagraph"/>
        <w:rPr/>
      </w:pPr>
      <w:r>
        <w:rPr>
          <w:b/>
          <w:bCs/>
        </w:rPr>
        <w:t>Доступы → Выдать доступ</w:t>
      </w:r>
      <w:r>
        <w:rPr/>
        <w:t>: руководитель → направление целиком → «Просмотр» (или «Редактирование»). Роль «Менеджер» даст ему право создавать проекты.</w:t>
      </w:r>
      <w:bookmarkEnd w:id="67"/>
    </w:p>
    <w:p>
      <w:pPr>
        <w:pStyle w:val="Heading2"/>
        <w:rPr/>
      </w:pPr>
      <w:bookmarkStart w:id="68" w:name="__RefHeading___Toc950_2869646815"/>
      <w:bookmarkStart w:id="69" w:name="Xe1ad479a47bf9d896db09fa985b7ceb589233e6"/>
      <w:bookmarkEnd w:id="68"/>
      <w:r>
        <w:rPr>
          <w:rStyle w:val="SectionNumber"/>
        </w:rPr>
        <w:t>12.5</w:t>
      </w:r>
      <w:r>
        <w:rPr/>
        <w:tab/>
        <w:t>Сценарий А5. Удалённый план нужно вернуть</w:t>
      </w:r>
    </w:p>
    <w:p>
      <w:pPr>
        <w:pStyle w:val="FirstParagraph"/>
        <w:rPr/>
      </w:pPr>
      <w:r>
        <w:rPr>
          <w:b/>
          <w:bCs/>
        </w:rPr>
        <w:t>Корзина → Планы</w:t>
      </w:r>
      <w:r>
        <w:rPr/>
        <w:t xml:space="preserve"> → </w:t>
      </w:r>
      <w:r>
        <w:rPr>
          <w:b/>
          <w:bCs/>
        </w:rPr>
        <w:t>Восстановить</w:t>
      </w:r>
      <w:r>
        <w:rPr/>
        <w:t xml:space="preserve">: план возвращается в архив проекта; откройте проект → </w:t>
      </w:r>
      <w:r>
        <w:rPr>
          <w:b/>
          <w:bCs/>
        </w:rPr>
        <w:t>Архив</w:t>
      </w:r>
      <w:r>
        <w:rPr/>
        <w:t xml:space="preserve"> → </w:t>
      </w:r>
      <w:r>
        <w:rPr>
          <w:b/>
          <w:bCs/>
        </w:rPr>
        <w:t>Вернуть во вкладки</w:t>
      </w:r>
      <w:r>
        <w:rPr/>
        <w:t>.</w:t>
      </w:r>
      <w:bookmarkEnd w:id="69"/>
    </w:p>
    <w:p>
      <w:pPr>
        <w:pStyle w:val="Heading2"/>
        <w:rPr/>
      </w:pPr>
      <w:bookmarkStart w:id="70" w:name="__RefHeading___Toc952_2869646815"/>
      <w:bookmarkStart w:id="71" w:name="сценарий-а6.-сотрудник-забыл-пароль"/>
      <w:bookmarkEnd w:id="70"/>
      <w:r>
        <w:rPr>
          <w:rStyle w:val="SectionNumber"/>
        </w:rPr>
        <w:t>12.6</w:t>
      </w:r>
      <w:r>
        <w:rPr/>
        <w:tab/>
        <w:t>Сценарий А6. Сотрудник забыл пароль</w:t>
      </w:r>
    </w:p>
    <w:p>
      <w:pPr>
        <w:pStyle w:val="FirstParagraph"/>
        <w:rPr/>
      </w:pPr>
      <w:r>
        <w:rPr/>
        <w:t xml:space="preserve">Для входа по паролю системы: </w:t>
      </w:r>
      <w:r>
        <w:rPr>
          <w:b/>
          <w:bCs/>
        </w:rPr>
        <w:t>Сотрудники</w:t>
      </w:r>
      <w:r>
        <w:rPr/>
        <w:t xml:space="preserve"> → карточка → </w:t>
      </w:r>
      <w:r>
        <w:rPr>
          <w:b/>
          <w:bCs/>
        </w:rPr>
        <w:t>Новый пароль</w:t>
      </w:r>
      <w:r>
        <w:rPr/>
        <w:t xml:space="preserve"> → сообщите временный пароль, сотрудник сменит его в профиле. Для входа через домен пароль меняется средствами домена.</w:t>
      </w:r>
      <w:bookmarkEnd w:id="71"/>
    </w:p>
    <w:p>
      <w:pPr>
        <w:pStyle w:val="Heading2"/>
        <w:rPr/>
      </w:pPr>
      <w:bookmarkStart w:id="72" w:name="__RefHeading___Toc954_2869646815"/>
      <w:bookmarkStart w:id="73" w:name="сценарий-а7.-переход-на-вход-через-домен"/>
      <w:bookmarkEnd w:id="72"/>
      <w:r>
        <w:rPr>
          <w:rStyle w:val="SectionNumber"/>
        </w:rPr>
        <w:t>12.7</w:t>
      </w:r>
      <w:r>
        <w:rPr/>
        <w:tab/>
        <w:t>Сценарий А7. Переход на вход через домен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Настройки → Вход через домен</w:t>
      </w:r>
      <w:r>
        <w:rPr/>
        <w:t>: адрес, сервисная учётная запись, Base DN, фильтр, атрибуты.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Проверить подключение</w:t>
      </w:r>
      <w:r>
        <w:rPr/>
        <w:t>.</w:t>
      </w:r>
    </w:p>
    <w:p>
      <w:pPr>
        <w:pStyle w:val="Compact"/>
        <w:numPr>
          <w:ilvl w:val="0"/>
          <w:numId w:val="41"/>
        </w:numPr>
        <w:rPr/>
      </w:pPr>
      <w:r>
        <w:rPr/>
        <w:t xml:space="preserve">Режим </w:t>
      </w:r>
      <w:r>
        <w:rPr>
          <w:b/>
          <w:bCs/>
        </w:rPr>
        <w:t>Сначала домен, затем пароль системы</w:t>
      </w:r>
      <w:r>
        <w:rPr/>
        <w:t xml:space="preserve"> — переходный: работают оба способа.</w:t>
      </w:r>
    </w:p>
    <w:p>
      <w:pPr>
        <w:pStyle w:val="Compact"/>
        <w:numPr>
          <w:ilvl w:val="0"/>
          <w:numId w:val="42"/>
        </w:numPr>
        <w:rPr/>
      </w:pPr>
      <w:r>
        <w:rPr/>
        <w:t xml:space="preserve">Когда все сотрудники вошли через домен, при необходимости переключите режим на </w:t>
      </w:r>
      <w:r>
        <w:rPr>
          <w:b/>
          <w:bCs/>
        </w:rPr>
        <w:t>Только учётная запись домена</w:t>
      </w:r>
      <w:r>
        <w:rPr/>
        <w:t xml:space="preserve"> — локальные администраторы сохранят вход по паролю.</w:t>
      </w:r>
      <w:bookmarkEnd w:id="73"/>
    </w:p>
    <w:p>
      <w:pPr>
        <w:pStyle w:val="Heading2"/>
        <w:rPr/>
      </w:pPr>
      <w:bookmarkStart w:id="74" w:name="__RefHeading___Toc956_2869646815"/>
      <w:bookmarkStart w:id="75" w:name="сценарий-а8.-кто-удалил-строку-в-плане"/>
      <w:bookmarkEnd w:id="74"/>
      <w:r>
        <w:rPr>
          <w:rStyle w:val="SectionNumber"/>
        </w:rPr>
        <w:t>12.8</w:t>
      </w:r>
      <w:r>
        <w:rPr/>
        <w:tab/>
        <w:t>Сценарий А8. Кто удалил строку в плане?</w:t>
      </w:r>
    </w:p>
    <w:p>
      <w:pPr>
        <w:pStyle w:val="FirstParagraph"/>
        <w:rPr/>
      </w:pPr>
      <w:r>
        <w:rPr/>
        <w:t xml:space="preserve">Откройте проект → </w:t>
      </w:r>
      <w:r>
        <w:rPr>
          <w:b/>
          <w:bCs/>
        </w:rPr>
        <w:t>История плана → Журнал изменений</w:t>
      </w:r>
      <w:r>
        <w:rPr/>
        <w:t xml:space="preserve"> и отфильтруйте по сотруднику или найдите запись «… удалена». Для общей картины по системе — </w:t>
      </w:r>
      <w:r>
        <w:rPr>
          <w:b/>
          <w:bCs/>
        </w:rPr>
        <w:t>Реестр изменений</w:t>
      </w:r>
      <w:r>
        <w:rPr/>
        <w:t xml:space="preserve"> с фильтром по проекту.</w:t>
      </w:r>
      <w:bookmarkEnd w:id="56"/>
      <w:bookmarkEnd w:id="75"/>
    </w:p>
    <w:p>
      <w:pPr>
        <w:pStyle w:val="Heading1"/>
        <w:rPr/>
      </w:pPr>
      <w:bookmarkStart w:id="76" w:name="__RefHeading___Toc958_2869646815"/>
      <w:bookmarkStart w:id="77" w:name="рекомендации-по-безопасности"/>
      <w:bookmarkEnd w:id="76"/>
      <w:r>
        <w:rPr>
          <w:rStyle w:val="SectionNumber"/>
        </w:rPr>
        <w:t>13</w:t>
      </w:r>
      <w:r>
        <w:rPr/>
        <w:tab/>
        <w:t>Рекомендации по безопасности</w:t>
      </w:r>
    </w:p>
    <w:p>
      <w:pPr>
        <w:pStyle w:val="Compact"/>
        <w:numPr>
          <w:ilvl w:val="0"/>
          <w:numId w:val="43"/>
        </w:numPr>
        <w:rPr/>
      </w:pPr>
      <w:r>
        <w:rPr/>
        <w:t>Держите не меньше двух активных администраторов; работайте под личными учётными записями.</w:t>
      </w:r>
    </w:p>
    <w:p>
      <w:pPr>
        <w:pStyle w:val="Compact"/>
        <w:numPr>
          <w:ilvl w:val="0"/>
          <w:numId w:val="44"/>
        </w:numPr>
        <w:rPr/>
      </w:pPr>
      <w:r>
        <w:rPr/>
        <w:t>Выдавайте доступ к направлениям, а не к каждому проекту, — меньше правил, проще проверка.</w:t>
      </w:r>
    </w:p>
    <w:p>
      <w:pPr>
        <w:pStyle w:val="Compact"/>
        <w:numPr>
          <w:ilvl w:val="0"/>
          <w:numId w:val="45"/>
        </w:numPr>
        <w:rPr/>
      </w:pPr>
      <w:r>
        <w:rPr/>
        <w:t>Для увольнения отключайте учётную запись; удаляйте только ошибочно созданные.</w:t>
      </w:r>
    </w:p>
    <w:p>
      <w:pPr>
        <w:pStyle w:val="Compact"/>
        <w:numPr>
          <w:ilvl w:val="0"/>
          <w:numId w:val="46"/>
        </w:numPr>
        <w:rPr/>
      </w:pPr>
      <w:r>
        <w:rPr/>
        <w:t>Включите HTTPS (руководство по развёртыванию) — пароли и сессии не должны идти по сети открытым текстом.</w:t>
      </w:r>
    </w:p>
    <w:p>
      <w:pPr>
        <w:pStyle w:val="Compact"/>
        <w:numPr>
          <w:ilvl w:val="0"/>
          <w:numId w:val="47"/>
        </w:numPr>
        <w:rPr/>
      </w:pPr>
      <w:r>
        <w:rPr/>
        <w:t xml:space="preserve">Регулярно смотрите </w:t>
      </w:r>
      <w:r>
        <w:rPr>
          <w:b/>
          <w:bCs/>
        </w:rPr>
        <w:t>Доступы → Кто что видит</w:t>
      </w:r>
      <w:r>
        <w:rPr/>
        <w:t xml:space="preserve"> и </w:t>
      </w:r>
      <w:r>
        <w:rPr>
          <w:b/>
          <w:bCs/>
        </w:rPr>
        <w:t>Реестр изменений</w:t>
      </w:r>
      <w:r>
        <w:rPr/>
        <w:t>.</w:t>
      </w:r>
      <w:bookmarkEnd w:id="77"/>
    </w:p>
    <w:p>
      <w:pPr>
        <w:pStyle w:val="Heading1"/>
        <w:rPr/>
      </w:pPr>
      <w:bookmarkStart w:id="78" w:name="__RefHeading___Toc960_2869646815"/>
      <w:bookmarkStart w:id="79" w:name="частые-вопросы"/>
      <w:bookmarkEnd w:id="78"/>
      <w:r>
        <w:rPr>
          <w:rStyle w:val="SectionNumber"/>
        </w:rPr>
        <w:t>14</w:t>
      </w:r>
      <w:r>
        <w:rPr/>
        <w:tab/>
        <w:t>Частые вопросы</w:t>
      </w:r>
    </w:p>
    <w:p>
      <w:pPr>
        <w:pStyle w:val="FirstParagraph"/>
        <w:rPr/>
      </w:pPr>
      <w:r>
        <w:rPr>
          <w:b/>
          <w:bCs/>
        </w:rPr>
        <w:t>Сотрудник не видит проект.</w:t>
      </w:r>
      <w:r>
        <w:rPr/>
        <w:t xml:space="preserve"> Проверьте </w:t>
      </w:r>
      <w:r>
        <w:rPr>
          <w:b/>
          <w:bCs/>
        </w:rPr>
        <w:t>Кто что видит</w:t>
      </w:r>
      <w:r>
        <w:rPr/>
        <w:t>: нет правила ни на проект, ни на его направление, или сотрудник отключён.</w:t>
      </w:r>
    </w:p>
    <w:p>
      <w:pPr>
        <w:pStyle w:val="BodyText"/>
        <w:rPr/>
      </w:pPr>
      <w:r>
        <w:rPr>
          <w:b/>
          <w:bCs/>
        </w:rPr>
        <w:t>Сотрудник видит проект, но не может править.</w:t>
      </w:r>
      <w:r>
        <w:rPr/>
        <w:t xml:space="preserve"> Роль «Наблюдатель» или уровень «Просмотр»; либо план в архиве.</w:t>
      </w:r>
    </w:p>
    <w:p>
      <w:pPr>
        <w:pStyle w:val="BodyText"/>
        <w:rPr/>
      </w:pPr>
      <w:r>
        <w:rPr>
          <w:b/>
          <w:bCs/>
        </w:rPr>
        <w:t>Сотрудник домена не может войти.</w:t>
      </w:r>
      <w:r>
        <w:rPr/>
        <w:t xml:space="preserve"> </w:t>
      </w:r>
      <w:r>
        <w:rPr>
          <w:b/>
          <w:bCs/>
        </w:rPr>
        <w:t>Проверить подключение</w:t>
      </w:r>
      <w:r>
        <w:rPr/>
        <w:t xml:space="preserve"> в настройках; проверьте фильтр поиска и атрибут логина; отключённая учётная запись не входит даже при верном доменном пароле.</w:t>
      </w:r>
    </w:p>
    <w:p>
      <w:pPr>
        <w:pStyle w:val="BodyText"/>
        <w:spacing w:lineRule="auto" w:line="276" w:before="180" w:after="100"/>
        <w:rPr/>
      </w:pPr>
      <w:r>
        <w:rPr>
          <w:b/>
          <w:bCs/>
        </w:rPr>
        <w:t>Где настройки графиков?</w:t>
      </w:r>
      <w:r>
        <w:rPr/>
        <w:t xml:space="preserve"> У каждого плана свои — «Настройки графика» на экране проекта (руководство пользователя).</w:t>
      </w:r>
      <w:bookmarkEnd w:id="79"/>
    </w:p>
    <w:sectPr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Пульс Проекта 0.2.0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Пульс Проекта 0.2.0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</w:num>
  <w:num w:numId="21">
    <w:abstractNumId w:val="1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1"/>
    <w:lvlOverride w:ilvl="0">
      <w:startOverride w:val="1"/>
    </w:lvlOverride>
  </w:num>
  <w:num w:numId="34">
    <w:abstractNumId w:val="1"/>
  </w:num>
  <w:num w:numId="35">
    <w:abstractNumId w:val="1"/>
  </w:num>
  <w:num w:numId="36">
    <w:abstractNumId w:val="1"/>
    <w:lvlOverride w:ilvl="0">
      <w:startOverride w:val="1"/>
    </w:lvlOverride>
  </w:num>
  <w:num w:numId="37">
    <w:abstractNumId w:val="1"/>
  </w:num>
  <w:num w:numId="38">
    <w:abstractNumId w:val="1"/>
  </w:num>
  <w:num w:numId="39">
    <w:abstractNumId w:val="1"/>
    <w:lvlOverride w:ilvl="0">
      <w:startOverride w:val="1"/>
    </w:lvlOverride>
  </w:num>
  <w:num w:numId="40">
    <w:abstractNumId w:val="1"/>
  </w:num>
  <w:num w:numId="41">
    <w:abstractNumId w:val="1"/>
  </w:num>
  <w:num w:numId="42">
    <w:abstractNumId w:val="1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ru-RU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ru-RU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2026-10-30T03:46:43Z</dcterms:created>
  <dc:creator/>
  <dc:description/>
  <dc:language>ru</dc:language>
  <cp:lastModifiedBy/>
  <dcterms:modified xsi:type="dcterms:W3CDTF">2026-10-30T03:46:45Z</dcterms:modified>
  <cp:revision>1</cp:revision>
  <dc:subject/>
  <dc:title>Пульс Проекта — руководство администратора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Октябрь 2026</vt:lpwstr>
  </property>
  <property fmtid="{D5CDD505-2E9C-101B-9397-08002B2CF9AE}" pid="3" name="subtitle">
    <vt:lpwstr>Версия 0.2.0</vt:lpwstr>
  </property>
  <property fmtid="{D5CDD505-2E9C-101B-9397-08002B2CF9AE}" pid="4" name="toc-title">
    <vt:lpwstr>Содержание</vt:lpwstr>
  </property>
</Properties>
</file>