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пользователя</w:t>
      </w:r>
    </w:p>
    <w:p>
      <w:pPr>
        <w:pStyle w:val="Subtitle"/>
        <w:rPr/>
      </w:pPr>
      <w:r>
        <w:rPr/>
        <w:t>Планировщик отпусков 1.0.0 · Сотрудник и руководитель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643_2344681646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5_2344681646">
            <w:r>
              <w:rPr>
                <w:webHidden/>
                <w:rStyle w:val="IndexLink"/>
              </w:rPr>
              <w:t>2 Вход в систему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7_2344681646">
            <w:r>
              <w:rPr>
                <w:webHidden/>
                <w:rStyle w:val="IndexLink"/>
              </w:rPr>
              <w:t>3 Устройство интерфейса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49_2344681646">
            <w:r>
              <w:rPr>
                <w:webHidden/>
                <w:rStyle w:val="IndexLink"/>
              </w:rPr>
              <w:t>3.1 Руководство в приложении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51_2344681646">
            <w:r>
              <w:rPr>
                <w:webHidden/>
                <w:rStyle w:val="IndexLink"/>
              </w:rPr>
              <w:t>4 График отпусков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53_2344681646">
            <w:r>
              <w:rPr>
                <w:webHidden/>
                <w:rStyle w:val="IndexLink"/>
              </w:rPr>
              <w:t>4.1 Сравнение пересечений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55_2344681646">
            <w:r>
              <w:rPr>
                <w:webHidden/>
                <w:rStyle w:val="IndexLink"/>
              </w:rPr>
              <w:t>5 Мой отпуск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57_2344681646">
            <w:r>
              <w:rPr>
                <w:webHidden/>
                <w:rStyle w:val="IndexLink"/>
              </w:rPr>
              <w:t>5.1 Извещение о начале отпуска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59_2344681646">
            <w:r>
              <w:rPr>
                <w:webHidden/>
                <w:rStyle w:val="IndexLink"/>
              </w:rPr>
              <w:t>5.2 Планирование отпусков на следующий год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61_2344681646">
            <w:r>
              <w:rPr>
                <w:webHidden/>
                <w:rStyle w:val="IndexLink"/>
              </w:rPr>
              <w:t>5.3 Новая заявка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63_2344681646">
            <w:r>
              <w:rPr>
                <w:webHidden/>
                <w:rStyle w:val="IndexLink"/>
              </w:rPr>
              <w:t>5.4 Подбор лучших дат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65_2344681646">
            <w:r>
              <w:rPr>
                <w:webHidden/>
                <w:rStyle w:val="IndexLink"/>
              </w:rPr>
              <w:t>5.5 Перенос и отмена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7_2344681646">
            <w:r>
              <w:rPr>
                <w:webHidden/>
                <w:rStyle w:val="IndexLink"/>
              </w:rPr>
              <w:t>6 График работы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9_2344681646">
            <w:r>
              <w:rPr>
                <w:webHidden/>
                <w:rStyle w:val="IndexLink"/>
              </w:rPr>
              <w:t>7 Команда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71_2344681646">
            <w:r>
              <w:rPr>
                <w:webHidden/>
                <w:rStyle w:val="IndexLink"/>
              </w:rPr>
              <w:t>7.1 Сегодня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73_2344681646">
            <w:r>
              <w:rPr>
                <w:webHidden/>
                <w:rStyle w:val="IndexLink"/>
              </w:rPr>
              <w:t>7.2 Аналитика года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75_2344681646">
            <w:r>
              <w:rPr>
                <w:webHidden/>
                <w:rStyle w:val="IndexLink"/>
              </w:rPr>
              <w:t>8 Согласование заявок (руководителям)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77_2344681646">
            <w:r>
              <w:rPr>
                <w:webHidden/>
                <w:rStyle w:val="IndexLink"/>
              </w:rPr>
              <w:t>9 Профиль и настройки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79_2344681646">
            <w:r>
              <w:rPr>
                <w:webHidden/>
                <w:rStyle w:val="IndexLink"/>
              </w:rPr>
              <w:t>10 Частые вопросы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643_2344681646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описывает работу в «Планировщике отпусков» для сотрудников и руководителей: вход и сеансы, график отпусков, планирование и перенос своего отпуска, подбор удачных дат, извещение о начале отпуска, кампанию планирования на следующий год, график работы офис/удалёнка, согласование заявок, замещение на время отсутствия и аналитику команды. Возможности администратора — в «Руководстве администратора».</w:t>
      </w:r>
    </w:p>
    <w:p>
      <w:pPr>
        <w:pStyle w:val="BodyText"/>
        <w:rPr/>
      </w:pPr>
      <w:bookmarkStart w:id="2" w:name="о-руководстве"/>
      <w:r>
        <w:rPr/>
        <w:t>Снимки экранов сделаны на демонстрационных данных версии 1.0.0; в вашей организации имена, отделы и даты будут другими.</w:t>
      </w:r>
      <w:bookmarkEnd w:id="2"/>
    </w:p>
    <w:p>
      <w:pPr>
        <w:pStyle w:val="Heading1"/>
        <w:rPr/>
      </w:pPr>
      <w:bookmarkStart w:id="3" w:name="__RefHeading___Toc645_2344681646"/>
      <w:bookmarkStart w:id="4" w:name="вход-в-систему"/>
      <w:bookmarkEnd w:id="3"/>
      <w:r>
        <w:rPr>
          <w:rStyle w:val="SectionNumber"/>
        </w:rPr>
        <w:t>2</w:t>
      </w:r>
      <w:r>
        <w:rPr/>
        <w:tab/>
        <w:t>Вход в систему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Экран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Экран вхо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входа</w:t>
      </w:r>
    </w:p>
    <w:p>
      <w:pPr>
        <w:pStyle w:val="Compact"/>
        <w:numPr>
          <w:ilvl w:val="0"/>
          <w:numId w:val="9"/>
        </w:numPr>
        <w:rPr/>
      </w:pPr>
      <w:r>
        <w:rPr/>
        <w:t>Откройте адрес планировщика, который сообщил администратор.</w:t>
      </w:r>
    </w:p>
    <w:p>
      <w:pPr>
        <w:pStyle w:val="Compact"/>
        <w:numPr>
          <w:ilvl w:val="0"/>
          <w:numId w:val="1"/>
        </w:numPr>
        <w:rPr/>
      </w:pPr>
      <w:r>
        <w:rPr/>
        <w:t>Если на экране есть кнопка «Войти через корпоративную учётную запись» — нажмите её и войдите так же, как в почту и другие корпоративные системы. Отдельный пароль планировщика не нужен.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Иначе введите корпоративный логин (например, </w:t>
      </w:r>
      <w:r>
        <w:rPr>
          <w:rStyle w:val="VerbatimChar"/>
        </w:rPr>
        <w:t>ivanov.ii</w:t>
      </w:r>
      <w:r>
        <w:rPr/>
        <w:t>) и пароль. Кнопка «Показать» открывает введённый пароль, затем нажмите «Войти».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Вход через корпоративную учётную запис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Вход через корпоративную учётную запись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через корпоративную учётную запись</w:t>
      </w:r>
    </w:p>
    <w:p>
      <w:pPr>
        <w:pStyle w:val="BodyText"/>
        <w:rPr/>
      </w:pPr>
      <w:r>
        <w:rPr/>
        <w:t>Если вход через корпоративную учётную запись не удался, экран входа объяснит причину. «Учётная запись не найдена» означает, что вас ещё не завели в планировщике, — обратитесь в кадровую службу.</w:t>
      </w:r>
    </w:p>
    <w:p>
      <w:pPr>
        <w:pStyle w:val="BodyText"/>
        <w:rPr/>
      </w:pPr>
      <w:r>
        <w:rPr>
          <w:b/>
          <w:bCs/>
        </w:rPr>
        <w:t>Первый вход.</w:t>
      </w:r>
      <w:r>
        <w:rPr/>
        <w:t xml:space="preserve"> Пароль, который выдала кадровая служба, действует только для первого входа: после него планировщик откроет экран «Придумайте свой пароль». Введите выданный пароль и новый — не короче длины, заданной в организации (обычно 8 символов), без логина и фамилии и не из распространённых вроде «qwerty123». Затем войдите с новым паролем. Пока пароль не сменён, другие разделы недоступны.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Смена выданного пароля при первом вход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Смена выданного пароля при первом входе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Смена выданного пароля при первом входе</w:t>
      </w:r>
    </w:p>
    <w:p>
      <w:pPr>
        <w:pStyle w:val="BlockText"/>
        <w:shd w:val="clear" w:fill="F2F5FF"/>
        <w:rPr/>
      </w:pPr>
      <w:r>
        <w:rPr/>
        <w:t>Слишком частые попытки входа с одного компьютера временно отклоняются — подождите минуту. Если подряд ввести неверный пароль много раз (обычно десять), учётная запись блокируется на 15 минут, а вы получите уведомление. Если это были не вы — смените пароль и сообщите в службу информационной безопасности. Снять блокировку раньше может кадровая служба.</w:t>
      </w:r>
    </w:p>
    <w:p>
      <w:pPr>
        <w:pStyle w:val="FirstParagraph"/>
        <w:rPr/>
      </w:pPr>
      <w:bookmarkStart w:id="5" w:name="вход-в-систему"/>
      <w:r>
        <w:rPr/>
        <w:t>Сеанс продлевается автоматически, пока открыта вкладка. Кнопка «Выйти» внизу меню завершает его на этом устройстве; все свои сеансы на других устройствах видны и завершаются в «Профиле и настройках». Если пароль сменили или сбросили, сеанс завершили из списка сеансов или кадровая служба, а также при увольнении открытые вкладки в течение 10 секунд возвращаются на экран входа с сообщением «Сеанс завершён».</w:t>
      </w:r>
      <w:bookmarkEnd w:id="5"/>
    </w:p>
    <w:p>
      <w:pPr>
        <w:pStyle w:val="Heading1"/>
        <w:rPr/>
      </w:pPr>
      <w:bookmarkStart w:id="6" w:name="__RefHeading___Toc647_2344681646"/>
      <w:bookmarkStart w:id="7" w:name="устройство-интерфейса"/>
      <w:bookmarkEnd w:id="6"/>
      <w:r>
        <w:rPr>
          <w:rStyle w:val="SectionNumber"/>
        </w:rPr>
        <w:t>3</w:t>
      </w:r>
      <w:r>
        <w:rPr/>
        <w:tab/>
        <w:t>Устройство интерфейса</w:t>
      </w:r>
    </w:p>
    <w:p>
      <w:pPr>
        <w:pStyle w:val="FirstParagraph"/>
        <w:rPr/>
      </w:pPr>
      <w:r>
        <w:rPr/>
        <w:t>Слева — меню разделов, сверху — название раздела, дата, переключатель темы, уведомления и ваш профиль.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Раздел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Для чего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всей организации на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Мой отпуск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остаток дней, периоды, новые заявки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сегодня в офисе, на удалёнке, в отпуске; аналитика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режим офис/удалёнка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согласования (руководителям, заместителям на время замещения)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Планирование и утверждение графика, извещения (кадровой службе)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 и настройки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 оформления, смена пароля, сеансы, замещение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 пользователя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Это руководство: содержание, поиск, PDF</w:t>
            </w:r>
          </w:p>
        </w:tc>
      </w:tr>
    </w:tbl>
    <w:p>
      <w:pPr>
        <w:pStyle w:val="BodyText"/>
        <w:rPr/>
      </w:pPr>
      <w:r>
        <w:rPr/>
        <w:t>Меню сворачивается кнопкой со стрелкой рядом с названием. Тема переключается значком в верхней панели: как в системе → светлая → тёмная. На телефоне меню открывается кнопкой слева вверху.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Тёмная т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Тёмная тем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Тёмная тема</w:t>
      </w:r>
    </w:p>
    <w:p>
      <w:pPr>
        <w:pStyle w:val="BodyText"/>
        <w:rPr/>
      </w:pPr>
      <w:r>
        <w:rPr>
          <w:b/>
          <w:bCs/>
        </w:rPr>
        <w:t>Уведомления</w:t>
      </w:r>
      <w:r>
        <w:rPr/>
        <w:t xml:space="preserve"> приходят, когда руководитель согласовал или отклонил вашу заявку, а руководителю — когда подчинённый подал заявку, перенос или запрос удаления. Кроме того: извещение о начале вашего отпуска, приглашение и напоминание кампании планирования, замещение (вам передали согласование), заявка, переданная вам эскалацией, и блокировка вашей учётной записи. Счётчик на колокольчике показывает непрочитанные; щелчок по уведомлению отмечает его прочитанным и открывает нужный раздел — заявку на согласование или «Мой отпуск»; «Прочитать все» отмечает все сразу. Новые уведомления появляются сами, без обновления страницы, — обычно в течение пары секунд. «График отпусков» тоже обновляется сам, если коллеги изменили отпуска, но не чаще раза в минуту и только пока вкладка открыта на экране.</w:t>
      </w:r>
    </w:p>
    <w:p>
      <w:pPr>
        <w:pStyle w:val="BodyText"/>
        <w:rPr/>
      </w:pPr>
      <w:r>
        <w:rPr>
          <w:b/>
          <w:bCs/>
        </w:rPr>
        <w:t>Письма.</w:t>
      </w:r>
      <w:r>
        <w:rPr/>
        <w:t xml:space="preserve"> Если в организации настроена почта и в вашей карточке указан адрес, те же события приходят письмом со ссылкой на нужный раздел. Руководители по пятницам получают сводку: кто из команды в отпуске на следующей неделе и сколько заявок ждут решения. Письма отключаются в «Профиле и настройках».</w:t>
      </w:r>
    </w:p>
    <w:p>
      <w:pPr>
        <w:pStyle w:val="Heading2"/>
        <w:rPr/>
      </w:pPr>
      <w:bookmarkStart w:id="8" w:name="__RefHeading___Toc649_2344681646"/>
      <w:bookmarkStart w:id="9" w:name="руководство-в-приложении"/>
      <w:bookmarkEnd w:id="8"/>
      <w:r>
        <w:rPr>
          <w:rStyle w:val="SectionNumber"/>
        </w:rPr>
        <w:t>3.1</w:t>
      </w:r>
      <w:r>
        <w:rPr/>
        <w:tab/>
        <w:t>Руководство в приложении</w:t>
      </w:r>
    </w:p>
    <w:p>
      <w:pPr>
        <w:pStyle w:val="FirstParagraph"/>
        <w:rPr/>
      </w:pPr>
      <w:r>
        <w:rPr/>
        <w:t>Это руководство открывается в самом планировщике: пункт «Руководство пользователя» внизу меню, над «Настройками». Слева — содержание: щелчок по разделу переходит к нему, а раздел, который вы читаете, подсвечивается. Поле «Найти в руководстве» оставляет в содержании разделы, где встречаются искомые слова — в заголовке или в тексте; если совпадений нет, появится «Ничего не найдено». Снимок экрана увеличивается щелчком и закрывается щелчком или клавишей Esc. На телефоне вместо содержания — список «Перейти к разделу» над текстом.</w:t>
      </w:r>
    </w:p>
    <w:p>
      <w:pPr>
        <w:pStyle w:val="BodyText"/>
        <w:rPr/>
      </w:pPr>
      <w:r>
        <w:rPr/>
        <w:t xml:space="preserve">Знак </w:t>
      </w:r>
      <w:r>
        <w:rPr>
          <w:b/>
          <w:bCs/>
        </w:rPr>
        <w:t>«?»</w:t>
      </w:r>
      <w:r>
        <w:rPr/>
        <w:t xml:space="preserve"> рядом с названием раздела — справка по этому экрану: он открывает руководство сразу на нужной главе. Адрес главы можно скопировать из строки браузера и отправить коллеге — руководство откроется на том же месте.</w:t>
      </w:r>
    </w:p>
    <w:p>
      <w:pPr>
        <w:pStyle w:val="BodyText"/>
        <w:rPr/>
      </w:pPr>
      <w:bookmarkStart w:id="10" w:name="устройство-интерфейса"/>
      <w:bookmarkStart w:id="11" w:name="руководство-в-приложении"/>
      <w:r>
        <w:rPr/>
        <w:t>«Открыть PDF» показывает руководство в новой вкладке, «Скачать PDF» сохраняет файл, чтобы распечатать его или читать без планировщика. Кадровой службе и администратору доступно и «Руководство администратора»: кнопка в заголовке руководства и знак «?» в разделах «Сотрудники», «Справочники», «Кадровый учёт» и «Журнал аудита».</w:t>
      </w:r>
      <w:bookmarkEnd w:id="10"/>
      <w:bookmarkEnd w:id="11"/>
    </w:p>
    <w:p>
      <w:pPr>
        <w:pStyle w:val="Heading1"/>
        <w:rPr/>
      </w:pPr>
      <w:bookmarkStart w:id="12" w:name="__RefHeading___Toc651_2344681646"/>
      <w:bookmarkStart w:id="13" w:name="график-отпусков"/>
      <w:bookmarkEnd w:id="12"/>
      <w:r>
        <w:rPr>
          <w:rStyle w:val="SectionNumber"/>
        </w:rPr>
        <w:t>4</w:t>
      </w:r>
      <w:r>
        <w:rPr/>
        <w:tab/>
        <w:t>График отпусков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График отпус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График отпусков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отпусков</w:t>
      </w:r>
    </w:p>
    <w:p>
      <w:pPr>
        <w:pStyle w:val="BodyText"/>
        <w:rPr/>
      </w:pPr>
      <w:r>
        <w:rPr/>
        <w:t>График показывает отпуска всех сотрудников за год, сгруппированные по отделам.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Полосы</w:t>
      </w:r>
      <w:r>
        <w:rPr/>
        <w:t>: синяя — согласованный отпуск, полосатая жёлтая — на согласовании, фиолетовая — отпуск по уходу за ребёнком. Прошедшие отпуска бледнее.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Фон</w:t>
      </w:r>
      <w:r>
        <w:rPr/>
        <w:t>: серые столбцы — выходные, розовые — праздники; красная вертикальная линия — сегодня. При открытии график прокручивается к текущей дате.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Полоса нагрузки</w:t>
      </w:r>
      <w:r>
        <w:rPr/>
        <w:t xml:space="preserve"> под названиями месяцев показывает долю выбранных сотрудников в отпуске по рабочим дням: чем темнее, тем больше людей отсутствует, красный — выше порога конфликта.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Красная штриховка</w:t>
      </w:r>
      <w:r>
        <w:rPr/>
        <w:t xml:space="preserve"> под полосой — дни, когда в отпуске слишком большая доля отдела (порог задаёт администратор, обычно 50 %).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Зелёная точка</w:t>
      </w:r>
      <w:r>
        <w:rPr/>
        <w:t xml:space="preserve"> у фамилии — сотрудник в отпуске сегодня.</w:t>
      </w:r>
    </w:p>
    <w:p>
      <w:pPr>
        <w:pStyle w:val="FirstParagraph"/>
        <w:rPr/>
      </w:pPr>
      <w:r>
        <w:rPr/>
        <w:t>Управление: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Элемент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‹ 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2026 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Переключить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Год / Квартал / Месяц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Масштаб: весь год на экране или подробно по дням с днями недели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Удалёнка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Показать на полосах дни удалённой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Сегодня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Вернуться к текущей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Excel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Выгрузить отпуска года (руководителям, кадровой службе и администраторам)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Отдел, поиск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Оставить нужный отдел или найти сотрудника по ФИО или должности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Стрелка у названия отдела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Свернуть или развернуть отдел</w:t>
            </w:r>
          </w:p>
        </w:tc>
      </w:tr>
    </w:tbl>
    <w:p>
      <w:pPr>
        <w:pStyle w:val="BodyText"/>
        <w:rPr/>
      </w:pPr>
      <w:r>
        <w:rPr/>
        <w:t>Щелчок по фамилии или полосе открывает карточку сотрудника со всеми его периодами за год.</w:t>
      </w:r>
    </w:p>
    <w:p>
      <w:pPr>
        <w:pStyle w:val="Heading2"/>
        <w:rPr/>
      </w:pPr>
      <w:bookmarkStart w:id="14" w:name="__RefHeading___Toc653_2344681646"/>
      <w:bookmarkStart w:id="15" w:name="сравнение-пересечений"/>
      <w:bookmarkEnd w:id="14"/>
      <w:r>
        <w:rPr>
          <w:rStyle w:val="SectionNumber"/>
        </w:rPr>
        <w:t>4.1</w:t>
      </w:r>
      <w:r>
        <w:rPr/>
        <w:tab/>
        <w:t>Сравнение пересечений</w:t>
      </w:r>
    </w:p>
    <w:p>
      <w:pPr>
        <w:pStyle w:val="FirstParagraph"/>
        <w:rPr/>
      </w:pPr>
      <w:r>
        <w:rPr/>
        <w:t>Чтобы проверить, могут ли коллеги замещать друг друга, отметьте их значком «+» слева от фамилии (появляется при наведении). Когда отмечено двое и больше, над графиком появляется сравнение: даты, когда отмеченные отсутствуют одновременно, а на графике эти дни подсвечиваются.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Сравнение выбранных сотрудн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Сравнение выбранных сотрудников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6" w:name="график-отпусков"/>
      <w:bookmarkStart w:id="17" w:name="сравнение-пересечений"/>
      <w:r>
        <w:rPr/>
        <w:t>Сравнение выбранных сотрудников</w:t>
      </w:r>
      <w:bookmarkEnd w:id="16"/>
      <w:bookmarkEnd w:id="17"/>
    </w:p>
    <w:p>
      <w:pPr>
        <w:pStyle w:val="Heading1"/>
        <w:rPr/>
      </w:pPr>
      <w:bookmarkStart w:id="18" w:name="__RefHeading___Toc655_2344681646"/>
      <w:bookmarkStart w:id="19" w:name="мой-отпуск"/>
      <w:bookmarkEnd w:id="18"/>
      <w:r>
        <w:rPr>
          <w:rStyle w:val="SectionNumber"/>
        </w:rPr>
        <w:t>5</w:t>
      </w:r>
      <w:r>
        <w:rPr/>
        <w:tab/>
        <w:t>Мой отпуск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Мой отпус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Мой отпуск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Мой отпуск</w:t>
      </w:r>
    </w:p>
    <w:p>
      <w:pPr>
        <w:pStyle w:val="BodyText"/>
        <w:rPr/>
      </w:pPr>
      <w:r>
        <w:rPr/>
        <w:t xml:space="preserve">Карточка вверху показывает, сколько дней </w:t>
      </w:r>
      <w:r>
        <w:rPr>
          <w:b/>
          <w:bCs/>
        </w:rPr>
        <w:t>доступно для планирования</w:t>
      </w:r>
      <w:r>
        <w:rPr/>
        <w:t xml:space="preserve"> в выбранном году: норма плюс перенос с прошлых лет минус согласованные дни минус дни в заявках на согласовании. Полоса делится на использованное (синий), на согласовании (жёлтый) и свободное (зелёный). Справа — норма, перенос и отметка о части отпуска не короче 14 дней.</w:t>
      </w:r>
    </w:p>
    <w:p>
      <w:pPr>
        <w:pStyle w:val="BlockText"/>
        <w:shd w:val="clear" w:fill="F2F5FF"/>
        <w:rPr/>
      </w:pPr>
      <w:r>
        <w:rPr/>
        <w:t>Праздничные нерабочие дни, попавшие в отпуск, не входят в число дней отпуска и продлевают его (ТК РФ, ст. 120). Например, отпуск с 1 по 14 мая с тремя праздниками расходует 11 дней.</w:t>
      </w:r>
    </w:p>
    <w:p>
      <w:pPr>
        <w:pStyle w:val="FirstParagraph"/>
        <w:rPr/>
      </w:pPr>
      <w:r>
        <w:rPr/>
        <w:t>Ниже — ближайший отпуск, «год одним взглядом» и список периодов со статусами.</w:t>
      </w:r>
    </w:p>
    <w:p>
      <w:pPr>
        <w:pStyle w:val="Heading2"/>
        <w:rPr/>
      </w:pPr>
      <w:bookmarkStart w:id="20" w:name="__RefHeading___Toc657_2344681646"/>
      <w:bookmarkStart w:id="21" w:name="извещение-о-начале-отпуска"/>
      <w:bookmarkEnd w:id="20"/>
      <w:r>
        <w:rPr>
          <w:rStyle w:val="SectionNumber"/>
        </w:rPr>
        <w:t>5.1</w:t>
      </w:r>
      <w:r>
        <w:rPr/>
        <w:tab/>
        <w:t>Извещение о начале отпуска</w:t>
      </w:r>
    </w:p>
    <w:p>
      <w:pPr>
        <w:pStyle w:val="FirstParagraph"/>
        <w:rPr/>
      </w:pPr>
      <w:r>
        <w:rPr/>
        <w:t>За две недели до начала согласованного ежегодного отпуска (срок задаёт организация, не меньше 14 дней — ТК РФ, ст. 123) вверху «Моего отпуска» появляется извещение: даты, число дней и дата начала. Нажмите «Ознакомлен» — это ваша подпись под извещением; кадровая служба видит её в журнале. «Для печати» открывает лист извещения для подписи на бумаге, если этого требует порядок вашей организации.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Извещение о начале от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Извещение о начале отпуска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Извещение о начале отпуска</w:t>
      </w:r>
    </w:p>
    <w:p>
      <w:pPr>
        <w:pStyle w:val="BodyText"/>
        <w:rPr/>
      </w:pPr>
      <w:bookmarkStart w:id="22" w:name="извещение-о-начале-отпуска"/>
      <w:r>
        <w:rPr/>
        <w:t>Если отпуск согласован позже чем за две недели до начала, извещение придёт сразу с пометкой: по ст. 124 ТК РФ отпуск можно перенести по вашему письменному заявлению. Если отпуск перенесли или отменили, извещение на прежние даты исчезнет, а на новые даты придёт новое.</w:t>
      </w:r>
      <w:bookmarkEnd w:id="22"/>
    </w:p>
    <w:p>
      <w:pPr>
        <w:pStyle w:val="Heading2"/>
        <w:rPr/>
      </w:pPr>
      <w:bookmarkStart w:id="23" w:name="__RefHeading___Toc659_2344681646"/>
      <w:bookmarkStart w:id="24" w:name="планирование-отпусков-на-следующий-год"/>
      <w:bookmarkEnd w:id="23"/>
      <w:r>
        <w:rPr>
          <w:rStyle w:val="SectionNumber"/>
        </w:rPr>
        <w:t>5.2</w:t>
      </w:r>
      <w:r>
        <w:rPr/>
        <w:tab/>
        <w:t>Планирование отпусков на следующий год</w:t>
      </w:r>
    </w:p>
    <w:p>
      <w:pPr>
        <w:pStyle w:val="FirstParagraph"/>
        <w:rPr/>
      </w:pPr>
      <w:r>
        <w:rPr/>
        <w:t>Когда кадровая служба собирает график на следующий год, вверху «Моего отпуска» появляется приглашение со сроком и вашим прогрессом: сколько дней из нормы уже запланировано и есть ли часть не короче 14 календарных дней (ТК РФ, ст. 125). Кнопка «Запланировать на …» открывает форму заявки на год кампании. Когда норма запланирована и есть часть в 14 дней, приглашение отмечается зелёным. Незадолго до срока тем, кто не спланировал отпуск полностью, придёт напоминание.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75005"/>
            <wp:effectExtent l="0" t="0" r="0" b="0"/>
            <wp:docPr id="9" name="Image9" descr="Приглашение запланировать отпус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риглашение запланировать отпуск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Приглашение запланировать отпуск</w:t>
      </w:r>
    </w:p>
    <w:p>
      <w:pPr>
        <w:pStyle w:val="BodyText"/>
        <w:rPr/>
      </w:pPr>
      <w:bookmarkStart w:id="25" w:name="планирование-отпусков-на-следующий-год"/>
      <w:r>
        <w:rPr/>
        <w:t>Утверждённый график обязателен и для сотрудника, и для работодателя: изменить даты после утверждения можно переносом — по согласованию с руководителем.</w:t>
      </w:r>
      <w:bookmarkEnd w:id="25"/>
    </w:p>
    <w:p>
      <w:pPr>
        <w:pStyle w:val="Heading2"/>
        <w:rPr/>
      </w:pPr>
      <w:bookmarkStart w:id="26" w:name="__RefHeading___Toc661_2344681646"/>
      <w:bookmarkStart w:id="27" w:name="новая-заявка"/>
      <w:bookmarkEnd w:id="26"/>
      <w:r>
        <w:rPr>
          <w:rStyle w:val="SectionNumber"/>
        </w:rPr>
        <w:t>5.3</w:t>
      </w:r>
      <w:r>
        <w:rPr/>
        <w:tab/>
        <w:t>Новая заявка</w:t>
      </w:r>
    </w:p>
    <w:p>
      <w:pPr>
        <w:pStyle w:val="Compact"/>
        <w:numPr>
          <w:ilvl w:val="0"/>
          <w:numId w:val="10"/>
        </w:numPr>
        <w:rPr/>
      </w:pPr>
      <w:r>
        <w:rPr/>
        <w:t>Нажмите «Запланировать отпуск».</w:t>
      </w:r>
    </w:p>
    <w:p>
      <w:pPr>
        <w:pStyle w:val="Compact"/>
        <w:numPr>
          <w:ilvl w:val="0"/>
          <w:numId w:val="11"/>
        </w:numPr>
        <w:rPr/>
      </w:pPr>
      <w:r>
        <w:rPr/>
        <w:t>Укажите первый и последний день или нажмите «7 / 14 / 28 дней» после выбора начала.</w:t>
      </w:r>
    </w:p>
    <w:p>
      <w:pPr>
        <w:pStyle w:val="Compact"/>
        <w:numPr>
          <w:ilvl w:val="0"/>
          <w:numId w:val="12"/>
        </w:numPr>
        <w:rPr/>
      </w:pPr>
      <w:r>
        <w:rPr/>
        <w:t>Проверьте расчёт: сколько дней отпуска, календарных дней, праздников и сколько останется.</w:t>
      </w:r>
    </w:p>
    <w:p>
      <w:pPr>
        <w:pStyle w:val="Compact"/>
        <w:numPr>
          <w:ilvl w:val="0"/>
          <w:numId w:val="13"/>
        </w:numPr>
        <w:rPr/>
      </w:pPr>
      <w:r>
        <w:rPr/>
        <w:t>При необходимости добавьте комментарий для руководителя и нажмите «Отправить на согласование».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Форма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Форма заявки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Форма заявки</w:t>
      </w:r>
    </w:p>
    <w:p>
      <w:pPr>
        <w:pStyle w:val="BodyText"/>
        <w:rPr/>
      </w:pPr>
      <w:bookmarkStart w:id="28" w:name="новая-заявка"/>
      <w:r>
        <w:rPr/>
        <w:t>Если дней не хватает, форма предупредит. По правилам организации отправка либо запрещается, либо остаётся на решение руководителя.</w:t>
      </w:r>
      <w:bookmarkEnd w:id="28"/>
    </w:p>
    <w:p>
      <w:pPr>
        <w:pStyle w:val="Heading2"/>
        <w:rPr/>
      </w:pPr>
      <w:bookmarkStart w:id="29" w:name="__RefHeading___Toc663_2344681646"/>
      <w:bookmarkStart w:id="30" w:name="подбор-лучших-дат"/>
      <w:bookmarkEnd w:id="29"/>
      <w:r>
        <w:rPr>
          <w:rStyle w:val="SectionNumber"/>
        </w:rPr>
        <w:t>5.4</w:t>
      </w:r>
      <w:r>
        <w:rPr/>
        <w:tab/>
        <w:t>Подбор лучших дат</w:t>
      </w:r>
    </w:p>
    <w:p>
      <w:pPr>
        <w:pStyle w:val="FirstParagraph"/>
        <w:rPr/>
      </w:pPr>
      <w:r>
        <w:rPr/>
        <w:t>Кнопка «Подобрать лучшие даты» в форме заявки предлагает до пяти вариантов на выбранную длину и период поиска. Планировщик учитывает:</w:t>
      </w:r>
    </w:p>
    <w:p>
      <w:pPr>
        <w:pStyle w:val="Compact"/>
        <w:numPr>
          <w:ilvl w:val="0"/>
          <w:numId w:val="14"/>
        </w:numPr>
        <w:rPr/>
      </w:pPr>
      <w:r>
        <w:rPr/>
        <w:t>отпуска коллег по отделу: варианты, в которых вместе с вами отдел превысит порог, не предлагаются;</w:t>
      </w:r>
    </w:p>
    <w:p>
      <w:pPr>
        <w:pStyle w:val="Compact"/>
        <w:numPr>
          <w:ilvl w:val="0"/>
          <w:numId w:val="15"/>
        </w:numPr>
        <w:rPr/>
      </w:pPr>
      <w:r>
        <w:rPr/>
        <w:t>праздники: окно, захватывающее праздники, даёт больше дней отдыха за те же дни отпуска;</w:t>
      </w:r>
    </w:p>
    <w:p>
      <w:pPr>
        <w:pStyle w:val="Compact"/>
        <w:numPr>
          <w:ilvl w:val="0"/>
          <w:numId w:val="16"/>
        </w:numPr>
        <w:rPr/>
      </w:pPr>
      <w:r>
        <w:rPr/>
        <w:t>ваши уже запланированные отпуска — пересечения исключаются;</w:t>
      </w:r>
    </w:p>
    <w:p>
      <w:pPr>
        <w:pStyle w:val="Compact"/>
        <w:numPr>
          <w:ilvl w:val="0"/>
          <w:numId w:val="17"/>
        </w:numPr>
        <w:rPr/>
      </w:pPr>
      <w:r>
        <w:rPr/>
        <w:t>удобство: старт в понедельник.</w:t>
      </w:r>
    </w:p>
    <w:p>
      <w:pPr>
        <w:pStyle w:val="FirstParagraph"/>
        <w:rPr/>
      </w:pPr>
      <w:r>
        <w:rPr/>
        <w:t>У каждого варианта — объяснение и доля отдела в отпуске вместе с вами. «Выбрать» подставляет даты в форму.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Подбор д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дбор дат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" w:name="подбор-лучших-дат"/>
      <w:r>
        <w:rPr/>
        <w:t>Подбор дат</w:t>
      </w:r>
      <w:bookmarkEnd w:id="31"/>
    </w:p>
    <w:p>
      <w:pPr>
        <w:pStyle w:val="Heading2"/>
        <w:rPr/>
      </w:pPr>
      <w:bookmarkStart w:id="32" w:name="__RefHeading___Toc665_2344681646"/>
      <w:bookmarkStart w:id="33" w:name="перенос-и-отмена"/>
      <w:bookmarkEnd w:id="32"/>
      <w:r>
        <w:rPr>
          <w:rStyle w:val="SectionNumber"/>
        </w:rPr>
        <w:t>5.5</w:t>
      </w:r>
      <w:r>
        <w:rPr/>
        <w:tab/>
        <w:t>Перенос и отмена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сделать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ещё на согласовании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«Изменить» или значок корзины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Даты меняются сразу; отмена — сразу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согласован, нужны другие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«Перенести» и новые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уходит на согласование; до решения действуют прежние даты, при отказе они сохраняются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Согласованный отпуск не нужен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Значок корзины → «Запросить удаление»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согласует удаление или отклоняет — тогда отпуск остаётся</w:t>
            </w:r>
          </w:p>
        </w:tc>
      </w:tr>
    </w:tbl>
    <w:p>
      <w:pPr>
        <w:pStyle w:val="BodyText"/>
        <w:rPr/>
      </w:pPr>
      <w:r>
        <w:rPr/>
        <w:t>Отклонённые и отменённые заявки с причиной отказа — в свёрнутом разделе внизу страницы.</w:t>
      </w:r>
    </w:p>
    <w:p>
      <w:pPr>
        <w:pStyle w:val="BodyText"/>
        <w:rPr/>
      </w:pPr>
      <w:r>
        <w:rPr/>
        <w:t>На телефоне раздел выглядит так: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543665"/>
            <wp:effectExtent l="0" t="0" r="0" b="0"/>
            <wp:docPr id="12" name="Image12" descr="Мой отпуск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Мой отпуск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4" w:name="мой-отпуск"/>
      <w:bookmarkStart w:id="35" w:name="перенос-и-отмена"/>
      <w:r>
        <w:rPr/>
        <w:t>Мой отпуск на телефоне</w:t>
      </w:r>
      <w:bookmarkEnd w:id="34"/>
      <w:bookmarkEnd w:id="35"/>
    </w:p>
    <w:p>
      <w:pPr>
        <w:pStyle w:val="Heading1"/>
        <w:rPr/>
      </w:pPr>
      <w:bookmarkStart w:id="36" w:name="__RefHeading___Toc667_2344681646"/>
      <w:bookmarkStart w:id="37" w:name="график-работы"/>
      <w:bookmarkEnd w:id="36"/>
      <w:r>
        <w:rPr>
          <w:rStyle w:val="SectionNumber"/>
        </w:rPr>
        <w:t>6</w:t>
      </w:r>
      <w:r>
        <w:rPr/>
        <w:tab/>
        <w:t>График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График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График работы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работы</w:t>
      </w:r>
    </w:p>
    <w:p>
      <w:pPr>
        <w:pStyle w:val="BodyText"/>
        <w:rPr/>
      </w:pPr>
      <w:r>
        <w:rPr/>
        <w:t>Режим работы показывает, где вы работаете в обычную неделю, и используется в разделе «Команда» и на графике отпусков (кнопка «Удалёнка»).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Недельный шаблон</w:t>
      </w:r>
      <w:r>
        <w:rPr/>
        <w:t>: нажимайте на день недели, чтобы переключить «Офис → Удалённо → Не работает», затем «Сохранить».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Разовые исключения</w:t>
      </w:r>
      <w:r>
        <w:rPr/>
        <w:t>: щёлкните день в календаре месяца, чтобы поменять офис на удалёнку только в эту дату. Повторный щелчок возвращает значение шаблона. Исключения отмечены точкой и перечислены внизу, где их можно снять.</w:t>
      </w:r>
    </w:p>
    <w:p>
      <w:pPr>
        <w:pStyle w:val="FirstParagraph"/>
        <w:rPr/>
      </w:pPr>
      <w:bookmarkStart w:id="38" w:name="график-работы"/>
      <w:r>
        <w:rPr/>
        <w:t>Дни отпуска в календаре зелёные и не переключаются. Руководитель выбирает в списке своих подчинённых и ведёт их график, администратор — график любого сотрудника.</w:t>
      </w:r>
      <w:bookmarkEnd w:id="38"/>
    </w:p>
    <w:p>
      <w:pPr>
        <w:pStyle w:val="Heading1"/>
        <w:rPr/>
      </w:pPr>
      <w:bookmarkStart w:id="39" w:name="__RefHeading___Toc669_2344681646"/>
      <w:bookmarkStart w:id="40" w:name="команда"/>
      <w:bookmarkEnd w:id="39"/>
      <w:r>
        <w:rPr>
          <w:rStyle w:val="SectionNumber"/>
        </w:rPr>
        <w:t>7</w:t>
      </w:r>
      <w:r>
        <w:rPr/>
        <w:tab/>
        <w:t>Команда</w:t>
      </w:r>
    </w:p>
    <w:p>
      <w:pPr>
        <w:pStyle w:val="Heading2"/>
        <w:rPr/>
      </w:pPr>
      <w:bookmarkStart w:id="41" w:name="__RefHeading___Toc671_2344681646"/>
      <w:bookmarkStart w:id="42" w:name="сегодня"/>
      <w:bookmarkEnd w:id="41"/>
      <w:r>
        <w:rPr>
          <w:rStyle w:val="SectionNumber"/>
        </w:rPr>
        <w:t>7.1</w:t>
      </w:r>
      <w:r>
        <w:rPr/>
        <w:tab/>
        <w:t>Сегодня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Команда сегод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Команда сегодня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Команда сегодня</w:t>
      </w:r>
    </w:p>
    <w:p>
      <w:pPr>
        <w:pStyle w:val="BodyText"/>
        <w:rPr/>
      </w:pPr>
      <w:r>
        <w:rPr/>
        <w:t>Плитки показывают, сколько человек отдела сегодня в офисе, на удалёнке, в отпуске и на выходном, а также сколько заявок ждут решения. Щелчок по плитке оставляет в таблице только сотрудников с этим статусом. Дата меняется полем вверху — так можно посмотреть состав на любой день, например на день планёрки.</w:t>
      </w:r>
    </w:p>
    <w:p>
      <w:pPr>
        <w:pStyle w:val="BodyText"/>
        <w:rPr/>
      </w:pPr>
      <w:bookmarkStart w:id="43" w:name="сегодня"/>
      <w:r>
        <w:rPr/>
        <w:t>В таблице — статус на дату (для отпуска — до какого числа), следующий отпуск, нераспределённые дни и отметка о части в 14 дней. Если в отпуске больше порога отдела, сверху появится предупреждение.</w:t>
      </w:r>
      <w:bookmarkEnd w:id="43"/>
    </w:p>
    <w:p>
      <w:pPr>
        <w:pStyle w:val="Heading2"/>
        <w:rPr/>
      </w:pPr>
      <w:bookmarkStart w:id="44" w:name="__RefHeading___Toc673_2344681646"/>
      <w:bookmarkStart w:id="45" w:name="аналитика-года"/>
      <w:bookmarkEnd w:id="44"/>
      <w:r>
        <w:rPr>
          <w:rStyle w:val="SectionNumber"/>
        </w:rPr>
        <w:t>7.2</w:t>
      </w:r>
      <w:r>
        <w:rPr/>
        <w:tab/>
        <w:t>Аналитика года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Аналитика отдела за г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Аналитика отдела за год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Аналитика отдела за год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Выводы</w:t>
      </w:r>
      <w:r>
        <w:rPr/>
        <w:t xml:space="preserve"> — что требует внимания: ближайшие конфликты, пиковый месяц и куда лучше планировать, кто не распределил отпуск, у кого нет части в 14 дней, риски малочисленного отдела.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Доля отдела в отпуске по месяцам</w:t>
      </w:r>
      <w:r>
        <w:rPr/>
        <w:t>: синяя часть — согласованные отпуска, жёлтая — заявки на согласовании, пунктир — порог конфликта. При наведении — точные значения и самый загруженный день месяца.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Периоды конфликтов</w:t>
      </w:r>
      <w:r>
        <w:rPr/>
        <w:t xml:space="preserve"> — даты и состав отсутствующих.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Распределение дней</w:t>
      </w:r>
      <w:r>
        <w:rPr/>
        <w:t xml:space="preserve"> — сколько каждый уже запланировал и сколько осталось, сначала те, у кого больше всего нераспределённых дней.</w:t>
      </w:r>
    </w:p>
    <w:p>
      <w:pPr>
        <w:pStyle w:val="FirstParagraph"/>
        <w:rPr/>
      </w:pPr>
      <w:bookmarkStart w:id="46" w:name="команда"/>
      <w:bookmarkStart w:id="47" w:name="аналитика-года"/>
      <w:r>
        <w:rPr/>
        <w:t>Сотрудник видит свой отдел, руководитель — отделы, где работают его подчинённые.</w:t>
      </w:r>
      <w:bookmarkEnd w:id="46"/>
      <w:bookmarkEnd w:id="47"/>
    </w:p>
    <w:p>
      <w:pPr>
        <w:pStyle w:val="Heading1"/>
        <w:rPr/>
      </w:pPr>
      <w:bookmarkStart w:id="48" w:name="__RefHeading___Toc675_2344681646"/>
      <w:bookmarkStart w:id="49" w:name="согласование-заявок-руководителям"/>
      <w:bookmarkEnd w:id="48"/>
      <w:r>
        <w:rPr>
          <w:rStyle w:val="SectionNumber"/>
        </w:rPr>
        <w:t>8</w:t>
      </w:r>
      <w:r>
        <w:rPr/>
        <w:tab/>
        <w:t>Согласование заявок (руководителям)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6" name="Image16" descr="Заявки на соглас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Заявки на согласование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Заявки на согласование</w:t>
      </w:r>
    </w:p>
    <w:p>
      <w:pPr>
        <w:pStyle w:val="BodyText"/>
        <w:rPr/>
      </w:pPr>
      <w:r>
        <w:rPr/>
        <w:t>Раздел «Заявки» доступен тем, кому есть что согласовывать; число на пункте меню — сколько заявок ждут решения. В очереди — заявки ваших подчинённых, а если вы руководите отделом — и сотрудников отдела без своего руководителя. Свою заявку согласует ваш руководитель, а не вы.</w:t>
      </w:r>
    </w:p>
    <w:p>
      <w:pPr>
        <w:pStyle w:val="BodyText"/>
        <w:rPr/>
      </w:pPr>
      <w:r>
        <w:rPr/>
        <w:t xml:space="preserve">Каждая карточка показывает сотрудника, вид заявки (новый отпуск, перенос с прежними датами, удаление), период и число дней отпуска с учётом праздников, комментарий сотрудника и </w:t>
      </w:r>
      <w:r>
        <w:rPr>
          <w:b/>
          <w:bCs/>
        </w:rPr>
        <w:t>пересечения в отделе</w:t>
      </w:r>
      <w:r>
        <w:rPr/>
        <w:t>: кто из коллег отсутствует в те же даты.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Согласовать</w:t>
      </w:r>
      <w:r>
        <w:rPr/>
        <w:t xml:space="preserve"> — отпуск согласован (для удаления — отпуск удалён), сотрудник получает уведомление.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Отклонить</w:t>
      </w:r>
      <w:r>
        <w:rPr/>
        <w:t xml:space="preserve"> — обязательно укажите причину: сотрудник увидит её в уведомлении и в архиве заявок. При отклонении переноса сохраняются прежние даты, при отклонении удаления отпуск остаётся.</w:t>
      </w:r>
    </w:p>
    <w:p>
      <w:pPr>
        <w:pStyle w:val="FirstParagraph"/>
        <w:rPr/>
      </w:pPr>
      <w:r>
        <w:rPr/>
        <w:t>Вкладки «Новые / Переносы / Удаления» отбирают заявки по виду. Если два руководителя одновременно принимают решение по одной заявке, применится одно, второму планировщик сообщит, что данные изменились.</w:t>
      </w:r>
    </w:p>
    <w:p>
      <w:pPr>
        <w:pStyle w:val="BodyText"/>
        <w:rPr/>
      </w:pPr>
      <w:r>
        <w:rPr>
          <w:b/>
          <w:bCs/>
        </w:rPr>
        <w:t>Оформить отпуск сотруднику</w:t>
      </w:r>
      <w:r>
        <w:rPr/>
        <w:t xml:space="preserve"> — для подчинённого, который не может подать заявку сам. Такой отпуск сразу согласован; в форме доступен подбор дат с учётом отдела.</w:t>
      </w:r>
    </w:p>
    <w:p>
      <w:pPr>
        <w:pStyle w:val="BodyText"/>
        <w:rPr/>
      </w:pPr>
      <w:r>
        <w:rPr>
          <w:b/>
          <w:bCs/>
        </w:rPr>
        <w:t>Замещение.</w:t>
      </w:r>
      <w:r>
        <w:rPr/>
        <w:t xml:space="preserve"> Уходя в отпуск или командировку, передайте согласование коллеге: «Профиль и настройки → Замещение на время отсутствия», выберите заместителя и даты. На этот период заместитель видит заявки вашей команды в своём разделе «Заявки» (с пометкой «Вы замещаете …»), согласует и отклоняет их и получает уведомления о новых; вы тоже продолжаете их видеть. Замещение можно отменить в любой момент. Кадровая служба может назначить замещение за вас.</w:t>
      </w:r>
    </w:p>
    <w:p>
      <w:pPr>
        <w:pStyle w:val="BodyText"/>
        <w:rPr/>
      </w:pPr>
      <w:r>
        <w:rPr>
          <w:b/>
          <w:bCs/>
        </w:rPr>
        <w:t>Эскалация.</w:t>
      </w:r>
      <w:r>
        <w:rPr/>
        <w:t xml:space="preserve"> Если в организации задан срок ответа, заявка без решения дольше этого срока передаётся вашему руководителю — на карточке появится отметка «передана …», а он сможет решить по ней сам. Если вам передали заявку подчинённого вашего сотрудника, она отмечена «передана вам». Заявка передаётся один раз.</w:t>
      </w:r>
      <w:bookmarkEnd w:id="49"/>
    </w:p>
    <w:p>
      <w:pPr>
        <w:pStyle w:val="Heading1"/>
        <w:rPr/>
      </w:pPr>
      <w:bookmarkStart w:id="50" w:name="__RefHeading___Toc677_2344681646"/>
      <w:bookmarkStart w:id="51" w:name="профиль-и-настройки"/>
      <w:bookmarkEnd w:id="50"/>
      <w:r>
        <w:rPr>
          <w:rStyle w:val="SectionNumber"/>
        </w:rPr>
        <w:t>9</w:t>
      </w:r>
      <w:r>
        <w:rPr/>
        <w:tab/>
        <w:t>Профиль и настройки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Профиль и настрой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Профиль и настройки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Профиль и настройки</w:t>
      </w:r>
    </w:p>
    <w:p>
      <w:pPr>
        <w:pStyle w:val="BodyText"/>
        <w:rPr/>
      </w:pPr>
      <w:r>
        <w:rPr/>
        <w:t>Здесь ваш профиль (логин, роль, норма дней), выбор темы оформления, смена пароля, письма о заявках, сеансы и замещение. Новый пароль — по политике организации: не короче заданной длины (подсказка под полем), без логина и фамилии, не из распространённых и не совпадает с текущим; после смены все сеансы завершаются, и нужно войти заново.</w:t>
      </w:r>
    </w:p>
    <w:p>
      <w:pPr>
        <w:pStyle w:val="BodyText"/>
        <w:rPr/>
      </w:pPr>
      <w:r>
        <w:rPr>
          <w:b/>
          <w:bCs/>
        </w:rPr>
        <w:t>Сеансы</w:t>
      </w:r>
      <w:r>
        <w:rPr/>
        <w:t xml:space="preserve"> — где вы вошли: устройство и браузер, адрес, когда начат и когда был активен; текущий отмечен. «Завершить» закрывает сеанс на том устройстве не позже чем через 10 секунд, «Завершить все остальные» — везде, кроме этого браузера. Если в списке есть незнакомое устройство — завершите его и смените пароль.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89000"/>
            <wp:effectExtent l="0" t="0" r="0" b="0"/>
            <wp:docPr id="18" name="Image18" descr="Сеансы в профил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Сеансы в профиле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Сеансы в профиле</w:t>
      </w:r>
    </w:p>
    <w:p>
      <w:pPr>
        <w:pStyle w:val="BodyText"/>
        <w:rPr/>
      </w:pPr>
      <w:bookmarkStart w:id="52" w:name="профиль-и-настройки"/>
      <w:r>
        <w:rPr/>
        <w:t>В блоке «Письма о заявках» включаются и отключаются письма и пятничная сводка; уведомления в колокольчике приходят в любом случае. Если адрес почты не указан, его вносит кадровая служба.</w:t>
      </w:r>
      <w:bookmarkEnd w:id="52"/>
    </w:p>
    <w:p>
      <w:pPr>
        <w:pStyle w:val="Heading1"/>
        <w:rPr/>
      </w:pPr>
      <w:bookmarkStart w:id="53" w:name="__RefHeading___Toc679_2344681646"/>
      <w:bookmarkStart w:id="54" w:name="частые-вопросы"/>
      <w:bookmarkEnd w:id="53"/>
      <w:r>
        <w:rPr>
          <w:rStyle w:val="SectionNumber"/>
        </w:rPr>
        <w:t>10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Почему отпуск на 14 календарных дней расходует меньше дней?</w:t>
      </w:r>
      <w:r>
        <w:rPr/>
        <w:t xml:space="preserve"> В период попали праздничные нерабочие дни — по закону они не входят в отпуск.</w:t>
      </w:r>
    </w:p>
    <w:p>
      <w:pPr>
        <w:pStyle w:val="BodyText"/>
        <w:rPr/>
      </w:pPr>
      <w:r>
        <w:rPr>
          <w:b/>
          <w:bCs/>
        </w:rPr>
        <w:t>Почему нельзя отправить заявку?</w:t>
      </w:r>
      <w:r>
        <w:rPr/>
        <w:t xml:space="preserve"> Даты в прошлом, пересечение с другой вашей заявкой или (при жёсткой политике) не хватает дней. Причина показана в форме.</w:t>
      </w:r>
    </w:p>
    <w:p>
      <w:pPr>
        <w:pStyle w:val="BodyText"/>
        <w:rPr/>
      </w:pPr>
      <w:r>
        <w:rPr>
          <w:b/>
          <w:bCs/>
        </w:rPr>
        <w:t>Почему «Доступно» меньше, чем норма минус использованные дни?</w:t>
      </w:r>
      <w:r>
        <w:rPr/>
        <w:t xml:space="preserve"> Доступно учитывает и заявки на согласовании: эти дни зарезервированы до решения руководителя.</w:t>
      </w:r>
    </w:p>
    <w:p>
      <w:pPr>
        <w:pStyle w:val="BodyText"/>
        <w:rPr/>
      </w:pPr>
      <w:r>
        <w:rPr>
          <w:b/>
          <w:bCs/>
        </w:rPr>
        <w:t>Как узнать, что руководитель принял решение?</w:t>
      </w:r>
      <w:r>
        <w:rPr/>
        <w:t xml:space="preserve"> Придёт уведомление в колокольчике и, если включены письма, письмо; статус в «Моём отпуске» изменится.</w:t>
      </w:r>
    </w:p>
    <w:p>
      <w:pPr>
        <w:pStyle w:val="BodyText"/>
        <w:rPr/>
      </w:pPr>
      <w:r>
        <w:rPr>
          <w:b/>
          <w:bCs/>
        </w:rPr>
        <w:t>Извещение пришло меньше чем за две недели до отпуска — что делать?</w:t>
      </w:r>
      <w:r>
        <w:rPr/>
        <w:t xml:space="preserve"> Так бывает, если отпуск согласовали поздно. Нажмите «Ознакомлен», если согласны; если нет — по ст. 124 ТК РФ отпуск можно перенести по вашему письменному заявлению: обсудите это с руководителем и кадровой службой.</w:t>
      </w:r>
    </w:p>
    <w:p>
      <w:pPr>
        <w:pStyle w:val="BodyText"/>
        <w:rPr/>
      </w:pPr>
      <w:r>
        <w:rPr>
          <w:b/>
          <w:bCs/>
        </w:rPr>
        <w:t>Я руководитель, но не вижу раздела «Заявки».</w:t>
      </w:r>
      <w:r>
        <w:rPr/>
        <w:t xml:space="preserve"> Раздел появляется, когда у вас есть подчинённые, вы руководите отделом, замещаете руководителя или вам передана заявка эскалацией.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Почему праздничный понедельник после выходного считается днём отпуска?</w:t>
      </w:r>
      <w:r>
        <w:rPr/>
        <w:t xml:space="preserve"> Если праздник выпал на выходной, следующий рабочий день — перенесённый выходной, а не праздник. По закону дни отпуска продлевают только сами праздники (ТК РФ, ст. 120).</w:t>
      </w:r>
      <w:bookmarkEnd w:id="54"/>
    </w:p>
    <w:sectPr>
      <w:footerReference w:type="even" r:id="rId20"/>
      <w:footerReference w:type="default" r:id="rId21"/>
      <w:footerReference w:type="first" r:id="rId2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</w:num>
  <w:num w:numId="12">
    <w:abstractNumId w:val="1"/>
  </w:num>
  <w:num w:numId="13">
    <w:abstractNumId w:val="1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1"/>
    <w:lvlOverride w:ilvl="0">
      <w:startOverride w:val="1"/>
    </w:lvlOverride>
  </w:num>
  <w:num w:numId="19">
    <w:abstractNumId w:val="1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2026-10-30T06:57:33Z</dcterms:created>
  <dc:creator/>
  <dc:description/>
  <dc:language>en-US</dc:language>
  <cp:lastModifiedBy/>
  <dcterms:modified xsi:type="dcterms:W3CDTF">2026-10-30T06:57:44Z</dcterms:modified>
  <cp:revision>1</cp:revision>
  <dc:subject/>
  <dc:title>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Сотрудник и руководитель</vt:lpwstr>
  </property>
  <property fmtid="{D5CDD505-2E9C-101B-9397-08002B2CF9AE}" pid="4" name="toc-title">
    <vt:lpwstr>Содержание</vt:lpwstr>
  </property>
</Properties>
</file>