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1.0.0 · Сотрудник и руководитель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512_1804324697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14_1804324697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16_1804324697">
            <w:r>
              <w:rPr>
                <w:webHidden/>
                <w:rStyle w:val="IndexLink"/>
              </w:rPr>
              <w:t>3 Устройство интерфейса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18_1804324697">
            <w:r>
              <w:rPr>
                <w:webHidden/>
                <w:rStyle w:val="IndexLink"/>
              </w:rPr>
              <w:t>4 График отпусков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0_1804324697">
            <w:r>
              <w:rPr>
                <w:webHidden/>
                <w:rStyle w:val="IndexLink"/>
              </w:rPr>
              <w:t>4.1 Сравнение пересечений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22_1804324697">
            <w:r>
              <w:rPr>
                <w:webHidden/>
                <w:rStyle w:val="IndexLink"/>
              </w:rPr>
              <w:t>5 Мой отпуск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4_1804324697">
            <w:r>
              <w:rPr>
                <w:webHidden/>
                <w:rStyle w:val="IndexLink"/>
              </w:rPr>
              <w:t>5.1 Извещение о начале отпуска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6_1804324697">
            <w:r>
              <w:rPr>
                <w:webHidden/>
                <w:rStyle w:val="IndexLink"/>
              </w:rPr>
              <w:t>5.2 Планирование отпусков на следующий год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8_1804324697">
            <w:r>
              <w:rPr>
                <w:webHidden/>
                <w:rStyle w:val="IndexLink"/>
              </w:rPr>
              <w:t>5.3 Новая заявка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30_1804324697">
            <w:r>
              <w:rPr>
                <w:webHidden/>
                <w:rStyle w:val="IndexLink"/>
              </w:rPr>
              <w:t>5.4 Подбор лучших дат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32_1804324697">
            <w:r>
              <w:rPr>
                <w:webHidden/>
                <w:rStyle w:val="IndexLink"/>
              </w:rPr>
              <w:t>5.5 Перенос и отмена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34_1804324697">
            <w:r>
              <w:rPr>
                <w:webHidden/>
                <w:rStyle w:val="IndexLink"/>
              </w:rPr>
              <w:t>6 График работы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36_1804324697">
            <w:r>
              <w:rPr>
                <w:webHidden/>
                <w:rStyle w:val="IndexLink"/>
              </w:rPr>
              <w:t>7 Команда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38_1804324697">
            <w:r>
              <w:rPr>
                <w:webHidden/>
                <w:rStyle w:val="IndexLink"/>
              </w:rPr>
              <w:t>7.1 Сегодня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40_1804324697">
            <w:r>
              <w:rPr>
                <w:webHidden/>
                <w:rStyle w:val="IndexLink"/>
              </w:rPr>
              <w:t>7.2 Аналитика года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42_1804324697">
            <w:r>
              <w:rPr>
                <w:webHidden/>
                <w:rStyle w:val="IndexLink"/>
              </w:rPr>
              <w:t>8 Согласование заявок (руководителям)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44_1804324697">
            <w:r>
              <w:rPr>
                <w:webHidden/>
                <w:rStyle w:val="IndexLink"/>
              </w:rPr>
              <w:t>9 Профиль и настройки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546_1804324697">
            <w:r>
              <w:rPr>
                <w:webHidden/>
                <w:rStyle w:val="IndexLink"/>
              </w:rPr>
              <w:t>10 Частые вопросы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9512_1804324697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 и сеансы, график отпусков, планирование и перенос своего отпуска, подбор удачных дат, извещение о начале отпуска, кампанию планирования на следующий год, график работы офис/удалёнка, согласование заявок, замещение на время отсутствия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1.0.0;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29514_1804324697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>Если на экране есть кнопка «Войти через корпоративную учётную запись» — нажмите её и войдите так же, как в почту и другие корпоративные системы. Отдельный пароль планировщика не нужен.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Иначе 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пароль, затем нажмите «Войти».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Вход через корпоративную учётную запис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Вход через корпоративную учётную запис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корпоративную учётную запись</w:t>
      </w:r>
    </w:p>
    <w:p>
      <w:pPr>
        <w:pStyle w:val="BodyText"/>
        <w:rPr/>
      </w:pPr>
      <w:r>
        <w:rPr/>
        <w:t>Если вход через корпоративную учётную запись не удался, экран входа объяснит причину. «Учётная запись не найдена» означает, что вас ещё не завели в планировщике, — обратитесь в кадровую службу.</w:t>
      </w:r>
    </w:p>
    <w:p>
      <w:pPr>
        <w:pStyle w:val="BodyText"/>
        <w:rPr/>
      </w:pPr>
      <w:r>
        <w:rPr>
          <w:b/>
          <w:bCs/>
        </w:rPr>
        <w:t>Первый вход.</w:t>
      </w:r>
      <w:r>
        <w:rPr/>
        <w:t xml:space="preserve"> Пароль, который выдала кадровая служба, действует только для первого входа: после него планировщик откроет экран «Придумайте свой пароль». Введите выданный пароль и новый — не короче длины, заданной в организации (обычно 8 символов), без логина и фамилии и не из распространённых вроде «qwerty123». Затем войдите с новым паролем. Пока пароль не сменён, другие разделы недоступны.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мена выданного пароля при первом в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мена выданного пароля при первом вход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Смена выданного пароля при первом входе</w:t>
      </w:r>
    </w:p>
    <w:p>
      <w:pPr>
        <w:pStyle w:val="BlockText"/>
        <w:shd w:val="clear" w:fill="F2F5FF"/>
        <w:rPr/>
      </w:pPr>
      <w:r>
        <w:rPr/>
        <w:t>Слишком частые попытки входа с одного компьютера временно отклоняются — подождите минуту. Если подряд ввести неверный пароль много раз (обычно десять), учётная запись блокируется на 15 минут, а вы получите уведомление. Если это были не вы — смените пароль и сообщите в службу информационной безопасности. Снять блокировку раньше может кадровая служба.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устройстве; все свои сеансы на других устройствах видны и завершаются в «Профиле и настройках». Если пароль сменили или сбросили, сеанс завершили из списка сеансов или кадровая служба, а также при увольнении открытые вкладки в течение 10 секунд возвращаются на экран входа с сообщением «Сеанс завершён».</w:t>
      </w:r>
      <w:bookmarkEnd w:id="5"/>
    </w:p>
    <w:p>
      <w:pPr>
        <w:pStyle w:val="Heading1"/>
        <w:rPr/>
      </w:pPr>
      <w:bookmarkStart w:id="6" w:name="__RefHeading___Toc29516_1804324697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(руководителям, заместителям на время замещения)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и утверждение графика, извещения (кадровой службе)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пароля, сеансы, замещение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Кроме того: извещение о начале вашего отпуска, приглашение и напоминание кампании планирования, замещение (вам передали согласование), заявка, переданная вам эскалацией, и блокировка вашей учётной записи. Счётчик на колокольчике показывает непрочитанные; щелчок по уведомлению отмечает его прочитанным и открывает нужный раздел — заявку на согласование или «Мой отпуск»; «Прочитать все» отмечает все сразу. Новые уведомления появляются сами, без обновления страницы, — обычно в течение пары секунд. «График отпусков» тоже обновляется сам, если коллеги изменили отпуска, но не чаще раза в минуту и только пока вкладка открыта на экране.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в организации настроена почта и в вашей карточке указан адрес, те же события приходят письмом со ссылкой на нужный раздел. Руководители по пятницам получают сводку: кто из команды в отпуске на следующей неделе и сколько заявок ждут решения. Письма отключаются в «Профиле и настройках».</w:t>
      </w:r>
      <w:bookmarkEnd w:id="7"/>
    </w:p>
    <w:p>
      <w:pPr>
        <w:pStyle w:val="Heading1"/>
        <w:rPr/>
      </w:pPr>
      <w:bookmarkStart w:id="8" w:name="__RefHeading___Toc29518_1804324697"/>
      <w:bookmarkStart w:id="9" w:name="график-отпусков"/>
      <w:bookmarkEnd w:id="8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(руководителям, кадровой службе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0" w:name="__RefHeading___Toc29520_1804324697"/>
      <w:bookmarkStart w:id="11" w:name="сравнение-пересечений"/>
      <w:bookmarkEnd w:id="10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" w:name="график-отпусков"/>
      <w:bookmarkStart w:id="13" w:name="сравнение-пересечений"/>
      <w:r>
        <w:rPr/>
        <w:t>Сравнение выбранных сотрудников</w:t>
      </w:r>
      <w:bookmarkEnd w:id="12"/>
      <w:bookmarkEnd w:id="13"/>
    </w:p>
    <w:p>
      <w:pPr>
        <w:pStyle w:val="Heading1"/>
        <w:rPr/>
      </w:pPr>
      <w:bookmarkStart w:id="14" w:name="__RefHeading___Toc29522_1804324697"/>
      <w:bookmarkStart w:id="15" w:name="мой-отпуск"/>
      <w:bookmarkEnd w:id="14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16" w:name="__RefHeading___Toc29524_1804324697"/>
      <w:bookmarkStart w:id="17" w:name="извещение-о-начале-отпуска"/>
      <w:bookmarkEnd w:id="16"/>
      <w:r>
        <w:rPr>
          <w:rStyle w:val="SectionNumber"/>
        </w:rPr>
        <w:t>5.1</w:t>
      </w:r>
      <w:r>
        <w:rPr/>
        <w:tab/>
        <w:t>Извещение о начале отпуска</w:t>
      </w:r>
    </w:p>
    <w:p>
      <w:pPr>
        <w:pStyle w:val="FirstParagraph"/>
        <w:rPr/>
      </w:pPr>
      <w:r>
        <w:rPr/>
        <w:t>За две недели до начала согласованного ежегодного отпуска (срок задаёт организация, не меньше 14 дней — ТК РФ, ст. 123) вверху «Моего отпуска» появляется извещение: даты, число дней и дата начала. Нажмите «Ознакомлен» — это ваша подпись под извещением; кадровая служба видит её в журнале. «Для печати» открывает лист извещения для подписи на бумаге, если этого требует порядок вашей организации.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Извещение о начале от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Извещение о начале отпуск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Извещение о начале отпуска</w:t>
      </w:r>
    </w:p>
    <w:p>
      <w:pPr>
        <w:pStyle w:val="BodyText"/>
        <w:rPr/>
      </w:pPr>
      <w:bookmarkStart w:id="18" w:name="извещение-о-начале-отпуска"/>
      <w:r>
        <w:rPr/>
        <w:t>Если отпуск согласован позже чем за две недели до начала, извещение придёт сразу с пометкой: по ст. 124 ТК РФ отпуск можно перенести по вашему письменному заявлению. Если отпуск перенесли или отменили, извещение на прежние даты исчезнет, а на новые даты придёт новое.</w:t>
      </w:r>
      <w:bookmarkEnd w:id="18"/>
    </w:p>
    <w:p>
      <w:pPr>
        <w:pStyle w:val="Heading2"/>
        <w:rPr/>
      </w:pPr>
      <w:bookmarkStart w:id="19" w:name="__RefHeading___Toc29526_1804324697"/>
      <w:bookmarkStart w:id="20" w:name="планирование-отпусков-на-следующий-год"/>
      <w:bookmarkEnd w:id="19"/>
      <w:r>
        <w:rPr>
          <w:rStyle w:val="SectionNumber"/>
        </w:rPr>
        <w:t>5.2</w:t>
      </w:r>
      <w:r>
        <w:rPr/>
        <w:tab/>
        <w:t>Планирование отпусков на следующий год</w:t>
      </w:r>
    </w:p>
    <w:p>
      <w:pPr>
        <w:pStyle w:val="FirstParagraph"/>
        <w:rPr/>
      </w:pPr>
      <w:r>
        <w:rPr/>
        <w:t>Когда кадровая служба собирает график на следующий год, вверху «Моего отпуска» появляется приглашение со сроком и вашим прогрессом: сколько дней из нормы уже запланировано и есть ли часть не короче 14 календарных дней (ТК РФ, ст. 125). Кнопка «Запланировать на …» открывает форму заявки на год кампании. Когда норма запланирована и есть часть в 14 дней, приглашение отмечается зелёным. Незадолго до срока тем, кто не спланировал отпуск полностью, придёт напоминание.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75005"/>
            <wp:effectExtent l="0" t="0" r="0" b="0"/>
            <wp:docPr id="9" name="Image9" descr="Приглашение запланировать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иглашение запланировать отпус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Приглашение запланировать отпуск</w:t>
      </w:r>
    </w:p>
    <w:p>
      <w:pPr>
        <w:pStyle w:val="BodyText"/>
        <w:rPr/>
      </w:pPr>
      <w:bookmarkStart w:id="21" w:name="планирование-отпусков-на-следующий-год"/>
      <w:r>
        <w:rPr/>
        <w:t>Утверждённый график обязателен и для сотрудника, и для работодателя: изменить даты после утверждения можно переносом — по согласованию с руководителем.</w:t>
      </w:r>
      <w:bookmarkEnd w:id="21"/>
    </w:p>
    <w:p>
      <w:pPr>
        <w:pStyle w:val="Heading2"/>
        <w:rPr/>
      </w:pPr>
      <w:bookmarkStart w:id="22" w:name="__RefHeading___Toc29528_1804324697"/>
      <w:bookmarkStart w:id="23" w:name="новая-заявка"/>
      <w:bookmarkEnd w:id="22"/>
      <w:r>
        <w:rPr>
          <w:rStyle w:val="SectionNumber"/>
        </w:rPr>
        <w:t>5.3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24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24"/>
    </w:p>
    <w:p>
      <w:pPr>
        <w:pStyle w:val="Heading2"/>
        <w:rPr/>
      </w:pPr>
      <w:bookmarkStart w:id="25" w:name="__RefHeading___Toc29530_1804324697"/>
      <w:bookmarkStart w:id="26" w:name="подбор-лучших-дат"/>
      <w:bookmarkEnd w:id="25"/>
      <w:r>
        <w:rPr>
          <w:rStyle w:val="SectionNumber"/>
        </w:rPr>
        <w:t>5.4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" w:name="подбор-лучших-дат"/>
      <w:r>
        <w:rPr/>
        <w:t>Подбор дат</w:t>
      </w:r>
      <w:bookmarkEnd w:id="27"/>
    </w:p>
    <w:p>
      <w:pPr>
        <w:pStyle w:val="Heading2"/>
        <w:rPr/>
      </w:pPr>
      <w:bookmarkStart w:id="28" w:name="__RefHeading___Toc29532_1804324697"/>
      <w:bookmarkStart w:id="29" w:name="перенос-и-отмена"/>
      <w:bookmarkEnd w:id="28"/>
      <w:r>
        <w:rPr>
          <w:rStyle w:val="SectionNumber"/>
        </w:rPr>
        <w:t>5.5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12" name="Image12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" w:name="мой-отпуск"/>
      <w:bookmarkStart w:id="31" w:name="перенос-и-отмена"/>
      <w:r>
        <w:rPr/>
        <w:t>Мой отпуск на телефоне</w:t>
      </w:r>
      <w:bookmarkEnd w:id="30"/>
      <w:bookmarkEnd w:id="31"/>
    </w:p>
    <w:p>
      <w:pPr>
        <w:pStyle w:val="Heading1"/>
        <w:rPr/>
      </w:pPr>
      <w:bookmarkStart w:id="32" w:name="__RefHeading___Toc29534_1804324697"/>
      <w:bookmarkStart w:id="33" w:name="график-работы"/>
      <w:bookmarkEnd w:id="32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34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34"/>
    </w:p>
    <w:p>
      <w:pPr>
        <w:pStyle w:val="Heading1"/>
        <w:rPr/>
      </w:pPr>
      <w:bookmarkStart w:id="35" w:name="__RefHeading___Toc29536_1804324697"/>
      <w:bookmarkStart w:id="36" w:name="команда"/>
      <w:bookmarkEnd w:id="35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37" w:name="__RefHeading___Toc29538_1804324697"/>
      <w:bookmarkStart w:id="38" w:name="сегодня"/>
      <w:bookmarkEnd w:id="37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39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39"/>
    </w:p>
    <w:p>
      <w:pPr>
        <w:pStyle w:val="Heading2"/>
        <w:rPr/>
      </w:pPr>
      <w:bookmarkStart w:id="40" w:name="__RefHeading___Toc29540_1804324697"/>
      <w:bookmarkStart w:id="41" w:name="аналитика-года"/>
      <w:bookmarkEnd w:id="40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42" w:name="команда"/>
      <w:bookmarkStart w:id="43" w:name="аналитика-года"/>
      <w:r>
        <w:rPr/>
        <w:t>Сотрудник видит свой отдел, руководитель — отделы, где работают его подчинённые.</w:t>
      </w:r>
      <w:bookmarkEnd w:id="42"/>
      <w:bookmarkEnd w:id="43"/>
    </w:p>
    <w:p>
      <w:pPr>
        <w:pStyle w:val="Heading1"/>
        <w:rPr/>
      </w:pPr>
      <w:bookmarkStart w:id="44" w:name="__RefHeading___Toc29542_1804324697"/>
      <w:bookmarkStart w:id="45" w:name="согласование-заявок-руководителям"/>
      <w:bookmarkEnd w:id="44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тем, кому есть что согласовывать; число на пункте меню — сколько заявок ждут решения. В очереди — заявки ваших подчинённых, а если вы руководите отделом — и сотрудников отдела без своего руководителя. Свою заявку согласует ваш руководитель, а не вы.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</w:p>
    <w:p>
      <w:pPr>
        <w:pStyle w:val="BodyText"/>
        <w:rPr/>
      </w:pPr>
      <w:r>
        <w:rPr>
          <w:b/>
          <w:bCs/>
        </w:rPr>
        <w:t>Замещение.</w:t>
      </w:r>
      <w:r>
        <w:rPr/>
        <w:t xml:space="preserve"> Уходя в отпуск или командировку, передайте согласование коллеге: «Профиль и настройки → Замещение на время отсутствия», выберите заместителя и даты. На этот период заместитель видит заявки вашей команды в своём разделе «Заявки» (с пометкой «Вы замещаете …»), согласует и отклоняет их и получает уведомления о новых; вы тоже продолжаете их видеть. Замещение можно отменить в любой момент. Кадровая служба может назначить замещение за вас.</w:t>
      </w:r>
    </w:p>
    <w:p>
      <w:pPr>
        <w:pStyle w:val="BodyText"/>
        <w:rPr/>
      </w:pPr>
      <w:r>
        <w:rPr>
          <w:b/>
          <w:bCs/>
        </w:rPr>
        <w:t>Эскалация.</w:t>
      </w:r>
      <w:r>
        <w:rPr/>
        <w:t xml:space="preserve"> Если в организации задан срок ответа, заявка без решения дольше этого срока передаётся вашему руководителю — на карточке появится отметка «передана …», а он сможет решить по ней сам. Если вам передали заявку подчинённого вашего сотрудника, она отмечена «передана вам». Заявка передаётся один раз.</w:t>
      </w:r>
      <w:bookmarkEnd w:id="45"/>
    </w:p>
    <w:p>
      <w:pPr>
        <w:pStyle w:val="Heading1"/>
        <w:rPr/>
      </w:pPr>
      <w:bookmarkStart w:id="46" w:name="__RefHeading___Toc29544_1804324697"/>
      <w:bookmarkStart w:id="47" w:name="профиль-и-настройки"/>
      <w:bookmarkEnd w:id="46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r>
        <w:rPr/>
        <w:t>Здесь ваш профиль (логин, роль, норма дней), выбор темы оформления, смена пароля, письма о заявках, сеансы и замещение. Новый пароль — по политике организации: не короче заданной длины (подсказка под полем), без логина и фамилии, не из распространённых и не совпадает с текущим; после смены все сеансы завершаются, и нужно войти заново.</w:t>
      </w:r>
    </w:p>
    <w:p>
      <w:pPr>
        <w:pStyle w:val="BodyText"/>
        <w:rPr/>
      </w:pPr>
      <w:r>
        <w:rPr>
          <w:b/>
          <w:bCs/>
        </w:rPr>
        <w:t>Сеансы</w:t>
      </w:r>
      <w:r>
        <w:rPr/>
        <w:t xml:space="preserve"> — где вы вошли: устройство и браузер, адрес, когда начат и когда был активен; текущий отмечен. «Завершить» закрывает сеанс на том устройстве не позже чем через 10 секунд, «Завершить все остальные» — везде, кроме этого браузера. Если в списке есть незнакомое устройство — завершите его и смените пароль.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89000"/>
            <wp:effectExtent l="0" t="0" r="0" b="0"/>
            <wp:docPr id="18" name="Image18" descr="Сеансы в профил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Сеансы в профиле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Сеансы в профиле</w:t>
      </w:r>
    </w:p>
    <w:p>
      <w:pPr>
        <w:pStyle w:val="BodyText"/>
        <w:rPr/>
      </w:pPr>
      <w:bookmarkStart w:id="48" w:name="профиль-и-настройки"/>
      <w:r>
        <w:rPr/>
        <w:t>В блоке «Письма о заявках» включаются и отключаются письма и пятничная сводка; уведомления в колокольчике приходят в любом случае. Если адрес почты не указан, его вносит кадровая служба.</w:t>
      </w:r>
      <w:bookmarkEnd w:id="48"/>
    </w:p>
    <w:p>
      <w:pPr>
        <w:pStyle w:val="Heading1"/>
        <w:rPr/>
      </w:pPr>
      <w:bookmarkStart w:id="49" w:name="__RefHeading___Toc29546_1804324697"/>
      <w:bookmarkStart w:id="50" w:name="частые-вопросы"/>
      <w:bookmarkEnd w:id="49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 и, если включены письма, письмо; статус в «Моём отпуске» изменится.</w:t>
      </w:r>
    </w:p>
    <w:p>
      <w:pPr>
        <w:pStyle w:val="BodyText"/>
        <w:rPr/>
      </w:pPr>
      <w:r>
        <w:rPr>
          <w:b/>
          <w:bCs/>
        </w:rPr>
        <w:t>Извещение пришло меньше чем за две недели до отпуска — что делать?</w:t>
      </w:r>
      <w:r>
        <w:rPr/>
        <w:t xml:space="preserve"> Так бывает, если отпуск согласовали поздно. Нажмите «Ознакомлен», если согласны; если нет — по ст. 124 ТК РФ отпуск можно перенести по вашему письменному заявлению: обсудите это с руководителем и кадровой службой.</w:t>
      </w:r>
    </w:p>
    <w:p>
      <w:pPr>
        <w:pStyle w:val="BodyText"/>
        <w:rPr/>
      </w:pPr>
      <w:r>
        <w:rPr>
          <w:b/>
          <w:bCs/>
        </w:rPr>
        <w:t>Я руководитель, но не вижу раздела «Заявки».</w:t>
      </w:r>
      <w:r>
        <w:rPr/>
        <w:t xml:space="preserve"> Раздел появляется, когда у вас есть подчинённые, вы руководите отделом, замещаете руководителя или вам передана заявка эскалацией.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Почему праздничный понедельник после выходного считается днём отпуска?</w:t>
      </w:r>
      <w:r>
        <w:rPr/>
        <w:t xml:space="preserve"> Если праздник выпал на выходной, следующий рабочий день — перенесённый выходной, а не праздник. По закону дни отпуска продлевают только сами праздники (ТК РФ, ст. 120).</w:t>
      </w:r>
      <w:bookmarkEnd w:id="50"/>
    </w:p>
    <w:sectPr>
      <w:footerReference w:type="even" r:id="rId20"/>
      <w:footerReference w:type="default" r:id="rId21"/>
      <w:footerReference w:type="first" r:id="rId2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2026-10-30T06:03:22Z</dcterms:created>
  <dc:creator/>
  <dc:description/>
  <dc:language>en-US</dc:language>
  <cp:lastModifiedBy/>
  <dcterms:modified xsi:type="dcterms:W3CDTF">2026-10-30T06:05:59Z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Сотрудник и руководитель</vt:lpwstr>
  </property>
  <property fmtid="{D5CDD505-2E9C-101B-9397-08002B2CF9AE}" pid="4" name="toc-title">
    <vt:lpwstr>Содержание</vt:lpwstr>
  </property>
</Properties>
</file>