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6C0A3" w14:textId="77777777" w:rsidR="00D41320" w:rsidRPr="00FF2D71" w:rsidRDefault="00D41320" w:rsidP="00D41320">
      <w:pPr>
        <w:jc w:val="center"/>
        <w:rPr>
          <w:rFonts w:ascii="Times New Roman" w:hAnsi="Times New Roman" w:cs="Times New Roman"/>
          <w:b/>
          <w:bCs/>
          <w:sz w:val="50"/>
          <w:szCs w:val="50"/>
          <w:lang w:val="en-US"/>
        </w:rPr>
      </w:pPr>
      <w:r w:rsidRPr="00FF2D71">
        <w:rPr>
          <w:rFonts w:ascii="Times New Roman" w:hAnsi="Times New Roman" w:cs="Times New Roman"/>
          <w:b/>
          <w:bCs/>
          <w:sz w:val="50"/>
          <w:szCs w:val="50"/>
          <w:lang w:val="en-US"/>
        </w:rPr>
        <w:t>Indian Institute of Technology Bombay</w:t>
      </w:r>
    </w:p>
    <w:p w14:paraId="00491778" w14:textId="77777777" w:rsidR="00D41320" w:rsidRDefault="00D41320" w:rsidP="00D41320">
      <w:pPr>
        <w:jc w:val="center"/>
        <w:rPr>
          <w:b/>
          <w:bCs/>
          <w:sz w:val="44"/>
          <w:szCs w:val="44"/>
          <w:lang w:val="en-US"/>
        </w:rPr>
      </w:pPr>
      <w:r>
        <w:rPr>
          <w:noProof/>
        </w:rPr>
        <w:drawing>
          <wp:inline distT="0" distB="0" distL="0" distR="0" wp14:anchorId="73836D1A" wp14:editId="13FD80F9">
            <wp:extent cx="1457740" cy="1421401"/>
            <wp:effectExtent l="0" t="0" r="9525" b="7620"/>
            <wp:docPr id="1183022773" name="Picture 66" descr="IIT Bomba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IIT Bombay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1655" cy="1434969"/>
                    </a:xfrm>
                    <a:prstGeom prst="rect">
                      <a:avLst/>
                    </a:prstGeom>
                    <a:noFill/>
                    <a:ln>
                      <a:noFill/>
                    </a:ln>
                  </pic:spPr>
                </pic:pic>
              </a:graphicData>
            </a:graphic>
          </wp:inline>
        </w:drawing>
      </w:r>
    </w:p>
    <w:p w14:paraId="0F15F970" w14:textId="77777777" w:rsidR="00D41320" w:rsidRDefault="00D41320" w:rsidP="00D41320">
      <w:pPr>
        <w:jc w:val="center"/>
        <w:rPr>
          <w:b/>
          <w:bCs/>
          <w:sz w:val="44"/>
          <w:szCs w:val="44"/>
          <w:lang w:val="en-US"/>
        </w:rPr>
      </w:pPr>
    </w:p>
    <w:p w14:paraId="32F2F3CC" w14:textId="77777777" w:rsidR="002B11B8" w:rsidRDefault="002B11B8" w:rsidP="00D41320">
      <w:pPr>
        <w:jc w:val="center"/>
        <w:rPr>
          <w:b/>
          <w:bCs/>
          <w:sz w:val="44"/>
          <w:szCs w:val="44"/>
          <w:lang w:val="en-US"/>
        </w:rPr>
      </w:pPr>
    </w:p>
    <w:p w14:paraId="590F02EC" w14:textId="77777777" w:rsidR="00D41320" w:rsidRPr="00FF2D71" w:rsidRDefault="00D41320" w:rsidP="00D41320">
      <w:pPr>
        <w:jc w:val="center"/>
        <w:rPr>
          <w:rFonts w:ascii="Times New Roman" w:hAnsi="Times New Roman" w:cs="Times New Roman"/>
          <w:b/>
          <w:bCs/>
          <w:sz w:val="44"/>
          <w:szCs w:val="44"/>
          <w:lang w:val="en-US"/>
        </w:rPr>
      </w:pPr>
      <w:r w:rsidRPr="00FF2D71">
        <w:rPr>
          <w:rFonts w:ascii="Times New Roman" w:hAnsi="Times New Roman" w:cs="Times New Roman"/>
          <w:b/>
          <w:bCs/>
          <w:sz w:val="44"/>
          <w:szCs w:val="44"/>
          <w:lang w:val="en-US"/>
        </w:rPr>
        <w:t>CS 754 Spring’ 25, Advanced Image Processing</w:t>
      </w:r>
    </w:p>
    <w:p w14:paraId="2FEFF9A6" w14:textId="51782426" w:rsidR="00D41320" w:rsidRPr="00FF2D71" w:rsidRDefault="00D41320" w:rsidP="00D41320">
      <w:pPr>
        <w:jc w:val="center"/>
        <w:rPr>
          <w:rFonts w:ascii="Times New Roman" w:hAnsi="Times New Roman" w:cs="Times New Roman"/>
          <w:b/>
          <w:bCs/>
          <w:sz w:val="44"/>
          <w:szCs w:val="44"/>
          <w:lang w:val="en-US"/>
        </w:rPr>
      </w:pPr>
      <w:r w:rsidRPr="00FF2D71">
        <w:rPr>
          <w:rFonts w:ascii="Times New Roman" w:hAnsi="Times New Roman" w:cs="Times New Roman"/>
          <w:b/>
          <w:bCs/>
          <w:sz w:val="44"/>
          <w:szCs w:val="44"/>
          <w:lang w:val="en-US"/>
        </w:rPr>
        <w:t>Final Project Report</w:t>
      </w:r>
    </w:p>
    <w:p w14:paraId="364CAE8B" w14:textId="4D97BC2A" w:rsidR="005A7C2C" w:rsidRPr="00FF2D71" w:rsidRDefault="005A7C2C" w:rsidP="00D41320">
      <w:pPr>
        <w:jc w:val="center"/>
        <w:rPr>
          <w:rFonts w:ascii="Times New Roman" w:hAnsi="Times New Roman" w:cs="Times New Roman"/>
          <w:b/>
          <w:bCs/>
          <w:i/>
          <w:iCs/>
          <w:sz w:val="44"/>
          <w:szCs w:val="44"/>
          <w:lang w:val="en-US"/>
        </w:rPr>
      </w:pPr>
      <w:r w:rsidRPr="00FF2D71">
        <w:rPr>
          <w:rFonts w:ascii="Times New Roman" w:hAnsi="Times New Roman" w:cs="Times New Roman"/>
          <w:b/>
          <w:bCs/>
          <w:i/>
          <w:iCs/>
          <w:sz w:val="44"/>
          <w:szCs w:val="44"/>
          <w:lang w:val="en-US"/>
        </w:rPr>
        <w:t>On</w:t>
      </w:r>
    </w:p>
    <w:p w14:paraId="4B965CBE" w14:textId="42C5F037" w:rsidR="002B11B8" w:rsidRPr="00FF2D71" w:rsidRDefault="00D101D5" w:rsidP="002B11B8">
      <w:pPr>
        <w:jc w:val="center"/>
        <w:rPr>
          <w:rFonts w:ascii="Times New Roman" w:hAnsi="Times New Roman" w:cs="Times New Roman"/>
          <w:b/>
          <w:bCs/>
          <w:sz w:val="44"/>
          <w:szCs w:val="44"/>
          <w:u w:val="single"/>
        </w:rPr>
      </w:pPr>
      <w:r w:rsidRPr="00FF2D71">
        <w:rPr>
          <w:rFonts w:ascii="Times New Roman" w:hAnsi="Times New Roman" w:cs="Times New Roman"/>
          <w:b/>
          <w:bCs/>
          <w:sz w:val="44"/>
          <w:szCs w:val="44"/>
          <w:u w:val="single"/>
        </w:rPr>
        <w:t>Group Testing for Multi-label Classification</w:t>
      </w:r>
    </w:p>
    <w:p w14:paraId="1C7EDD21" w14:textId="77777777" w:rsidR="002B11B8" w:rsidRDefault="002B11B8" w:rsidP="00D41320">
      <w:pPr>
        <w:jc w:val="center"/>
        <w:rPr>
          <w:b/>
          <w:bCs/>
          <w:sz w:val="40"/>
          <w:szCs w:val="40"/>
        </w:rPr>
      </w:pPr>
    </w:p>
    <w:p w14:paraId="7CE0C4D8" w14:textId="77777777" w:rsidR="002B11B8" w:rsidRDefault="002B11B8" w:rsidP="00D41320">
      <w:pPr>
        <w:jc w:val="center"/>
        <w:rPr>
          <w:b/>
          <w:bCs/>
          <w:sz w:val="40"/>
          <w:szCs w:val="40"/>
        </w:rPr>
      </w:pPr>
    </w:p>
    <w:p w14:paraId="6FCF21B6" w14:textId="77777777" w:rsidR="002B11B8" w:rsidRDefault="002B11B8" w:rsidP="00D41320">
      <w:pPr>
        <w:jc w:val="center"/>
        <w:rPr>
          <w:b/>
          <w:bCs/>
          <w:sz w:val="40"/>
          <w:szCs w:val="40"/>
        </w:rPr>
      </w:pPr>
    </w:p>
    <w:p w14:paraId="1A77ED94" w14:textId="77777777" w:rsidR="002B11B8" w:rsidRPr="00126D8C" w:rsidRDefault="002B11B8" w:rsidP="00D41320">
      <w:pPr>
        <w:jc w:val="center"/>
        <w:rPr>
          <w:b/>
          <w:bCs/>
          <w:sz w:val="44"/>
          <w:szCs w:val="44"/>
          <w:lang w:val="en-US"/>
        </w:rPr>
      </w:pPr>
    </w:p>
    <w:p w14:paraId="246389FB" w14:textId="77777777" w:rsidR="00D41320" w:rsidRPr="00126D8C" w:rsidRDefault="00D41320" w:rsidP="00D41320">
      <w:pPr>
        <w:rPr>
          <w:b/>
          <w:bCs/>
          <w:sz w:val="36"/>
          <w:szCs w:val="36"/>
          <w:lang w:val="en-US"/>
        </w:rPr>
      </w:pPr>
      <w:r w:rsidRPr="00126D8C">
        <w:rPr>
          <w:b/>
          <w:bCs/>
          <w:sz w:val="36"/>
          <w:szCs w:val="36"/>
          <w:lang w:val="en-US"/>
        </w:rPr>
        <w:t xml:space="preserve">Submitted By: </w:t>
      </w:r>
    </w:p>
    <w:p w14:paraId="19B127CB" w14:textId="77777777" w:rsidR="00D41320" w:rsidRPr="00126D8C" w:rsidRDefault="00D41320" w:rsidP="00D41320">
      <w:pPr>
        <w:rPr>
          <w:b/>
          <w:bCs/>
          <w:sz w:val="36"/>
          <w:szCs w:val="36"/>
          <w:lang w:val="en-US"/>
        </w:rPr>
      </w:pPr>
      <w:r w:rsidRPr="00126D8C">
        <w:rPr>
          <w:b/>
          <w:bCs/>
          <w:sz w:val="36"/>
          <w:szCs w:val="36"/>
          <w:lang w:val="en-US"/>
        </w:rPr>
        <w:t xml:space="preserve">1. </w:t>
      </w:r>
      <w:r w:rsidRPr="00126D8C">
        <w:rPr>
          <w:sz w:val="36"/>
          <w:szCs w:val="36"/>
          <w:lang w:val="en-US"/>
        </w:rPr>
        <w:t>Abhay Raj (24M0747)</w:t>
      </w:r>
      <w:r w:rsidRPr="00126D8C">
        <w:rPr>
          <w:b/>
          <w:bCs/>
          <w:sz w:val="36"/>
          <w:szCs w:val="36"/>
          <w:lang w:val="en-US"/>
        </w:rPr>
        <w:t xml:space="preserve"> </w:t>
      </w:r>
    </w:p>
    <w:p w14:paraId="3C5066C5" w14:textId="77777777" w:rsidR="00D41320" w:rsidRDefault="00D41320" w:rsidP="00D41320">
      <w:pPr>
        <w:rPr>
          <w:b/>
          <w:bCs/>
          <w:sz w:val="36"/>
          <w:szCs w:val="36"/>
          <w:lang w:val="en-US"/>
        </w:rPr>
      </w:pPr>
      <w:r w:rsidRPr="00126D8C">
        <w:rPr>
          <w:b/>
          <w:bCs/>
          <w:sz w:val="36"/>
          <w:szCs w:val="36"/>
          <w:lang w:val="en-US"/>
        </w:rPr>
        <w:t xml:space="preserve">2. </w:t>
      </w:r>
      <w:r w:rsidRPr="00126D8C">
        <w:rPr>
          <w:sz w:val="36"/>
          <w:szCs w:val="36"/>
          <w:lang w:val="en-US"/>
        </w:rPr>
        <w:t>Ayush Pratap Singh (24M0767)</w:t>
      </w:r>
      <w:r w:rsidRPr="00126D8C">
        <w:rPr>
          <w:b/>
          <w:bCs/>
          <w:sz w:val="36"/>
          <w:szCs w:val="36"/>
          <w:lang w:val="en-US"/>
        </w:rPr>
        <w:t xml:space="preserve"> </w:t>
      </w:r>
    </w:p>
    <w:p w14:paraId="5CE04793" w14:textId="77777777" w:rsidR="0099032E" w:rsidRDefault="0099032E"/>
    <w:p w14:paraId="44D433AD" w14:textId="77777777" w:rsidR="00090F5E" w:rsidRDefault="00090F5E"/>
    <w:p w14:paraId="79D03705" w14:textId="77777777" w:rsidR="00090F5E" w:rsidRDefault="00090F5E"/>
    <w:p w14:paraId="615D2CA5" w14:textId="77777777" w:rsidR="00090F5E" w:rsidRDefault="00090F5E"/>
    <w:p w14:paraId="1EE173D1" w14:textId="0A01C307" w:rsidR="00090F5E" w:rsidRPr="0065647C" w:rsidRDefault="00090F5E" w:rsidP="00090F5E">
      <w:pPr>
        <w:pStyle w:val="Heading1"/>
        <w:rPr>
          <w:sz w:val="48"/>
          <w:szCs w:val="48"/>
        </w:rPr>
      </w:pPr>
      <w:r w:rsidRPr="0065647C">
        <w:rPr>
          <w:sz w:val="48"/>
          <w:szCs w:val="48"/>
        </w:rPr>
        <w:lastRenderedPageBreak/>
        <w:t>In</w:t>
      </w:r>
      <w:r w:rsidR="00634A71" w:rsidRPr="0065647C">
        <w:rPr>
          <w:sz w:val="48"/>
          <w:szCs w:val="48"/>
        </w:rPr>
        <w:t>troduction</w:t>
      </w:r>
    </w:p>
    <w:p w14:paraId="5AD8488D" w14:textId="563E6B32" w:rsidR="0000107E" w:rsidRPr="0065647C" w:rsidRDefault="0000107E" w:rsidP="0065647C">
      <w:pPr>
        <w:jc w:val="both"/>
        <w:rPr>
          <w:sz w:val="28"/>
          <w:szCs w:val="28"/>
        </w:rPr>
      </w:pPr>
      <w:r w:rsidRPr="0065647C">
        <w:rPr>
          <w:sz w:val="28"/>
          <w:szCs w:val="28"/>
        </w:rPr>
        <w:t>Multilabel Classification (MLC) refers to the supervised learning problem where an input instance can belong to multiple classes at once. This setting arises in several real-world applications such as image and video annotation, medical tagging, recommendation systems, and text categorization. In such cases, the label space can be very large, and each instance typically belongs to only a small subset of these labels, making the output vector sparse.</w:t>
      </w:r>
    </w:p>
    <w:p w14:paraId="3C14BDCD" w14:textId="6D4EF199" w:rsidR="0000107E" w:rsidRPr="0065647C" w:rsidRDefault="0000107E" w:rsidP="0065647C">
      <w:pPr>
        <w:jc w:val="both"/>
        <w:rPr>
          <w:sz w:val="28"/>
          <w:szCs w:val="28"/>
        </w:rPr>
      </w:pPr>
      <w:r w:rsidRPr="0065647C">
        <w:rPr>
          <w:sz w:val="28"/>
          <w:szCs w:val="28"/>
        </w:rPr>
        <w:t xml:space="preserve">As the number of labels grows to tens or hundreds of thousands, we move into the domain of </w:t>
      </w:r>
      <w:r w:rsidRPr="008C53B3">
        <w:rPr>
          <w:b/>
          <w:bCs/>
          <w:sz w:val="28"/>
          <w:szCs w:val="28"/>
        </w:rPr>
        <w:t>Extreme Multilabel Classification (XM</w:t>
      </w:r>
      <w:r w:rsidR="008C53B3" w:rsidRPr="008C53B3">
        <w:rPr>
          <w:b/>
          <w:bCs/>
          <w:sz w:val="28"/>
          <w:szCs w:val="28"/>
        </w:rPr>
        <w:t>C</w:t>
      </w:r>
      <w:r w:rsidRPr="008C53B3">
        <w:rPr>
          <w:b/>
          <w:bCs/>
          <w:sz w:val="28"/>
          <w:szCs w:val="28"/>
        </w:rPr>
        <w:t>)</w:t>
      </w:r>
      <w:r w:rsidRPr="0065647C">
        <w:rPr>
          <w:sz w:val="28"/>
          <w:szCs w:val="28"/>
        </w:rPr>
        <w:t>. This brings its own set of challenges: designing scalable models that can handle such high dimensional output spaces, ensuring fast and memory-efficient prediction for real-time applications, and exploiting correlations or hierarchies among labels to improve accuracy.</w:t>
      </w:r>
    </w:p>
    <w:p w14:paraId="712AD511" w14:textId="4339461F" w:rsidR="0000107E" w:rsidRPr="0065647C" w:rsidRDefault="0000107E" w:rsidP="0065647C">
      <w:pPr>
        <w:jc w:val="both"/>
        <w:rPr>
          <w:sz w:val="28"/>
          <w:szCs w:val="28"/>
        </w:rPr>
      </w:pPr>
      <w:r w:rsidRPr="0065647C">
        <w:rPr>
          <w:sz w:val="28"/>
          <w:szCs w:val="28"/>
        </w:rPr>
        <w:t>Traditional approaches like One-vs-All (OvA), label embeddings, and compressed sensing-based methods become either computationally expensive or lose important label structure at these scales. More recent techniques aim to overcome these limitations through smarter label space reduction, structure-aware grouping, or deep learning-based modeling.</w:t>
      </w:r>
    </w:p>
    <w:p w14:paraId="5851A0E6" w14:textId="156E3EDA" w:rsidR="0000107E" w:rsidRPr="0065647C" w:rsidRDefault="00E368BF" w:rsidP="0065647C">
      <w:pPr>
        <w:jc w:val="both"/>
        <w:rPr>
          <w:sz w:val="28"/>
          <w:szCs w:val="28"/>
        </w:rPr>
      </w:pPr>
      <w:r>
        <w:rPr>
          <w:sz w:val="28"/>
          <w:szCs w:val="28"/>
        </w:rPr>
        <w:t>Here</w:t>
      </w:r>
      <w:r w:rsidR="0000107E" w:rsidRPr="0065647C">
        <w:rPr>
          <w:sz w:val="28"/>
          <w:szCs w:val="28"/>
        </w:rPr>
        <w:t>, we focus on</w:t>
      </w:r>
      <w:r w:rsidR="00CD345F">
        <w:rPr>
          <w:sz w:val="28"/>
          <w:szCs w:val="28"/>
        </w:rPr>
        <w:t xml:space="preserve"> </w:t>
      </w:r>
      <w:r w:rsidR="00CD345F" w:rsidRPr="0065647C">
        <w:rPr>
          <w:sz w:val="28"/>
          <w:szCs w:val="28"/>
        </w:rPr>
        <w:t xml:space="preserve">Group Testing (GT) based methods, which aim to reduce the number of classifiers by organizing labels into groups. </w:t>
      </w:r>
      <w:r w:rsidR="00CD345F">
        <w:rPr>
          <w:sz w:val="28"/>
          <w:szCs w:val="28"/>
        </w:rPr>
        <w:t xml:space="preserve">Within Group Testing </w:t>
      </w:r>
      <w:r w:rsidR="00E81C96">
        <w:rPr>
          <w:sz w:val="28"/>
          <w:szCs w:val="28"/>
        </w:rPr>
        <w:t>there are several methods to implement it</w:t>
      </w:r>
      <w:r w:rsidR="007364AD">
        <w:rPr>
          <w:sz w:val="28"/>
          <w:szCs w:val="28"/>
        </w:rPr>
        <w:t xml:space="preserve">. </w:t>
      </w:r>
      <w:r w:rsidR="00616098">
        <w:rPr>
          <w:sz w:val="28"/>
          <w:szCs w:val="28"/>
        </w:rPr>
        <w:t>We studied 3 of thos</w:t>
      </w:r>
      <w:r w:rsidR="009E27DA">
        <w:rPr>
          <w:sz w:val="28"/>
          <w:szCs w:val="28"/>
        </w:rPr>
        <w:t xml:space="preserve">e methods. </w:t>
      </w:r>
      <w:r w:rsidR="0000107E" w:rsidRPr="0065647C">
        <w:rPr>
          <w:sz w:val="28"/>
          <w:szCs w:val="28"/>
        </w:rPr>
        <w:t>These include:</w:t>
      </w:r>
    </w:p>
    <w:p w14:paraId="7FCA9BDB" w14:textId="7A910A9B" w:rsidR="0000107E" w:rsidRPr="009E27DA" w:rsidRDefault="0000107E" w:rsidP="009E27DA">
      <w:pPr>
        <w:pStyle w:val="ListParagraph"/>
        <w:numPr>
          <w:ilvl w:val="0"/>
          <w:numId w:val="1"/>
        </w:numPr>
        <w:jc w:val="both"/>
        <w:rPr>
          <w:sz w:val="28"/>
          <w:szCs w:val="28"/>
        </w:rPr>
      </w:pPr>
      <w:r w:rsidRPr="009E27DA">
        <w:rPr>
          <w:b/>
          <w:bCs/>
          <w:sz w:val="28"/>
          <w:szCs w:val="28"/>
        </w:rPr>
        <w:t>MLGT:</w:t>
      </w:r>
      <w:r w:rsidRPr="009E27DA">
        <w:rPr>
          <w:sz w:val="28"/>
          <w:szCs w:val="28"/>
        </w:rPr>
        <w:t xml:space="preserve"> using randomized groupings with error-correcting properties.</w:t>
      </w:r>
    </w:p>
    <w:p w14:paraId="16D80DFD" w14:textId="77777777" w:rsidR="009E27DA" w:rsidRPr="009E27DA" w:rsidRDefault="0000107E" w:rsidP="009E27DA">
      <w:pPr>
        <w:pStyle w:val="ListParagraph"/>
        <w:numPr>
          <w:ilvl w:val="0"/>
          <w:numId w:val="1"/>
        </w:numPr>
        <w:jc w:val="both"/>
        <w:rPr>
          <w:sz w:val="28"/>
          <w:szCs w:val="28"/>
        </w:rPr>
      </w:pPr>
      <w:r w:rsidRPr="009E27DA">
        <w:rPr>
          <w:b/>
          <w:bCs/>
          <w:sz w:val="28"/>
          <w:szCs w:val="28"/>
        </w:rPr>
        <w:t>NMF-GT:</w:t>
      </w:r>
      <w:r w:rsidRPr="009E27DA">
        <w:rPr>
          <w:sz w:val="28"/>
          <w:szCs w:val="28"/>
        </w:rPr>
        <w:t xml:space="preserve"> using data-dependent group construction.</w:t>
      </w:r>
    </w:p>
    <w:p w14:paraId="56663573" w14:textId="15D7E77B" w:rsidR="0000107E" w:rsidRPr="009E27DA" w:rsidRDefault="0000107E" w:rsidP="009E27DA">
      <w:pPr>
        <w:pStyle w:val="ListParagraph"/>
        <w:numPr>
          <w:ilvl w:val="0"/>
          <w:numId w:val="1"/>
        </w:numPr>
        <w:jc w:val="both"/>
        <w:rPr>
          <w:sz w:val="28"/>
          <w:szCs w:val="28"/>
        </w:rPr>
      </w:pPr>
      <w:r w:rsidRPr="009E27DA">
        <w:rPr>
          <w:b/>
          <w:bCs/>
          <w:sz w:val="28"/>
          <w:szCs w:val="28"/>
        </w:rPr>
        <w:t>He-NMFGT:</w:t>
      </w:r>
      <w:r w:rsidRPr="009E27DA">
        <w:rPr>
          <w:sz w:val="28"/>
          <w:szCs w:val="28"/>
        </w:rPr>
        <w:t xml:space="preserve"> exploiting hierarchical structure among labels.</w:t>
      </w:r>
    </w:p>
    <w:p w14:paraId="223122DE" w14:textId="77777777" w:rsidR="006A3207" w:rsidRDefault="0000107E" w:rsidP="006A3207">
      <w:pPr>
        <w:jc w:val="both"/>
        <w:rPr>
          <w:sz w:val="28"/>
          <w:szCs w:val="28"/>
        </w:rPr>
      </w:pPr>
      <w:r w:rsidRPr="0065647C">
        <w:rPr>
          <w:sz w:val="28"/>
          <w:szCs w:val="28"/>
        </w:rPr>
        <w:t xml:space="preserve">  </w:t>
      </w:r>
    </w:p>
    <w:p w14:paraId="635A81D5" w14:textId="0D01B576" w:rsidR="006A3207" w:rsidRPr="00492458" w:rsidRDefault="006A3207" w:rsidP="006A3207">
      <w:pPr>
        <w:pStyle w:val="Heading1"/>
        <w:rPr>
          <w:sz w:val="48"/>
          <w:szCs w:val="48"/>
        </w:rPr>
      </w:pPr>
      <w:r w:rsidRPr="00492458">
        <w:rPr>
          <w:sz w:val="48"/>
          <w:szCs w:val="48"/>
        </w:rPr>
        <w:t>An Idea of Group Testing</w:t>
      </w:r>
    </w:p>
    <w:p w14:paraId="3436153F" w14:textId="0504CCC1" w:rsidR="006A3207" w:rsidRPr="006A3207" w:rsidRDefault="006A3207" w:rsidP="006A3207">
      <w:pPr>
        <w:jc w:val="both"/>
        <w:rPr>
          <w:sz w:val="28"/>
          <w:szCs w:val="28"/>
        </w:rPr>
      </w:pPr>
      <w:r w:rsidRPr="006A3207">
        <w:rPr>
          <w:sz w:val="28"/>
          <w:szCs w:val="28"/>
        </w:rPr>
        <w:t xml:space="preserve">Group testing is a classical problem that originated during World War II, primarily to efficiently identify infected individuals in large populations with a minimal number of tests. Instead of testing each individual separately, multiple samples are pooled together and tested as a group. If the group test </w:t>
      </w:r>
      <w:r w:rsidRPr="006A3207">
        <w:rPr>
          <w:sz w:val="28"/>
          <w:szCs w:val="28"/>
        </w:rPr>
        <w:lastRenderedPageBreak/>
        <w:t>is negative, all individuals in that group are declared negative. If positive, at least one individual in the group is positive, and further testing is needed.</w:t>
      </w:r>
    </w:p>
    <w:p w14:paraId="56C800AA" w14:textId="183FBB46" w:rsidR="006A3207" w:rsidRPr="006A3207" w:rsidRDefault="006A3207" w:rsidP="006A3207">
      <w:pPr>
        <w:jc w:val="both"/>
        <w:rPr>
          <w:sz w:val="28"/>
          <w:szCs w:val="28"/>
        </w:rPr>
      </w:pPr>
      <w:r w:rsidRPr="006A3207">
        <w:rPr>
          <w:sz w:val="28"/>
          <w:szCs w:val="28"/>
        </w:rPr>
        <w:t xml:space="preserve">Formally, suppose we have </w:t>
      </w:r>
      <w:r w:rsidRPr="005F7015">
        <w:rPr>
          <w:b/>
          <w:bCs/>
          <w:i/>
          <w:iCs/>
          <w:sz w:val="28"/>
          <w:szCs w:val="28"/>
        </w:rPr>
        <w:t>n</w:t>
      </w:r>
      <w:r w:rsidRPr="006A3207">
        <w:rPr>
          <w:sz w:val="28"/>
          <w:szCs w:val="28"/>
        </w:rPr>
        <w:t xml:space="preserve"> items, among which at most </w:t>
      </w:r>
      <w:r w:rsidRPr="005F7015">
        <w:rPr>
          <w:b/>
          <w:bCs/>
          <w:i/>
          <w:iCs/>
          <w:sz w:val="28"/>
          <w:szCs w:val="28"/>
        </w:rPr>
        <w:t xml:space="preserve">d </w:t>
      </w:r>
      <w:r w:rsidR="005F7015" w:rsidRPr="005F7015">
        <w:rPr>
          <w:b/>
          <w:bCs/>
          <w:i/>
          <w:iCs/>
          <w:sz w:val="28"/>
          <w:szCs w:val="28"/>
        </w:rPr>
        <w:t>&lt;&lt;</w:t>
      </w:r>
      <w:r w:rsidRPr="005F7015">
        <w:rPr>
          <w:b/>
          <w:bCs/>
          <w:i/>
          <w:iCs/>
          <w:sz w:val="28"/>
          <w:szCs w:val="28"/>
        </w:rPr>
        <w:t xml:space="preserve"> n</w:t>
      </w:r>
      <w:r w:rsidRPr="006A3207">
        <w:rPr>
          <w:sz w:val="28"/>
          <w:szCs w:val="28"/>
        </w:rPr>
        <w:t xml:space="preserve"> are </w:t>
      </w:r>
      <w:r w:rsidR="005F7015">
        <w:rPr>
          <w:sz w:val="28"/>
          <w:szCs w:val="28"/>
        </w:rPr>
        <w:t>“</w:t>
      </w:r>
      <w:r w:rsidRPr="006A3207">
        <w:rPr>
          <w:sz w:val="28"/>
          <w:szCs w:val="28"/>
        </w:rPr>
        <w:t>defective</w:t>
      </w:r>
      <w:r w:rsidR="005F7015">
        <w:rPr>
          <w:sz w:val="28"/>
          <w:szCs w:val="28"/>
        </w:rPr>
        <w:t>”</w:t>
      </w:r>
      <w:r w:rsidRPr="006A3207">
        <w:rPr>
          <w:sz w:val="28"/>
          <w:szCs w:val="28"/>
        </w:rPr>
        <w:t xml:space="preserve"> (i.e., positive). The goal of group testing is to identify all defective items using the fewest number of tests. A test queries a subset of items and returns a binary outcome indicating whether any item in the subset is defective.</w:t>
      </w:r>
    </w:p>
    <w:p w14:paraId="51CE6BCC" w14:textId="77777777" w:rsidR="006A3207" w:rsidRPr="006A3207" w:rsidRDefault="006A3207" w:rsidP="006A3207">
      <w:pPr>
        <w:jc w:val="both"/>
        <w:rPr>
          <w:sz w:val="28"/>
          <w:szCs w:val="28"/>
        </w:rPr>
      </w:pPr>
      <w:r w:rsidRPr="006A3207">
        <w:rPr>
          <w:sz w:val="28"/>
          <w:szCs w:val="28"/>
        </w:rPr>
        <w:t>There are two primary models:</w:t>
      </w:r>
    </w:p>
    <w:p w14:paraId="73DFC0E2" w14:textId="77777777" w:rsidR="00675E2E" w:rsidRPr="00675E2E" w:rsidRDefault="006A3207" w:rsidP="00675E2E">
      <w:pPr>
        <w:pStyle w:val="ListParagraph"/>
        <w:numPr>
          <w:ilvl w:val="0"/>
          <w:numId w:val="2"/>
        </w:numPr>
        <w:jc w:val="both"/>
        <w:rPr>
          <w:sz w:val="28"/>
          <w:szCs w:val="28"/>
        </w:rPr>
      </w:pPr>
      <w:r w:rsidRPr="00675E2E">
        <w:rPr>
          <w:b/>
          <w:bCs/>
          <w:sz w:val="28"/>
          <w:szCs w:val="28"/>
        </w:rPr>
        <w:t>Adaptive Group Testing:</w:t>
      </w:r>
      <w:r w:rsidRPr="00675E2E">
        <w:rPr>
          <w:sz w:val="28"/>
          <w:szCs w:val="28"/>
        </w:rPr>
        <w:t xml:space="preserve"> Tests are designed sequentially, where each test can depend on the results of previous tests.</w:t>
      </w:r>
    </w:p>
    <w:p w14:paraId="22C8206E" w14:textId="41D8DD24" w:rsidR="006A3207" w:rsidRPr="00FB6C0F" w:rsidRDefault="006A3207" w:rsidP="006A3207">
      <w:pPr>
        <w:pStyle w:val="ListParagraph"/>
        <w:numPr>
          <w:ilvl w:val="0"/>
          <w:numId w:val="2"/>
        </w:numPr>
        <w:jc w:val="both"/>
        <w:rPr>
          <w:sz w:val="28"/>
          <w:szCs w:val="28"/>
        </w:rPr>
      </w:pPr>
      <w:r w:rsidRPr="00675E2E">
        <w:rPr>
          <w:b/>
          <w:bCs/>
          <w:sz w:val="28"/>
          <w:szCs w:val="28"/>
        </w:rPr>
        <w:t>Non-Adaptive Group Testing:</w:t>
      </w:r>
      <w:r w:rsidRPr="00675E2E">
        <w:rPr>
          <w:sz w:val="28"/>
          <w:szCs w:val="28"/>
        </w:rPr>
        <w:t xml:space="preserve"> All tests are designed beforehand, and executed in parallel, which is often more practical for large-scale applications.</w:t>
      </w:r>
    </w:p>
    <w:p w14:paraId="3DF06E1F" w14:textId="7775AD31" w:rsidR="006A3207" w:rsidRPr="006A3207" w:rsidRDefault="006A3207" w:rsidP="006A3207">
      <w:pPr>
        <w:jc w:val="both"/>
        <w:rPr>
          <w:sz w:val="28"/>
          <w:szCs w:val="28"/>
        </w:rPr>
      </w:pPr>
      <w:r w:rsidRPr="006A3207">
        <w:rPr>
          <w:sz w:val="28"/>
          <w:szCs w:val="28"/>
        </w:rPr>
        <w:t>Mathematically, non-adaptive group testing can be represented using a binary test matri</w:t>
      </w:r>
      <w:r w:rsidR="00FB6C0F">
        <w:rPr>
          <w:sz w:val="28"/>
          <w:szCs w:val="28"/>
        </w:rPr>
        <w:t xml:space="preserve">x </w:t>
      </w:r>
      <m:oMath>
        <m:r>
          <w:rPr>
            <w:rFonts w:ascii="Cambria Math" w:hAnsi="Cambria Math"/>
            <w:sz w:val="28"/>
            <w:szCs w:val="28"/>
          </w:rPr>
          <m:t xml:space="preserve">M ∈ </m:t>
        </m:r>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0,1</m:t>
                </m:r>
              </m:e>
            </m:d>
          </m:e>
          <m:sup>
            <m:d>
              <m:dPr>
                <m:begChr m:val="{"/>
                <m:endChr m:val="}"/>
                <m:ctrlPr>
                  <w:rPr>
                    <w:rFonts w:ascii="Cambria Math" w:hAnsi="Cambria Math"/>
                    <w:i/>
                    <w:sz w:val="28"/>
                    <w:szCs w:val="28"/>
                  </w:rPr>
                </m:ctrlPr>
              </m:dPr>
              <m:e>
                <m:r>
                  <w:rPr>
                    <w:rFonts w:ascii="Cambria Math" w:hAnsi="Cambria Math"/>
                    <w:sz w:val="28"/>
                    <w:szCs w:val="28"/>
                  </w:rPr>
                  <m:t>T × n</m:t>
                </m:r>
              </m:e>
            </m:d>
          </m:sup>
        </m:sSup>
        <m:r>
          <w:rPr>
            <w:rFonts w:ascii="Cambria Math" w:hAnsi="Cambria Math"/>
            <w:sz w:val="28"/>
            <w:szCs w:val="28"/>
          </w:rPr>
          <m:t>,</m:t>
        </m:r>
      </m:oMath>
      <w:r w:rsidRPr="006A3207">
        <w:rPr>
          <w:sz w:val="28"/>
          <w:szCs w:val="28"/>
        </w:rPr>
        <w:t xml:space="preserve"> where </w:t>
      </w:r>
      <m:oMath>
        <m:r>
          <w:rPr>
            <w:rFonts w:ascii="Cambria Math" w:hAnsi="Cambria Math"/>
            <w:sz w:val="28"/>
            <w:szCs w:val="28"/>
          </w:rPr>
          <m:t>T</m:t>
        </m:r>
      </m:oMath>
      <w:r w:rsidRPr="006A3207">
        <w:rPr>
          <w:sz w:val="28"/>
          <w:szCs w:val="28"/>
        </w:rPr>
        <w:t xml:space="preserve"> is the number of tests. The </w:t>
      </w:r>
      <m:oMath>
        <m:r>
          <w:rPr>
            <w:rFonts w:ascii="Cambria Math" w:hAnsi="Cambria Math"/>
            <w:sz w:val="28"/>
            <w:szCs w:val="28"/>
          </w:rPr>
          <m:t>(i,j)-</m:t>
        </m:r>
      </m:oMath>
      <w:r w:rsidRPr="006A3207">
        <w:rPr>
          <w:sz w:val="28"/>
          <w:szCs w:val="28"/>
        </w:rPr>
        <w:t xml:space="preserve">th entry is 1 if the </w:t>
      </w:r>
      <m:oMath>
        <m:r>
          <w:rPr>
            <w:rFonts w:ascii="Cambria Math" w:hAnsi="Cambria Math"/>
            <w:sz w:val="28"/>
            <w:szCs w:val="28"/>
          </w:rPr>
          <m:t>j</m:t>
        </m:r>
      </m:oMath>
      <w:r w:rsidRPr="006A3207">
        <w:rPr>
          <w:sz w:val="28"/>
          <w:szCs w:val="28"/>
        </w:rPr>
        <w:t xml:space="preserve">-th item is included in the </w:t>
      </w:r>
      <m:oMath>
        <m:r>
          <w:rPr>
            <w:rFonts w:ascii="Cambria Math" w:hAnsi="Cambria Math"/>
            <w:sz w:val="28"/>
            <w:szCs w:val="28"/>
          </w:rPr>
          <m:t>i</m:t>
        </m:r>
      </m:oMath>
      <w:r w:rsidRPr="006A3207">
        <w:rPr>
          <w:sz w:val="28"/>
          <w:szCs w:val="28"/>
        </w:rPr>
        <w:t>-th test, and 0 otherwise. The test outcomes can then be modeled as:</w:t>
      </w:r>
    </w:p>
    <w:p w14:paraId="3B28DBD0" w14:textId="7654357E" w:rsidR="006A3207" w:rsidRPr="006A3207" w:rsidRDefault="00947514" w:rsidP="00947514">
      <w:pPr>
        <w:jc w:val="center"/>
        <w:rPr>
          <w:sz w:val="28"/>
          <w:szCs w:val="28"/>
        </w:rPr>
      </w:pPr>
      <m:oMathPara>
        <m:oMath>
          <m:r>
            <w:rPr>
              <w:rFonts w:ascii="Cambria Math" w:hAnsi="Cambria Math"/>
              <w:sz w:val="28"/>
              <w:szCs w:val="28"/>
            </w:rPr>
            <m:t>y = M  ∨ x</m:t>
          </m:r>
        </m:oMath>
      </m:oMathPara>
    </w:p>
    <w:p w14:paraId="29858677" w14:textId="36E05E31" w:rsidR="006A3207" w:rsidRPr="006A3207" w:rsidRDefault="006A3207" w:rsidP="006A3207">
      <w:pPr>
        <w:jc w:val="both"/>
        <w:rPr>
          <w:sz w:val="28"/>
          <w:szCs w:val="28"/>
        </w:rPr>
      </w:pPr>
      <w:r w:rsidRPr="006A3207">
        <w:rPr>
          <w:sz w:val="28"/>
          <w:szCs w:val="28"/>
        </w:rPr>
        <w:t xml:space="preserve">where </w:t>
      </w:r>
      <m:oMath>
        <m:r>
          <w:rPr>
            <w:rFonts w:ascii="Cambria Math" w:hAnsi="Cambria Math"/>
            <w:sz w:val="28"/>
            <w:szCs w:val="28"/>
          </w:rPr>
          <m:t xml:space="preserve">x ∈ </m:t>
        </m:r>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0,1</m:t>
                </m:r>
              </m:e>
            </m:d>
          </m:e>
          <m:sup>
            <m:r>
              <w:rPr>
                <w:rFonts w:ascii="Cambria Math" w:hAnsi="Cambria Math"/>
                <w:sz w:val="28"/>
                <w:szCs w:val="28"/>
              </w:rPr>
              <m:t>n</m:t>
            </m:r>
          </m:sup>
        </m:sSup>
      </m:oMath>
      <w:r w:rsidRPr="006A3207">
        <w:rPr>
          <w:sz w:val="28"/>
          <w:szCs w:val="28"/>
        </w:rPr>
        <w:t xml:space="preserve"> is the unknown indicator vector of defective items, and the operation </w:t>
      </w:r>
      <m:oMath>
        <m:r>
          <w:rPr>
            <w:rFonts w:ascii="Cambria Math" w:hAnsi="Cambria Math"/>
            <w:sz w:val="28"/>
            <w:szCs w:val="28"/>
          </w:rPr>
          <m:t>∨</m:t>
        </m:r>
      </m:oMath>
      <w:r w:rsidRPr="006A3207">
        <w:rPr>
          <w:sz w:val="28"/>
          <w:szCs w:val="28"/>
        </w:rPr>
        <w:t xml:space="preserve"> denotes the bitwise OR.</w:t>
      </w:r>
    </w:p>
    <w:p w14:paraId="02845D26" w14:textId="77777777" w:rsidR="006A3207" w:rsidRPr="006A3207" w:rsidRDefault="006A3207" w:rsidP="006A3207">
      <w:pPr>
        <w:jc w:val="both"/>
        <w:rPr>
          <w:sz w:val="28"/>
          <w:szCs w:val="28"/>
        </w:rPr>
      </w:pPr>
    </w:p>
    <w:p w14:paraId="412C53E6" w14:textId="31A663A4" w:rsidR="006A3207" w:rsidRPr="00AF5829" w:rsidRDefault="006A3207" w:rsidP="00AF5829">
      <w:pPr>
        <w:pStyle w:val="Heading2"/>
      </w:pPr>
      <w:r w:rsidRPr="006A3207">
        <w:t>Group Testing for Extreme Classification</w:t>
      </w:r>
    </w:p>
    <w:p w14:paraId="5529D80F" w14:textId="7382E62D" w:rsidR="006A3207" w:rsidRPr="006A3207" w:rsidRDefault="006A3207" w:rsidP="006A3207">
      <w:pPr>
        <w:jc w:val="both"/>
        <w:rPr>
          <w:sz w:val="28"/>
          <w:szCs w:val="28"/>
        </w:rPr>
      </w:pPr>
      <w:r w:rsidRPr="006A3207">
        <w:rPr>
          <w:sz w:val="28"/>
          <w:szCs w:val="28"/>
        </w:rPr>
        <w:t xml:space="preserve">Extreme classification involves learning classifiers in settings with an extremely large number of labels (e.g., hundreds of thousands or millions). Directly modeling each label independently becomes computationally expensive both during training and inference. </w:t>
      </w:r>
    </w:p>
    <w:p w14:paraId="41529602" w14:textId="5137D953" w:rsidR="006A3207" w:rsidRPr="006A3207" w:rsidRDefault="006A3207" w:rsidP="006A3207">
      <w:pPr>
        <w:jc w:val="both"/>
        <w:rPr>
          <w:sz w:val="28"/>
          <w:szCs w:val="28"/>
        </w:rPr>
      </w:pPr>
      <w:r w:rsidRPr="006A3207">
        <w:rPr>
          <w:sz w:val="28"/>
          <w:szCs w:val="28"/>
        </w:rPr>
        <w:t>The idea of applying group testing to extreme classification stems from the analogy between identifying defective items</w:t>
      </w:r>
      <w:r w:rsidR="00C20E0C">
        <w:rPr>
          <w:sz w:val="28"/>
          <w:szCs w:val="28"/>
        </w:rPr>
        <w:t xml:space="preserve"> </w:t>
      </w:r>
      <w:r w:rsidRPr="006A3207">
        <w:rPr>
          <w:sz w:val="28"/>
          <w:szCs w:val="28"/>
        </w:rPr>
        <w:t>and identifying relevant labels:</w:t>
      </w:r>
    </w:p>
    <w:p w14:paraId="10765117" w14:textId="18956E0D" w:rsidR="006A3207" w:rsidRPr="00C20E0C" w:rsidRDefault="006A3207" w:rsidP="00C20E0C">
      <w:pPr>
        <w:pStyle w:val="ListParagraph"/>
        <w:numPr>
          <w:ilvl w:val="0"/>
          <w:numId w:val="3"/>
        </w:numPr>
        <w:jc w:val="both"/>
        <w:rPr>
          <w:sz w:val="28"/>
          <w:szCs w:val="28"/>
        </w:rPr>
      </w:pPr>
      <w:r w:rsidRPr="00C20E0C">
        <w:rPr>
          <w:sz w:val="28"/>
          <w:szCs w:val="28"/>
        </w:rPr>
        <w:t>In group testing, we aim to identify a small subset of defective items.</w:t>
      </w:r>
    </w:p>
    <w:p w14:paraId="0D06B25D" w14:textId="2DE2F23A" w:rsidR="006A3207" w:rsidRPr="0062721A" w:rsidRDefault="006A3207" w:rsidP="006A3207">
      <w:pPr>
        <w:pStyle w:val="ListParagraph"/>
        <w:numPr>
          <w:ilvl w:val="0"/>
          <w:numId w:val="3"/>
        </w:numPr>
        <w:jc w:val="both"/>
        <w:rPr>
          <w:sz w:val="28"/>
          <w:szCs w:val="28"/>
        </w:rPr>
      </w:pPr>
      <w:r w:rsidRPr="00C20E0C">
        <w:rPr>
          <w:sz w:val="28"/>
          <w:szCs w:val="28"/>
        </w:rPr>
        <w:t>In extreme classification, for a given input, only a small subset of labels are typically relevant.</w:t>
      </w:r>
    </w:p>
    <w:p w14:paraId="54F5459E" w14:textId="77777777" w:rsidR="006A3207" w:rsidRPr="006A3207" w:rsidRDefault="006A3207" w:rsidP="006A3207">
      <w:pPr>
        <w:jc w:val="both"/>
        <w:rPr>
          <w:sz w:val="28"/>
          <w:szCs w:val="28"/>
        </w:rPr>
      </w:pPr>
    </w:p>
    <w:p w14:paraId="607CA234" w14:textId="77777777" w:rsidR="006A3207" w:rsidRPr="006A3207" w:rsidRDefault="006A3207" w:rsidP="006A3207">
      <w:pPr>
        <w:jc w:val="both"/>
        <w:rPr>
          <w:sz w:val="28"/>
          <w:szCs w:val="28"/>
        </w:rPr>
      </w:pPr>
      <w:r w:rsidRPr="006A3207">
        <w:rPr>
          <w:sz w:val="28"/>
          <w:szCs w:val="28"/>
        </w:rPr>
        <w:lastRenderedPageBreak/>
        <w:t>By modeling labels as items and using a group-testing-inspired design, one can organize labels into groups (tests) and predict group activations instead of individual labels. This offers several advantages:</w:t>
      </w:r>
    </w:p>
    <w:p w14:paraId="2525213B" w14:textId="2F5CFE08" w:rsidR="006A3207" w:rsidRPr="0062721A" w:rsidRDefault="006A3207" w:rsidP="0062721A">
      <w:pPr>
        <w:pStyle w:val="ListParagraph"/>
        <w:numPr>
          <w:ilvl w:val="0"/>
          <w:numId w:val="5"/>
        </w:numPr>
        <w:jc w:val="both"/>
        <w:rPr>
          <w:sz w:val="28"/>
          <w:szCs w:val="28"/>
        </w:rPr>
      </w:pPr>
      <w:r w:rsidRPr="0062721A">
        <w:rPr>
          <w:b/>
          <w:bCs/>
          <w:sz w:val="28"/>
          <w:szCs w:val="28"/>
        </w:rPr>
        <w:t>Efficiency:</w:t>
      </w:r>
      <w:r w:rsidRPr="0062721A">
        <w:rPr>
          <w:sz w:val="28"/>
          <w:szCs w:val="28"/>
        </w:rPr>
        <w:t xml:space="preserve"> Predicting a small number of group activations requires fewer computations than scoring all labels independently.</w:t>
      </w:r>
    </w:p>
    <w:p w14:paraId="1C7887C3" w14:textId="5CB250C9" w:rsidR="006A3207" w:rsidRPr="0062721A" w:rsidRDefault="006A3207" w:rsidP="0062721A">
      <w:pPr>
        <w:pStyle w:val="ListParagraph"/>
        <w:numPr>
          <w:ilvl w:val="0"/>
          <w:numId w:val="4"/>
        </w:numPr>
        <w:jc w:val="both"/>
        <w:rPr>
          <w:sz w:val="28"/>
          <w:szCs w:val="28"/>
        </w:rPr>
      </w:pPr>
      <w:r w:rsidRPr="0062721A">
        <w:rPr>
          <w:b/>
          <w:bCs/>
          <w:sz w:val="28"/>
          <w:szCs w:val="28"/>
        </w:rPr>
        <w:t>Scalability:</w:t>
      </w:r>
      <w:r w:rsidRPr="0062721A">
        <w:rPr>
          <w:sz w:val="28"/>
          <w:szCs w:val="28"/>
        </w:rPr>
        <w:t xml:space="preserve"> The number of group tests can be much smaller than the total number of labels, enabling the handling of extremely large label spaces.</w:t>
      </w:r>
    </w:p>
    <w:p w14:paraId="5FC3A5FA" w14:textId="45495719" w:rsidR="000329E6" w:rsidRPr="00261239" w:rsidRDefault="006A3207" w:rsidP="00261239">
      <w:pPr>
        <w:pStyle w:val="ListParagraph"/>
        <w:numPr>
          <w:ilvl w:val="0"/>
          <w:numId w:val="4"/>
        </w:numPr>
        <w:jc w:val="both"/>
        <w:rPr>
          <w:sz w:val="28"/>
          <w:szCs w:val="28"/>
        </w:rPr>
      </w:pPr>
      <w:r w:rsidRPr="0062721A">
        <w:rPr>
          <w:b/>
          <w:bCs/>
          <w:sz w:val="28"/>
          <w:szCs w:val="28"/>
        </w:rPr>
        <w:t>Robustness:</w:t>
      </w:r>
      <w:r w:rsidRPr="0062721A">
        <w:rPr>
          <w:sz w:val="28"/>
          <w:szCs w:val="28"/>
        </w:rPr>
        <w:t xml:space="preserve"> Group structures can help in denoising and improving generalization, as group-level predictions can capture label correlations.</w:t>
      </w:r>
    </w:p>
    <w:p w14:paraId="512202B6" w14:textId="475153C2" w:rsidR="00531F4B" w:rsidRPr="00531F4B" w:rsidRDefault="00531F4B" w:rsidP="00531F4B">
      <w:pPr>
        <w:pStyle w:val="Heading2"/>
      </w:pPr>
      <w:r w:rsidRPr="00531F4B">
        <w:t>Disjunctness Properties for Group Testing-based Classification</w:t>
      </w:r>
    </w:p>
    <w:p w14:paraId="3CDF62E8" w14:textId="5CA21F87" w:rsidR="00531F4B" w:rsidRPr="00531F4B" w:rsidRDefault="00531F4B" w:rsidP="00531F4B">
      <w:pPr>
        <w:jc w:val="both"/>
        <w:rPr>
          <w:sz w:val="28"/>
          <w:szCs w:val="28"/>
        </w:rPr>
      </w:pPr>
      <w:r w:rsidRPr="00531F4B">
        <w:rPr>
          <w:sz w:val="28"/>
          <w:szCs w:val="28"/>
        </w:rPr>
        <w:t>In classical group testing, the design of the pooling matrix plays a crucial role in enabling efficient recovery of defective (positive) items from the outcomes of group tests. A fundamental concept in this context is that of disjunctness.</w:t>
      </w:r>
    </w:p>
    <w:p w14:paraId="57A1A17C" w14:textId="2269C8C6" w:rsidR="00531F4B" w:rsidRPr="00261239" w:rsidRDefault="005B2BD7" w:rsidP="00531F4B">
      <w:pPr>
        <w:jc w:val="both"/>
        <w:rPr>
          <w:rFonts w:ascii="Times New Roman" w:hAnsi="Times New Roman" w:cs="Times New Roman"/>
          <w:i/>
          <w:iCs/>
          <w:sz w:val="30"/>
          <w:szCs w:val="30"/>
        </w:rPr>
      </w:pPr>
      <w:r w:rsidRPr="00261239">
        <w:rPr>
          <w:rFonts w:ascii="Times New Roman" w:hAnsi="Times New Roman" w:cs="Times New Roman"/>
          <w:b/>
          <w:bCs/>
          <w:i/>
          <w:iCs/>
          <w:sz w:val="30"/>
          <w:szCs w:val="30"/>
        </w:rPr>
        <w:t>Disjunctness:</w:t>
      </w:r>
      <w:r w:rsidRPr="00261239">
        <w:rPr>
          <w:rFonts w:ascii="Times New Roman" w:hAnsi="Times New Roman" w:cs="Times New Roman"/>
          <w:i/>
          <w:iCs/>
          <w:sz w:val="30"/>
          <w:szCs w:val="30"/>
        </w:rPr>
        <w:t xml:space="preserve"> An m</w:t>
      </w:r>
      <w:r w:rsidR="00A8593A" w:rsidRPr="00261239">
        <w:rPr>
          <w:rFonts w:ascii="Times New Roman" w:hAnsi="Times New Roman" w:cs="Times New Roman"/>
          <w:i/>
          <w:iCs/>
          <w:sz w:val="30"/>
          <w:szCs w:val="30"/>
        </w:rPr>
        <w:t xml:space="preserve"> ×</w:t>
      </w:r>
      <w:r w:rsidRPr="00261239">
        <w:rPr>
          <w:rFonts w:ascii="Times New Roman" w:hAnsi="Times New Roman" w:cs="Times New Roman"/>
          <w:i/>
          <w:iCs/>
          <w:sz w:val="30"/>
          <w:szCs w:val="30"/>
        </w:rPr>
        <w:t xml:space="preserve"> d binary matrix A is called k-disjunct if the support of any of its columns is not contained in the union of the supports of any other k columns.</w:t>
      </w:r>
    </w:p>
    <w:p w14:paraId="3CDE7885" w14:textId="35C74F99" w:rsidR="00531F4B" w:rsidRPr="00531F4B" w:rsidRDefault="00531F4B" w:rsidP="00531F4B">
      <w:pPr>
        <w:jc w:val="both"/>
        <w:rPr>
          <w:sz w:val="28"/>
          <w:szCs w:val="28"/>
        </w:rPr>
      </w:pPr>
      <w:r w:rsidRPr="00531F4B">
        <w:rPr>
          <w:sz w:val="28"/>
          <w:szCs w:val="28"/>
        </w:rPr>
        <w:t xml:space="preserve">In the language of group testing, this condition ensures that no non-defective item appears only in positive tests. This property not only guarantees that the defective set (active labels) can be uniquely </w:t>
      </w:r>
      <w:r w:rsidR="00A21041" w:rsidRPr="00531F4B">
        <w:rPr>
          <w:sz w:val="28"/>
          <w:szCs w:val="28"/>
        </w:rPr>
        <w:t>identified but</w:t>
      </w:r>
      <w:r w:rsidRPr="00531F4B">
        <w:rPr>
          <w:sz w:val="28"/>
          <w:szCs w:val="28"/>
        </w:rPr>
        <w:t xml:space="preserve"> also provides a simple decoding rule: </w:t>
      </w:r>
      <w:r w:rsidRPr="00A21041">
        <w:rPr>
          <w:rFonts w:ascii="Times New Roman" w:hAnsi="Times New Roman" w:cs="Times New Roman"/>
          <w:i/>
          <w:iCs/>
          <w:sz w:val="30"/>
          <w:szCs w:val="30"/>
        </w:rPr>
        <w:t>any item that appears in a negative test is non-defective, whereas an item that appears exclusively in positive tests is defective</w:t>
      </w:r>
      <w:r w:rsidRPr="00531F4B">
        <w:rPr>
          <w:sz w:val="28"/>
          <w:szCs w:val="28"/>
        </w:rPr>
        <w:t>.</w:t>
      </w:r>
    </w:p>
    <w:p w14:paraId="3DC25F2F" w14:textId="3D32E56C" w:rsidR="00531F4B" w:rsidRPr="00531F4B" w:rsidRDefault="00531F4B" w:rsidP="00751B65">
      <w:pPr>
        <w:pStyle w:val="Heading2"/>
      </w:pPr>
      <w:r w:rsidRPr="00531F4B">
        <w:t xml:space="preserve">Error Correction via </w:t>
      </w:r>
      <m:oMath>
        <m:r>
          <w:rPr>
            <w:rFonts w:ascii="Cambria Math" w:hAnsi="Cambria Math"/>
          </w:rPr>
          <m:t>(k,e)-</m:t>
        </m:r>
      </m:oMath>
      <w:r w:rsidRPr="00531F4B">
        <w:t>Disjunctness</w:t>
      </w:r>
    </w:p>
    <w:p w14:paraId="64CA51E2" w14:textId="2E3B1C88" w:rsidR="00531F4B" w:rsidRPr="00261239" w:rsidRDefault="00531F4B" w:rsidP="00531F4B">
      <w:pPr>
        <w:jc w:val="both"/>
        <w:rPr>
          <w:rFonts w:ascii="Times New Roman" w:hAnsi="Times New Roman" w:cs="Times New Roman"/>
          <w:i/>
          <w:iCs/>
          <w:sz w:val="30"/>
          <w:szCs w:val="30"/>
        </w:rPr>
      </w:pPr>
      <w:r w:rsidRPr="00261239">
        <w:rPr>
          <w:rFonts w:ascii="Times New Roman" w:hAnsi="Times New Roman" w:cs="Times New Roman"/>
          <w:i/>
          <w:iCs/>
          <w:sz w:val="30"/>
          <w:szCs w:val="30"/>
        </w:rPr>
        <w:t xml:space="preserve">An </w:t>
      </w:r>
      <m:oMath>
        <m:r>
          <w:rPr>
            <w:rFonts w:ascii="Cambria Math" w:hAnsi="Cambria Math" w:cs="Times New Roman"/>
            <w:sz w:val="30"/>
            <w:szCs w:val="30"/>
          </w:rPr>
          <m:t xml:space="preserve">m × d </m:t>
        </m:r>
      </m:oMath>
      <w:r w:rsidRPr="00261239">
        <w:rPr>
          <w:rFonts w:ascii="Times New Roman" w:hAnsi="Times New Roman" w:cs="Times New Roman"/>
          <w:i/>
          <w:iCs/>
          <w:sz w:val="30"/>
          <w:szCs w:val="30"/>
        </w:rPr>
        <w:t xml:space="preserve">binary matrix </w:t>
      </w:r>
      <m:oMath>
        <m:r>
          <w:rPr>
            <w:rFonts w:ascii="Cambria Math" w:hAnsi="Cambria Math" w:cs="Times New Roman"/>
            <w:sz w:val="30"/>
            <w:szCs w:val="30"/>
          </w:rPr>
          <m:t>A</m:t>
        </m:r>
      </m:oMath>
      <w:r w:rsidRPr="00261239">
        <w:rPr>
          <w:rFonts w:ascii="Times New Roman" w:hAnsi="Times New Roman" w:cs="Times New Roman"/>
          <w:i/>
          <w:iCs/>
          <w:sz w:val="30"/>
          <w:szCs w:val="30"/>
        </w:rPr>
        <w:t xml:space="preserve"> is called </w:t>
      </w:r>
      <m:oMath>
        <m:r>
          <w:rPr>
            <w:rFonts w:ascii="Cambria Math" w:hAnsi="Cambria Math" w:cs="Times New Roman"/>
            <w:sz w:val="30"/>
            <w:szCs w:val="30"/>
          </w:rPr>
          <m:t>(k,e)-</m:t>
        </m:r>
      </m:oMath>
      <w:r w:rsidRPr="00261239">
        <w:rPr>
          <w:rFonts w:ascii="Times New Roman" w:hAnsi="Times New Roman" w:cs="Times New Roman"/>
          <w:i/>
          <w:iCs/>
          <w:sz w:val="30"/>
          <w:szCs w:val="30"/>
        </w:rPr>
        <w:t xml:space="preserve">disjunct} (i.e., </w:t>
      </w:r>
      <m:oMath>
        <m:r>
          <w:rPr>
            <w:rFonts w:ascii="Cambria Math" w:hAnsi="Cambria Math" w:cs="Times New Roman"/>
            <w:sz w:val="30"/>
            <w:szCs w:val="30"/>
          </w:rPr>
          <m:t>k-</m:t>
        </m:r>
      </m:oMath>
      <w:r w:rsidRPr="00261239">
        <w:rPr>
          <w:rFonts w:ascii="Times New Roman" w:hAnsi="Times New Roman" w:cs="Times New Roman"/>
          <w:i/>
          <w:iCs/>
          <w:sz w:val="30"/>
          <w:szCs w:val="30"/>
        </w:rPr>
        <w:t xml:space="preserve">disjunct and </w:t>
      </w:r>
      <m:oMath>
        <m:r>
          <w:rPr>
            <w:rFonts w:ascii="Cambria Math" w:hAnsi="Cambria Math" w:cs="Times New Roman"/>
            <w:sz w:val="30"/>
            <w:szCs w:val="30"/>
          </w:rPr>
          <m:t>e-</m:t>
        </m:r>
      </m:oMath>
      <w:r w:rsidRPr="00261239">
        <w:rPr>
          <w:rFonts w:ascii="Times New Roman" w:hAnsi="Times New Roman" w:cs="Times New Roman"/>
          <w:i/>
          <w:iCs/>
          <w:sz w:val="30"/>
          <w:szCs w:val="30"/>
        </w:rPr>
        <w:t xml:space="preserve">error detecting), where </w:t>
      </w:r>
      <m:oMath>
        <m:r>
          <w:rPr>
            <w:rFonts w:ascii="Cambria Math" w:hAnsi="Cambria Math" w:cs="Times New Roman"/>
            <w:sz w:val="30"/>
            <w:szCs w:val="30"/>
          </w:rPr>
          <m:t>e ≥ 1</m:t>
        </m:r>
      </m:oMath>
      <w:r w:rsidRPr="00261239">
        <w:rPr>
          <w:rFonts w:ascii="Times New Roman" w:hAnsi="Times New Roman" w:cs="Times New Roman"/>
          <w:i/>
          <w:iCs/>
          <w:sz w:val="30"/>
          <w:szCs w:val="30"/>
        </w:rPr>
        <w:t xml:space="preserve">, if for every set </w:t>
      </w:r>
      <m:oMath>
        <m:r>
          <w:rPr>
            <w:rFonts w:ascii="Cambria Math" w:hAnsi="Cambria Math" w:cs="Times New Roman"/>
            <w:sz w:val="30"/>
            <w:szCs w:val="30"/>
          </w:rPr>
          <m:t>S ⊆ [d]</m:t>
        </m:r>
      </m:oMath>
      <w:r w:rsidRPr="00261239">
        <w:rPr>
          <w:rFonts w:ascii="Times New Roman" w:hAnsi="Times New Roman" w:cs="Times New Roman"/>
          <w:i/>
          <w:iCs/>
          <w:sz w:val="30"/>
          <w:szCs w:val="30"/>
        </w:rPr>
        <w:t xml:space="preserve"> with </w:t>
      </w:r>
      <m:oMath>
        <m:r>
          <w:rPr>
            <w:rFonts w:ascii="Cambria Math" w:hAnsi="Cambria Math" w:cs="Times New Roman"/>
            <w:sz w:val="30"/>
            <w:szCs w:val="30"/>
          </w:rPr>
          <m:t>|S| ≤ k</m:t>
        </m:r>
      </m:oMath>
      <w:r w:rsidRPr="00261239">
        <w:rPr>
          <w:rFonts w:ascii="Times New Roman" w:hAnsi="Times New Roman" w:cs="Times New Roman"/>
          <w:i/>
          <w:iCs/>
          <w:sz w:val="30"/>
          <w:szCs w:val="30"/>
        </w:rPr>
        <w:t xml:space="preserve"> and for every </w:t>
      </w:r>
      <m:oMath>
        <m:r>
          <w:rPr>
            <w:rFonts w:ascii="Cambria Math" w:hAnsi="Cambria Math" w:cs="Times New Roman"/>
            <w:sz w:val="30"/>
            <w:szCs w:val="30"/>
          </w:rPr>
          <m:t>i ∉ S</m:t>
        </m:r>
      </m:oMath>
      <w:r w:rsidRPr="00261239">
        <w:rPr>
          <w:rFonts w:ascii="Times New Roman" w:hAnsi="Times New Roman" w:cs="Times New Roman"/>
          <w:i/>
          <w:iCs/>
          <w:sz w:val="30"/>
          <w:szCs w:val="30"/>
        </w:rPr>
        <w:t xml:space="preserve">, the support of column </w:t>
      </w:r>
      <m:oMath>
        <m:r>
          <w:rPr>
            <w:rFonts w:ascii="Cambria Math" w:hAnsi="Cambria Math" w:cs="Times New Roman"/>
            <w:sz w:val="30"/>
            <w:szCs w:val="30"/>
          </w:rPr>
          <m:t>i</m:t>
        </m:r>
      </m:oMath>
      <w:r w:rsidRPr="00261239">
        <w:rPr>
          <w:rFonts w:ascii="Times New Roman" w:hAnsi="Times New Roman" w:cs="Times New Roman"/>
          <w:i/>
          <w:iCs/>
          <w:sz w:val="30"/>
          <w:szCs w:val="30"/>
        </w:rPr>
        <w:t xml:space="preserve"> differs from the union of supports of the columns in </w:t>
      </w:r>
      <m:oMath>
        <m:r>
          <w:rPr>
            <w:rFonts w:ascii="Cambria Math" w:hAnsi="Cambria Math" w:cs="Times New Roman"/>
            <w:sz w:val="30"/>
            <w:szCs w:val="30"/>
          </w:rPr>
          <m:t>S</m:t>
        </m:r>
      </m:oMath>
      <w:r w:rsidRPr="00261239">
        <w:rPr>
          <w:rFonts w:ascii="Times New Roman" w:hAnsi="Times New Roman" w:cs="Times New Roman"/>
          <w:i/>
          <w:iCs/>
          <w:sz w:val="30"/>
          <w:szCs w:val="30"/>
        </w:rPr>
        <w:t xml:space="preserve"> in more than </w:t>
      </w:r>
      <m:oMath>
        <m:r>
          <w:rPr>
            <w:rFonts w:ascii="Cambria Math" w:hAnsi="Cambria Math" w:cs="Times New Roman"/>
            <w:sz w:val="30"/>
            <w:szCs w:val="30"/>
          </w:rPr>
          <m:t>e</m:t>
        </m:r>
      </m:oMath>
      <w:r w:rsidRPr="00261239">
        <w:rPr>
          <w:rFonts w:ascii="Times New Roman" w:hAnsi="Times New Roman" w:cs="Times New Roman"/>
          <w:i/>
          <w:iCs/>
          <w:sz w:val="30"/>
          <w:szCs w:val="30"/>
        </w:rPr>
        <w:t xml:space="preserve"> positions. Formally,</w:t>
      </w:r>
    </w:p>
    <w:p w14:paraId="36A92A25" w14:textId="551DF668" w:rsidR="00531F4B" w:rsidRPr="00531F4B" w:rsidRDefault="00025C77" w:rsidP="00025C77">
      <w:pPr>
        <w:jc w:val="center"/>
        <w:rPr>
          <w:sz w:val="28"/>
          <w:szCs w:val="28"/>
        </w:rPr>
      </w:pPr>
      <w:r w:rsidRPr="00025C77">
        <w:rPr>
          <w:noProof/>
          <w:sz w:val="28"/>
          <w:szCs w:val="28"/>
        </w:rPr>
        <w:drawing>
          <wp:inline distT="0" distB="0" distL="0" distR="0" wp14:anchorId="7982DC74" wp14:editId="2A481725">
            <wp:extent cx="2919663" cy="838002"/>
            <wp:effectExtent l="0" t="0" r="0" b="635"/>
            <wp:docPr id="41885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53524" name=""/>
                    <pic:cNvPicPr/>
                  </pic:nvPicPr>
                  <pic:blipFill>
                    <a:blip r:embed="rId6"/>
                    <a:stretch>
                      <a:fillRect/>
                    </a:stretch>
                  </pic:blipFill>
                  <pic:spPr>
                    <a:xfrm>
                      <a:off x="0" y="0"/>
                      <a:ext cx="2935607" cy="842578"/>
                    </a:xfrm>
                    <a:prstGeom prst="rect">
                      <a:avLst/>
                    </a:prstGeom>
                  </pic:spPr>
                </pic:pic>
              </a:graphicData>
            </a:graphic>
          </wp:inline>
        </w:drawing>
      </w:r>
    </w:p>
    <w:p w14:paraId="4F9B5235" w14:textId="22C66D46" w:rsidR="00531F4B" w:rsidRPr="000B4658" w:rsidRDefault="00320EC4" w:rsidP="00531F4B">
      <w:pPr>
        <w:jc w:val="both"/>
        <w:rPr>
          <w:rFonts w:ascii="Times New Roman" w:hAnsi="Times New Roman" w:cs="Times New Roman"/>
          <w:i/>
          <w:iCs/>
          <w:sz w:val="30"/>
          <w:szCs w:val="30"/>
        </w:rPr>
      </w:pPr>
      <w:r w:rsidRPr="00B27336">
        <w:rPr>
          <w:rFonts w:ascii="Times New Roman" w:hAnsi="Times New Roman" w:cs="Times New Roman"/>
          <w:i/>
          <w:iCs/>
          <w:sz w:val="30"/>
          <w:szCs w:val="30"/>
        </w:rPr>
        <w:lastRenderedPageBreak/>
        <w:t xml:space="preserve">where </w:t>
      </w:r>
      <m:oMath>
        <m:r>
          <w:rPr>
            <w:rFonts w:ascii="Cambria Math" w:hAnsi="Cambria Math" w:cs="Times New Roman"/>
            <w:sz w:val="30"/>
            <w:szCs w:val="30"/>
          </w:rPr>
          <m:t xml:space="preserve">(A(i)) = </m:t>
        </m:r>
        <m:d>
          <m:dPr>
            <m:begChr m:val="{"/>
            <m:endChr m:val="|"/>
            <m:ctrlPr>
              <w:rPr>
                <w:rFonts w:ascii="Cambria Math" w:hAnsi="Cambria Math" w:cs="Times New Roman"/>
                <w:i/>
                <w:iCs/>
                <w:sz w:val="30"/>
                <w:szCs w:val="30"/>
              </w:rPr>
            </m:ctrlPr>
          </m:dPr>
          <m:e>
            <m:r>
              <w:rPr>
                <w:rFonts w:ascii="Cambria Math" w:hAnsi="Cambria Math" w:cs="Times New Roman"/>
                <w:sz w:val="30"/>
                <w:szCs w:val="30"/>
              </w:rPr>
              <m:t xml:space="preserve"> r ∈ </m:t>
            </m:r>
            <m:d>
              <m:dPr>
                <m:begChr m:val="["/>
                <m:endChr m:val="]"/>
                <m:ctrlPr>
                  <w:rPr>
                    <w:rFonts w:ascii="Cambria Math" w:hAnsi="Cambria Math" w:cs="Times New Roman"/>
                    <w:i/>
                    <w:iCs/>
                    <w:sz w:val="30"/>
                    <w:szCs w:val="30"/>
                  </w:rPr>
                </m:ctrlPr>
              </m:dPr>
              <m:e>
                <m:r>
                  <w:rPr>
                    <w:rFonts w:ascii="Cambria Math" w:hAnsi="Cambria Math" w:cs="Times New Roman"/>
                    <w:sz w:val="30"/>
                    <w:szCs w:val="30"/>
                  </w:rPr>
                  <m:t>m</m:t>
                </m:r>
              </m:e>
            </m:d>
          </m:e>
        </m:d>
        <m:sSub>
          <m:sSubPr>
            <m:ctrlPr>
              <w:rPr>
                <w:rFonts w:ascii="Cambria Math" w:hAnsi="Cambria Math" w:cs="Times New Roman"/>
                <w:i/>
                <w:iCs/>
                <w:sz w:val="30"/>
                <w:szCs w:val="30"/>
              </w:rPr>
            </m:ctrlPr>
          </m:sSubPr>
          <m:e>
            <m:r>
              <w:rPr>
                <w:rFonts w:ascii="Cambria Math" w:hAnsi="Cambria Math" w:cs="Times New Roman"/>
                <w:sz w:val="30"/>
                <w:szCs w:val="30"/>
              </w:rPr>
              <m:t>A</m:t>
            </m:r>
          </m:e>
          <m:sub>
            <m:r>
              <w:rPr>
                <w:rFonts w:ascii="Cambria Math" w:hAnsi="Cambria Math" w:cs="Times New Roman"/>
                <w:sz w:val="30"/>
                <w:szCs w:val="30"/>
              </w:rPr>
              <m:t>r,i</m:t>
            </m:r>
          </m:sub>
        </m:sSub>
        <m:r>
          <w:rPr>
            <w:rFonts w:ascii="Cambria Math" w:hAnsi="Cambria Math" w:cs="Times New Roman"/>
            <w:sz w:val="30"/>
            <w:szCs w:val="30"/>
          </w:rPr>
          <m:t xml:space="preserve">= 1 } </m:t>
        </m:r>
      </m:oMath>
      <w:r w:rsidRPr="00B27336">
        <w:rPr>
          <w:rFonts w:ascii="Times New Roman" w:hAnsi="Times New Roman" w:cs="Times New Roman"/>
          <w:i/>
          <w:iCs/>
          <w:sz w:val="30"/>
          <w:szCs w:val="30"/>
        </w:rPr>
        <w:t xml:space="preserve"> denotes the support of the </w:t>
      </w:r>
      <m:oMath>
        <m:r>
          <w:rPr>
            <w:rFonts w:ascii="Cambria Math" w:hAnsi="Cambria Math" w:cs="Times New Roman"/>
            <w:sz w:val="30"/>
            <w:szCs w:val="30"/>
          </w:rPr>
          <m:t>i-</m:t>
        </m:r>
      </m:oMath>
      <w:r w:rsidRPr="00B27336">
        <w:rPr>
          <w:rFonts w:ascii="Times New Roman" w:hAnsi="Times New Roman" w:cs="Times New Roman"/>
          <w:i/>
          <w:iCs/>
          <w:sz w:val="30"/>
          <w:szCs w:val="30"/>
        </w:rPr>
        <w:t xml:space="preserve">th column of matrix </w:t>
      </w:r>
      <m:oMath>
        <m:r>
          <w:rPr>
            <w:rFonts w:ascii="Cambria Math" w:hAnsi="Cambria Math" w:cs="Times New Roman"/>
            <w:sz w:val="30"/>
            <w:szCs w:val="30"/>
          </w:rPr>
          <m:t>A</m:t>
        </m:r>
      </m:oMath>
      <w:r w:rsidRPr="00B27336">
        <w:rPr>
          <w:rFonts w:ascii="Times New Roman" w:hAnsi="Times New Roman" w:cs="Times New Roman"/>
          <w:i/>
          <w:iCs/>
          <w:sz w:val="30"/>
          <w:szCs w:val="30"/>
        </w:rPr>
        <w:t>.</w:t>
      </w:r>
    </w:p>
    <w:p w14:paraId="3DF8E214" w14:textId="69D8BB54" w:rsidR="0067719A" w:rsidRDefault="00531F4B" w:rsidP="0067719A">
      <w:pPr>
        <w:jc w:val="both"/>
        <w:rPr>
          <w:sz w:val="28"/>
          <w:szCs w:val="28"/>
        </w:rPr>
      </w:pPr>
      <w:r w:rsidRPr="00531F4B">
        <w:rPr>
          <w:sz w:val="28"/>
          <w:szCs w:val="28"/>
        </w:rPr>
        <w:t xml:space="preserve">This property ensures that the matrix </w:t>
      </w:r>
      <m:oMath>
        <m:r>
          <w:rPr>
            <w:rFonts w:ascii="Cambria Math" w:hAnsi="Cambria Math"/>
            <w:sz w:val="28"/>
            <w:szCs w:val="28"/>
          </w:rPr>
          <m:t>A</m:t>
        </m:r>
      </m:oMath>
      <w:r w:rsidRPr="00531F4B">
        <w:rPr>
          <w:sz w:val="28"/>
          <w:szCs w:val="28"/>
        </w:rPr>
        <w:t xml:space="preserve"> can detect up to </w:t>
      </w:r>
      <m:oMath>
        <m:r>
          <w:rPr>
            <w:rFonts w:ascii="Cambria Math" w:hAnsi="Cambria Math"/>
            <w:sz w:val="28"/>
            <w:szCs w:val="28"/>
          </w:rPr>
          <m:t>e</m:t>
        </m:r>
      </m:oMath>
      <w:r w:rsidRPr="00531F4B">
        <w:rPr>
          <w:sz w:val="28"/>
          <w:szCs w:val="28"/>
        </w:rPr>
        <w:t xml:space="preserve"> errors in the measurement outcomes (test results) and can correct up to e/2 errors. Such robustness is crucial in real-world applications where group test results may be noisy or unreliable, such as in noisy multi-label classification or biological testing.</w:t>
      </w:r>
    </w:p>
    <w:p w14:paraId="4F0FC732" w14:textId="0829DFD6" w:rsidR="0067719A" w:rsidRPr="00492458" w:rsidRDefault="00492458" w:rsidP="00492458">
      <w:pPr>
        <w:pStyle w:val="Heading1"/>
        <w:rPr>
          <w:sz w:val="48"/>
          <w:szCs w:val="48"/>
        </w:rPr>
      </w:pPr>
      <w:r w:rsidRPr="00492458">
        <w:rPr>
          <w:sz w:val="48"/>
          <w:szCs w:val="48"/>
        </w:rPr>
        <w:t xml:space="preserve">Approaches </w:t>
      </w:r>
    </w:p>
    <w:p w14:paraId="6866117E" w14:textId="3A976EDE" w:rsidR="005B2EFD" w:rsidRPr="005B2EFD" w:rsidRDefault="005B2EFD" w:rsidP="000B4658">
      <w:pPr>
        <w:pStyle w:val="Heading2"/>
      </w:pPr>
      <w:r w:rsidRPr="005B2EFD">
        <w:t>Group Testing via Error Correcting Codes (MLGT)</w:t>
      </w:r>
    </w:p>
    <w:p w14:paraId="2F5F66B7" w14:textId="58001105" w:rsidR="005B2EFD" w:rsidRPr="005B2EFD" w:rsidRDefault="005B2EFD" w:rsidP="000B4658">
      <w:pPr>
        <w:jc w:val="both"/>
        <w:rPr>
          <w:sz w:val="28"/>
          <w:szCs w:val="28"/>
        </w:rPr>
      </w:pPr>
      <w:r w:rsidRPr="000B4658">
        <w:rPr>
          <w:b/>
          <w:bCs/>
          <w:sz w:val="28"/>
          <w:szCs w:val="28"/>
        </w:rPr>
        <w:t>Key Idea:</w:t>
      </w:r>
      <w:r w:rsidRPr="005B2EFD">
        <w:rPr>
          <w:sz w:val="28"/>
          <w:szCs w:val="28"/>
        </w:rPr>
        <w:t xml:space="preserve"> The MLGT (MultiLabel Group Testing) approach draws inspiration from classical group testing to reduce the number of classifiers needed. Instead of learning d classifiers—one for each label—a smaller number m of group classifiers is trained using a binary matrix </w:t>
      </w:r>
      <m:oMath>
        <m:r>
          <w:rPr>
            <w:rFonts w:ascii="Cambria Math" w:hAnsi="Cambria Math"/>
            <w:sz w:val="28"/>
            <w:szCs w:val="28"/>
          </w:rPr>
          <m:t>A ∈</m:t>
        </m:r>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0,1</m:t>
                </m:r>
              </m:e>
            </m:d>
          </m:e>
          <m:sup>
            <m:d>
              <m:dPr>
                <m:begChr m:val="{"/>
                <m:endChr m:val="}"/>
                <m:ctrlPr>
                  <w:rPr>
                    <w:rFonts w:ascii="Cambria Math" w:hAnsi="Cambria Math"/>
                    <w:i/>
                    <w:sz w:val="28"/>
                    <w:szCs w:val="28"/>
                  </w:rPr>
                </m:ctrlPr>
              </m:dPr>
              <m:e>
                <m:r>
                  <w:rPr>
                    <w:rFonts w:ascii="Cambria Math" w:hAnsi="Cambria Math"/>
                    <w:sz w:val="28"/>
                    <w:szCs w:val="28"/>
                  </w:rPr>
                  <m:t>m × d</m:t>
                </m:r>
              </m:e>
            </m:d>
          </m:sup>
        </m:sSup>
      </m:oMath>
      <w:r w:rsidRPr="005B2EFD">
        <w:rPr>
          <w:sz w:val="28"/>
          <w:szCs w:val="28"/>
        </w:rPr>
        <w:t xml:space="preserve"> that defines how labels are grouped. The compressed label vector is computed as </w:t>
      </w:r>
      <m:oMath>
        <m:r>
          <w:rPr>
            <w:rFonts w:ascii="Cambria Math" w:hAnsi="Cambria Math"/>
            <w:sz w:val="28"/>
            <w:szCs w:val="28"/>
          </w:rPr>
          <m:t>z = A ∨ y</m:t>
        </m:r>
      </m:oMath>
      <w:r w:rsidRPr="005B2EFD">
        <w:rPr>
          <w:sz w:val="28"/>
          <w:szCs w:val="28"/>
        </w:rPr>
        <w:t xml:space="preserve">, where </w:t>
      </w:r>
      <m:oMath>
        <m:r>
          <w:rPr>
            <w:rFonts w:ascii="Cambria Math" w:hAnsi="Cambria Math"/>
            <w:sz w:val="28"/>
            <w:szCs w:val="28"/>
          </w:rPr>
          <m:t>y</m:t>
        </m:r>
      </m:oMath>
      <w:r w:rsidRPr="005B2EFD">
        <w:rPr>
          <w:sz w:val="28"/>
          <w:szCs w:val="28"/>
        </w:rPr>
        <w:t xml:space="preserve"> is the true label vector and </w:t>
      </w:r>
      <m:oMath>
        <m:r>
          <w:rPr>
            <w:rFonts w:ascii="Cambria Math" w:hAnsi="Cambria Math"/>
            <w:sz w:val="28"/>
            <w:szCs w:val="28"/>
          </w:rPr>
          <m:t xml:space="preserve">∨ </m:t>
        </m:r>
      </m:oMath>
      <w:r w:rsidRPr="005B2EFD">
        <w:rPr>
          <w:sz w:val="28"/>
          <w:szCs w:val="28"/>
        </w:rPr>
        <w:t xml:space="preserve">denotes the </w:t>
      </w:r>
      <w:r w:rsidR="00071695" w:rsidRPr="005B2EFD">
        <w:rPr>
          <w:sz w:val="28"/>
          <w:szCs w:val="28"/>
        </w:rPr>
        <w:t>elementwise</w:t>
      </w:r>
      <w:r w:rsidRPr="005B2EFD">
        <w:rPr>
          <w:sz w:val="28"/>
          <w:szCs w:val="28"/>
        </w:rPr>
        <w:t xml:space="preserve"> OR.</w:t>
      </w:r>
    </w:p>
    <w:p w14:paraId="79F43D2A" w14:textId="1CFE4080" w:rsidR="005B2EFD" w:rsidRPr="005B2EFD" w:rsidRDefault="005B2EFD" w:rsidP="000B4658">
      <w:pPr>
        <w:jc w:val="both"/>
        <w:rPr>
          <w:sz w:val="28"/>
          <w:szCs w:val="28"/>
        </w:rPr>
      </w:pPr>
      <w:r w:rsidRPr="005B2EFD">
        <w:rPr>
          <w:sz w:val="28"/>
          <w:szCs w:val="28"/>
        </w:rPr>
        <w:t xml:space="preserve">The main innovation lies in how the matrix </w:t>
      </w:r>
      <m:oMath>
        <m:r>
          <w:rPr>
            <w:rFonts w:ascii="Cambria Math" w:hAnsi="Cambria Math"/>
            <w:sz w:val="28"/>
            <w:szCs w:val="28"/>
          </w:rPr>
          <m:t>A</m:t>
        </m:r>
      </m:oMath>
      <w:r w:rsidRPr="005B2EFD">
        <w:rPr>
          <w:sz w:val="28"/>
          <w:szCs w:val="28"/>
        </w:rPr>
        <w:t xml:space="preserve"> is constructed. MLGT uses random code-based constructions such as </w:t>
      </w:r>
      <w:r w:rsidRPr="00071695">
        <w:rPr>
          <w:b/>
          <w:bCs/>
          <w:sz w:val="28"/>
          <w:szCs w:val="28"/>
        </w:rPr>
        <w:t>concatenated Reed-Solomon codes and expander graphs</w:t>
      </w:r>
      <w:r w:rsidRPr="005B2EFD">
        <w:rPr>
          <w:sz w:val="28"/>
          <w:szCs w:val="28"/>
        </w:rPr>
        <w:t xml:space="preserve"> to ensure that A satisfies the </w:t>
      </w:r>
      <m:oMath>
        <m:r>
          <w:rPr>
            <w:rFonts w:ascii="Cambria Math" w:hAnsi="Cambria Math"/>
            <w:sz w:val="28"/>
            <w:szCs w:val="28"/>
          </w:rPr>
          <m:t>(k,e)-</m:t>
        </m:r>
      </m:oMath>
      <w:r w:rsidRPr="005B2EFD">
        <w:rPr>
          <w:sz w:val="28"/>
          <w:szCs w:val="28"/>
        </w:rPr>
        <w:t xml:space="preserve">disjunct property. This means that up to k active labels can be identified even when up to </w:t>
      </w:r>
      <m:oMath>
        <m:r>
          <w:rPr>
            <w:rFonts w:ascii="Cambria Math" w:hAnsi="Cambria Math"/>
            <w:sz w:val="28"/>
            <w:szCs w:val="28"/>
          </w:rPr>
          <m:t>e/2</m:t>
        </m:r>
      </m:oMath>
      <w:r w:rsidRPr="005B2EFD">
        <w:rPr>
          <w:sz w:val="28"/>
          <w:szCs w:val="28"/>
        </w:rPr>
        <w:t xml:space="preserve"> test outcomes are incorrect. The decoding procedure is simple and linear in time, using bitwise comparisons with the support of the group classifier outputs.</w:t>
      </w:r>
    </w:p>
    <w:p w14:paraId="764F026A" w14:textId="15ECF6BC" w:rsidR="00071695" w:rsidRPr="00D45029" w:rsidRDefault="005B2EFD" w:rsidP="00071695">
      <w:pPr>
        <w:jc w:val="both"/>
        <w:rPr>
          <w:b/>
          <w:bCs/>
          <w:sz w:val="28"/>
          <w:szCs w:val="28"/>
        </w:rPr>
      </w:pPr>
      <w:r w:rsidRPr="00D45029">
        <w:rPr>
          <w:b/>
          <w:bCs/>
          <w:sz w:val="28"/>
          <w:szCs w:val="28"/>
        </w:rPr>
        <w:t>Strengths:</w:t>
      </w:r>
    </w:p>
    <w:p w14:paraId="501C9883" w14:textId="2542283B" w:rsidR="005B2EFD" w:rsidRPr="00071695" w:rsidRDefault="005B2EFD" w:rsidP="00071695">
      <w:pPr>
        <w:pStyle w:val="ListParagraph"/>
        <w:numPr>
          <w:ilvl w:val="0"/>
          <w:numId w:val="6"/>
        </w:numPr>
        <w:jc w:val="both"/>
        <w:rPr>
          <w:sz w:val="28"/>
          <w:szCs w:val="28"/>
        </w:rPr>
      </w:pPr>
      <w:r w:rsidRPr="00071695">
        <w:rPr>
          <w:sz w:val="28"/>
          <w:szCs w:val="28"/>
        </w:rPr>
        <w:t>Reduces classifier count from</w:t>
      </w:r>
      <m:oMath>
        <m:r>
          <w:rPr>
            <w:rFonts w:ascii="Cambria Math" w:hAnsi="Cambria Math"/>
            <w:sz w:val="28"/>
            <w:szCs w:val="28"/>
          </w:rPr>
          <m:t xml:space="preserve"> d</m:t>
        </m:r>
      </m:oMath>
      <w:r w:rsidRPr="00071695">
        <w:rPr>
          <w:sz w:val="28"/>
          <w:szCs w:val="28"/>
        </w:rPr>
        <w:t xml:space="preserve"> to </w:t>
      </w:r>
      <m:oMath>
        <m:r>
          <w:rPr>
            <w:rFonts w:ascii="Cambria Math" w:hAnsi="Cambria Math"/>
            <w:sz w:val="28"/>
            <w:szCs w:val="28"/>
          </w:rPr>
          <m:t>m = O(k log d)</m:t>
        </m:r>
      </m:oMath>
      <w:r w:rsidRPr="00071695">
        <w:rPr>
          <w:sz w:val="28"/>
          <w:szCs w:val="28"/>
        </w:rPr>
        <w:t>.</w:t>
      </w:r>
    </w:p>
    <w:p w14:paraId="7413CB1A" w14:textId="3EC23A54" w:rsidR="005B2EFD" w:rsidRPr="00071695" w:rsidRDefault="005B2EFD" w:rsidP="00071695">
      <w:pPr>
        <w:pStyle w:val="ListParagraph"/>
        <w:numPr>
          <w:ilvl w:val="0"/>
          <w:numId w:val="6"/>
        </w:numPr>
        <w:jc w:val="both"/>
        <w:rPr>
          <w:sz w:val="28"/>
          <w:szCs w:val="28"/>
        </w:rPr>
      </w:pPr>
      <w:r w:rsidRPr="00071695">
        <w:rPr>
          <w:sz w:val="28"/>
          <w:szCs w:val="28"/>
        </w:rPr>
        <w:t>Simple decoding using combinatorial support intersections.</w:t>
      </w:r>
    </w:p>
    <w:p w14:paraId="1CA06C91" w14:textId="4827507D" w:rsidR="005B2EFD" w:rsidRPr="00071695" w:rsidRDefault="005B2EFD" w:rsidP="00071695">
      <w:pPr>
        <w:pStyle w:val="ListParagraph"/>
        <w:numPr>
          <w:ilvl w:val="0"/>
          <w:numId w:val="6"/>
        </w:numPr>
        <w:jc w:val="both"/>
        <w:rPr>
          <w:sz w:val="28"/>
          <w:szCs w:val="28"/>
        </w:rPr>
      </w:pPr>
      <w:r w:rsidRPr="00071695">
        <w:rPr>
          <w:sz w:val="28"/>
          <w:szCs w:val="28"/>
        </w:rPr>
        <w:t>No need to solve complex optimization or regression problems.</w:t>
      </w:r>
    </w:p>
    <w:p w14:paraId="5171B9E3" w14:textId="00D7CACB" w:rsidR="005B2EFD" w:rsidRPr="00D45029" w:rsidRDefault="005B2EFD" w:rsidP="000B4658">
      <w:pPr>
        <w:jc w:val="both"/>
        <w:rPr>
          <w:b/>
          <w:bCs/>
          <w:sz w:val="28"/>
          <w:szCs w:val="28"/>
        </w:rPr>
      </w:pPr>
      <w:r w:rsidRPr="00D45029">
        <w:rPr>
          <w:b/>
          <w:bCs/>
          <w:sz w:val="28"/>
          <w:szCs w:val="28"/>
        </w:rPr>
        <w:t>Limitations:</w:t>
      </w:r>
    </w:p>
    <w:p w14:paraId="5E8DCD88" w14:textId="115C0F81" w:rsidR="005B2EFD" w:rsidRPr="00D45029" w:rsidRDefault="005B2EFD" w:rsidP="00D45029">
      <w:pPr>
        <w:pStyle w:val="ListParagraph"/>
        <w:numPr>
          <w:ilvl w:val="0"/>
          <w:numId w:val="7"/>
        </w:numPr>
        <w:jc w:val="both"/>
        <w:rPr>
          <w:sz w:val="28"/>
          <w:szCs w:val="28"/>
        </w:rPr>
      </w:pPr>
      <w:r w:rsidRPr="00D45029">
        <w:rPr>
          <w:sz w:val="28"/>
          <w:szCs w:val="28"/>
        </w:rPr>
        <w:t>Random grouping may place unrelated labels together.</w:t>
      </w:r>
    </w:p>
    <w:p w14:paraId="2DF00177" w14:textId="3410C87E" w:rsidR="005B2EFD" w:rsidRPr="00D45029" w:rsidRDefault="005B2EFD" w:rsidP="00D45029">
      <w:pPr>
        <w:pStyle w:val="ListParagraph"/>
        <w:numPr>
          <w:ilvl w:val="0"/>
          <w:numId w:val="7"/>
        </w:numPr>
        <w:jc w:val="both"/>
        <w:rPr>
          <w:sz w:val="28"/>
          <w:szCs w:val="28"/>
        </w:rPr>
      </w:pPr>
      <w:r w:rsidRPr="00D45029">
        <w:rPr>
          <w:sz w:val="28"/>
          <w:szCs w:val="28"/>
        </w:rPr>
        <w:t>Classifier performance can degrade if label structure is ignored.</w:t>
      </w:r>
    </w:p>
    <w:p w14:paraId="6B7501F4" w14:textId="6F438632" w:rsidR="005B2EFD" w:rsidRPr="005B2EFD" w:rsidRDefault="005B2EFD" w:rsidP="004F19E0">
      <w:pPr>
        <w:pStyle w:val="Heading2"/>
      </w:pPr>
      <w:r w:rsidRPr="005B2EFD">
        <w:lastRenderedPageBreak/>
        <w:t>Data-Dependent Grouping and Hierarchical Partitioning (NMF-GT and He-NMFGT)</w:t>
      </w:r>
    </w:p>
    <w:p w14:paraId="52F079D7" w14:textId="3D48D57B" w:rsidR="005B2EFD" w:rsidRPr="005B2EFD" w:rsidRDefault="005B2EFD" w:rsidP="000B4658">
      <w:pPr>
        <w:jc w:val="both"/>
        <w:rPr>
          <w:sz w:val="28"/>
          <w:szCs w:val="28"/>
        </w:rPr>
      </w:pPr>
      <w:r w:rsidRPr="004F19E0">
        <w:rPr>
          <w:b/>
          <w:bCs/>
          <w:sz w:val="28"/>
          <w:szCs w:val="28"/>
        </w:rPr>
        <w:t>Key Idea:</w:t>
      </w:r>
      <w:r w:rsidRPr="005B2EFD">
        <w:rPr>
          <w:sz w:val="28"/>
          <w:szCs w:val="28"/>
        </w:rPr>
        <w:t xml:space="preserve"> To address the limitations of random grouping, Ubaru et al. extended MLGT by introducing data-aware grouping. The NMF-GT approach uses low-rank symmetric Non-negative Matrix Factorization (NMF) on the label co-occurrence matrix </w:t>
      </w:r>
      <m:oMath>
        <m:r>
          <w:rPr>
            <w:rFonts w:ascii="Cambria Math" w:hAnsi="Cambria Math"/>
            <w:sz w:val="28"/>
            <w:szCs w:val="28"/>
          </w:rPr>
          <m:t xml:space="preserve">C ∈ </m:t>
        </m:r>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R</m:t>
                </m:r>
              </m:e>
            </m:d>
          </m:e>
          <m:sup>
            <m:d>
              <m:dPr>
                <m:begChr m:val="{"/>
                <m:endChr m:val="}"/>
                <m:ctrlPr>
                  <w:rPr>
                    <w:rFonts w:ascii="Cambria Math" w:hAnsi="Cambria Math"/>
                    <w:i/>
                    <w:sz w:val="28"/>
                    <w:szCs w:val="28"/>
                  </w:rPr>
                </m:ctrlPr>
              </m:dPr>
              <m:e>
                <m:r>
                  <w:rPr>
                    <w:rFonts w:ascii="Cambria Math" w:hAnsi="Cambria Math"/>
                    <w:sz w:val="28"/>
                    <w:szCs w:val="28"/>
                  </w:rPr>
                  <m:t>d × d</m:t>
                </m:r>
              </m:e>
            </m:d>
          </m:sup>
        </m:sSup>
      </m:oMath>
      <w:r w:rsidRPr="005B2EFD">
        <w:rPr>
          <w:sz w:val="28"/>
          <w:szCs w:val="28"/>
        </w:rPr>
        <w:t xml:space="preserve"> to learn a soft clustering of labels. The final group testing matrix formed ensures that labels that frequently co-occur are grouped together.</w:t>
      </w:r>
    </w:p>
    <w:p w14:paraId="6CA2D9CC" w14:textId="31EE7F45" w:rsidR="005B2EFD" w:rsidRPr="005B2EFD" w:rsidRDefault="005B2EFD" w:rsidP="000B4658">
      <w:pPr>
        <w:jc w:val="both"/>
        <w:rPr>
          <w:sz w:val="28"/>
          <w:szCs w:val="28"/>
        </w:rPr>
      </w:pPr>
      <w:r w:rsidRPr="009E5969">
        <w:rPr>
          <w:b/>
          <w:bCs/>
          <w:sz w:val="28"/>
          <w:szCs w:val="28"/>
        </w:rPr>
        <w:t>He-NMFGT</w:t>
      </w:r>
      <w:r w:rsidRPr="005B2EFD">
        <w:rPr>
          <w:sz w:val="28"/>
          <w:szCs w:val="28"/>
        </w:rPr>
        <w:t xml:space="preserve"> adds a hierarchical </w:t>
      </w:r>
      <w:r w:rsidR="009E5969" w:rsidRPr="005B2EFD">
        <w:rPr>
          <w:sz w:val="28"/>
          <w:szCs w:val="28"/>
        </w:rPr>
        <w:t>flavour</w:t>
      </w:r>
      <w:r w:rsidRPr="005B2EFD">
        <w:rPr>
          <w:sz w:val="28"/>
          <w:szCs w:val="28"/>
        </w:rPr>
        <w:t xml:space="preserve"> to the grouping by recursively partitioning the label set using a greedy graph partitioning strategy based on label co-occurrence statistics.</w:t>
      </w:r>
      <w:r w:rsidR="009E5969">
        <w:rPr>
          <w:sz w:val="28"/>
          <w:szCs w:val="28"/>
        </w:rPr>
        <w:t xml:space="preserve"> </w:t>
      </w:r>
      <w:r w:rsidRPr="005B2EFD">
        <w:rPr>
          <w:sz w:val="28"/>
          <w:szCs w:val="28"/>
        </w:rPr>
        <w:t>Within each partition, NMF is applied independently to construct group matrices. This leads to better scalability and accuracy in datasets where labels follow a natural hierarchy.</w:t>
      </w:r>
    </w:p>
    <w:p w14:paraId="5BE9F991" w14:textId="1E604ECB" w:rsidR="005B2EFD" w:rsidRPr="005B2EFD" w:rsidRDefault="005B2EFD" w:rsidP="000B4658">
      <w:pPr>
        <w:jc w:val="both"/>
        <w:rPr>
          <w:sz w:val="28"/>
          <w:szCs w:val="28"/>
        </w:rPr>
      </w:pPr>
      <w:r w:rsidRPr="005B2EFD">
        <w:rPr>
          <w:sz w:val="28"/>
          <w:szCs w:val="28"/>
        </w:rPr>
        <w:t>Decoding in both methods is based on SAFFRON (Sparse-grAph codes Framework For gROup testiNg), a bipartite graph-based decoding algorithm that improves recovery performance over traditional GT decoding.</w:t>
      </w:r>
    </w:p>
    <w:p w14:paraId="3A182337" w14:textId="07A0A575" w:rsidR="005B2EFD" w:rsidRPr="00077DF9" w:rsidRDefault="005B2EFD" w:rsidP="000B4658">
      <w:pPr>
        <w:jc w:val="both"/>
        <w:rPr>
          <w:b/>
          <w:bCs/>
          <w:sz w:val="28"/>
          <w:szCs w:val="28"/>
        </w:rPr>
      </w:pPr>
      <w:r w:rsidRPr="00077DF9">
        <w:rPr>
          <w:b/>
          <w:bCs/>
          <w:sz w:val="28"/>
          <w:szCs w:val="28"/>
        </w:rPr>
        <w:t>Strengths:</w:t>
      </w:r>
    </w:p>
    <w:p w14:paraId="1F8E5A04" w14:textId="2B966994" w:rsidR="005B2EFD" w:rsidRPr="00077DF9" w:rsidRDefault="005B2EFD" w:rsidP="00077DF9">
      <w:pPr>
        <w:pStyle w:val="ListParagraph"/>
        <w:numPr>
          <w:ilvl w:val="0"/>
          <w:numId w:val="8"/>
        </w:numPr>
        <w:jc w:val="both"/>
        <w:rPr>
          <w:sz w:val="28"/>
          <w:szCs w:val="28"/>
        </w:rPr>
      </w:pPr>
      <w:r w:rsidRPr="00077DF9">
        <w:rPr>
          <w:sz w:val="28"/>
          <w:szCs w:val="28"/>
        </w:rPr>
        <w:t>Groups labels based on actual co-occurrence patterns.</w:t>
      </w:r>
    </w:p>
    <w:p w14:paraId="332000BA" w14:textId="445D14ED" w:rsidR="005B2EFD" w:rsidRPr="00077DF9" w:rsidRDefault="005B2EFD" w:rsidP="00077DF9">
      <w:pPr>
        <w:pStyle w:val="ListParagraph"/>
        <w:numPr>
          <w:ilvl w:val="0"/>
          <w:numId w:val="8"/>
        </w:numPr>
        <w:jc w:val="both"/>
        <w:rPr>
          <w:sz w:val="28"/>
          <w:szCs w:val="28"/>
        </w:rPr>
      </w:pPr>
      <w:r w:rsidRPr="00077DF9">
        <w:rPr>
          <w:sz w:val="28"/>
          <w:szCs w:val="28"/>
        </w:rPr>
        <w:t>Improves classifier accuracy and reduces false positives.</w:t>
      </w:r>
    </w:p>
    <w:p w14:paraId="6A48AB30" w14:textId="09389639" w:rsidR="005B2EFD" w:rsidRPr="00077DF9" w:rsidRDefault="005B2EFD" w:rsidP="00077DF9">
      <w:pPr>
        <w:pStyle w:val="ListParagraph"/>
        <w:numPr>
          <w:ilvl w:val="0"/>
          <w:numId w:val="8"/>
        </w:numPr>
        <w:jc w:val="both"/>
        <w:rPr>
          <w:sz w:val="28"/>
          <w:szCs w:val="28"/>
        </w:rPr>
      </w:pPr>
      <w:r w:rsidRPr="00077DF9">
        <w:rPr>
          <w:sz w:val="28"/>
          <w:szCs w:val="28"/>
        </w:rPr>
        <w:t xml:space="preserve">Hierarchical version reduces runtime complexity to </w:t>
      </w:r>
      <m:oMath>
        <m:r>
          <w:rPr>
            <w:rFonts w:ascii="Cambria Math" w:hAnsi="Cambria Math"/>
            <w:sz w:val="28"/>
            <w:szCs w:val="28"/>
          </w:rPr>
          <m:t>O(k log d)</m:t>
        </m:r>
      </m:oMath>
      <w:r w:rsidRPr="00077DF9">
        <w:rPr>
          <w:sz w:val="28"/>
          <w:szCs w:val="28"/>
        </w:rPr>
        <w:t xml:space="preserve"> where </w:t>
      </w:r>
      <m:oMath>
        <m:r>
          <w:rPr>
            <w:rFonts w:ascii="Cambria Math" w:hAnsi="Cambria Math"/>
            <w:sz w:val="28"/>
            <w:szCs w:val="28"/>
          </w:rPr>
          <m:t>k</m:t>
        </m:r>
      </m:oMath>
      <w:r w:rsidRPr="00077DF9">
        <w:rPr>
          <w:sz w:val="28"/>
          <w:szCs w:val="28"/>
        </w:rPr>
        <w:t xml:space="preserve"> is sparsity of labels.</w:t>
      </w:r>
    </w:p>
    <w:p w14:paraId="1006EDA0" w14:textId="77777777" w:rsidR="00077DF9" w:rsidRPr="00077DF9" w:rsidRDefault="005B2EFD" w:rsidP="000B4658">
      <w:pPr>
        <w:jc w:val="both"/>
        <w:rPr>
          <w:b/>
          <w:bCs/>
          <w:sz w:val="28"/>
          <w:szCs w:val="28"/>
        </w:rPr>
      </w:pPr>
      <w:r w:rsidRPr="00077DF9">
        <w:rPr>
          <w:b/>
          <w:bCs/>
          <w:sz w:val="28"/>
          <w:szCs w:val="28"/>
        </w:rPr>
        <w:t>Limitations:</w:t>
      </w:r>
    </w:p>
    <w:p w14:paraId="5B563C1C" w14:textId="77777777" w:rsidR="00077DF9" w:rsidRPr="00077DF9" w:rsidRDefault="005B2EFD" w:rsidP="00077DF9">
      <w:pPr>
        <w:pStyle w:val="ListParagraph"/>
        <w:numPr>
          <w:ilvl w:val="0"/>
          <w:numId w:val="9"/>
        </w:numPr>
        <w:jc w:val="both"/>
        <w:rPr>
          <w:sz w:val="28"/>
          <w:szCs w:val="28"/>
        </w:rPr>
      </w:pPr>
      <w:r w:rsidRPr="00077DF9">
        <w:rPr>
          <w:sz w:val="28"/>
          <w:szCs w:val="28"/>
        </w:rPr>
        <w:t>Requires computing and storing co-occurrence matrices.</w:t>
      </w:r>
    </w:p>
    <w:p w14:paraId="23A9DFE6" w14:textId="2022A699" w:rsidR="00646957" w:rsidRDefault="005B2EFD" w:rsidP="00646957">
      <w:pPr>
        <w:pStyle w:val="ListParagraph"/>
        <w:numPr>
          <w:ilvl w:val="0"/>
          <w:numId w:val="9"/>
        </w:numPr>
        <w:jc w:val="both"/>
        <w:rPr>
          <w:sz w:val="28"/>
          <w:szCs w:val="28"/>
        </w:rPr>
      </w:pPr>
      <w:r w:rsidRPr="00077DF9">
        <w:rPr>
          <w:sz w:val="28"/>
          <w:szCs w:val="28"/>
        </w:rPr>
        <w:t xml:space="preserve">Symmetric NMF involves factorizing a </w:t>
      </w:r>
      <m:oMath>
        <m:r>
          <w:rPr>
            <w:rFonts w:ascii="Cambria Math" w:hAnsi="Cambria Math"/>
            <w:sz w:val="28"/>
            <w:szCs w:val="28"/>
          </w:rPr>
          <m:t>d × d</m:t>
        </m:r>
      </m:oMath>
      <w:r w:rsidRPr="00077DF9">
        <w:rPr>
          <w:sz w:val="28"/>
          <w:szCs w:val="28"/>
        </w:rPr>
        <w:t xml:space="preserve"> label co-occurrence matrix, which becomes computationally expensive for large </w:t>
      </w:r>
      <m:oMath>
        <m:r>
          <w:rPr>
            <w:rFonts w:ascii="Cambria Math" w:hAnsi="Cambria Math"/>
            <w:sz w:val="28"/>
            <w:szCs w:val="28"/>
          </w:rPr>
          <m:t>d</m:t>
        </m:r>
      </m:oMath>
      <w:r w:rsidRPr="00077DF9">
        <w:rPr>
          <w:sz w:val="28"/>
          <w:szCs w:val="28"/>
        </w:rPr>
        <w:t>, especially in unpartitioned settings.</w:t>
      </w:r>
    </w:p>
    <w:p w14:paraId="0536AC5D" w14:textId="77777777" w:rsidR="00646957" w:rsidRPr="00646957" w:rsidRDefault="00646957" w:rsidP="00646957">
      <w:pPr>
        <w:jc w:val="both"/>
        <w:rPr>
          <w:sz w:val="48"/>
          <w:szCs w:val="48"/>
        </w:rPr>
      </w:pPr>
    </w:p>
    <w:p w14:paraId="0AC2FF40" w14:textId="07EC6A28" w:rsidR="00646957" w:rsidRDefault="00646957" w:rsidP="00646957">
      <w:pPr>
        <w:pStyle w:val="Heading1"/>
        <w:rPr>
          <w:sz w:val="48"/>
          <w:szCs w:val="48"/>
        </w:rPr>
      </w:pPr>
      <w:r w:rsidRPr="00646957">
        <w:rPr>
          <w:sz w:val="48"/>
          <w:szCs w:val="48"/>
        </w:rPr>
        <w:lastRenderedPageBreak/>
        <w:t>Experiments Performed</w:t>
      </w:r>
    </w:p>
    <w:p w14:paraId="17C9FE3E" w14:textId="77777777" w:rsidR="00EC584C" w:rsidRDefault="00EC584C" w:rsidP="00EC584C">
      <w:pPr>
        <w:pStyle w:val="Heading2"/>
      </w:pPr>
      <w:r w:rsidRPr="00EC584C">
        <w:t>Datasets</w:t>
      </w:r>
    </w:p>
    <w:p w14:paraId="3DBA5716" w14:textId="51215010" w:rsidR="000329E6" w:rsidRPr="00EC584C" w:rsidRDefault="00EC584C" w:rsidP="009F678F">
      <w:pPr>
        <w:rPr>
          <w:sz w:val="28"/>
          <w:szCs w:val="28"/>
        </w:rPr>
      </w:pPr>
      <w:r w:rsidRPr="00EC584C">
        <w:rPr>
          <w:sz w:val="28"/>
          <w:szCs w:val="28"/>
        </w:rPr>
        <w:t xml:space="preserve">For our experiments, we </w:t>
      </w:r>
      <w:r w:rsidR="00586673">
        <w:rPr>
          <w:sz w:val="28"/>
          <w:szCs w:val="28"/>
        </w:rPr>
        <w:t>have</w:t>
      </w:r>
      <w:r w:rsidRPr="00EC584C">
        <w:rPr>
          <w:sz w:val="28"/>
          <w:szCs w:val="28"/>
        </w:rPr>
        <w:t xml:space="preserve"> consider</w:t>
      </w:r>
      <w:r w:rsidR="00586673">
        <w:rPr>
          <w:sz w:val="28"/>
          <w:szCs w:val="28"/>
        </w:rPr>
        <w:t>ed</w:t>
      </w:r>
      <w:r w:rsidRPr="00EC584C">
        <w:rPr>
          <w:sz w:val="28"/>
          <w:szCs w:val="28"/>
        </w:rPr>
        <w:t xml:space="preserve"> some of the popular publicly available multilabel datasets put together in </w:t>
      </w:r>
      <w:r w:rsidRPr="009F678F">
        <w:rPr>
          <w:b/>
          <w:bCs/>
          <w:sz w:val="28"/>
          <w:szCs w:val="28"/>
        </w:rPr>
        <w:t>The Extreme Classification Repository</w:t>
      </w:r>
      <w:r w:rsidRPr="00EC584C">
        <w:rPr>
          <w:sz w:val="28"/>
          <w:szCs w:val="28"/>
        </w:rPr>
        <w:t xml:space="preserve"> by Manik Varma and his team. The papers</w:t>
      </w:r>
      <w:r w:rsidR="00CF3EBA">
        <w:rPr>
          <w:sz w:val="28"/>
          <w:szCs w:val="28"/>
        </w:rPr>
        <w:t xml:space="preserve"> we implemented</w:t>
      </w:r>
      <w:r w:rsidRPr="00EC584C">
        <w:rPr>
          <w:sz w:val="28"/>
          <w:szCs w:val="28"/>
        </w:rPr>
        <w:t xml:space="preserve"> also use</w:t>
      </w:r>
      <w:r w:rsidR="00CF3EBA">
        <w:rPr>
          <w:sz w:val="28"/>
          <w:szCs w:val="28"/>
        </w:rPr>
        <w:t>d</w:t>
      </w:r>
      <w:r w:rsidRPr="00EC584C">
        <w:rPr>
          <w:sz w:val="28"/>
          <w:szCs w:val="28"/>
        </w:rPr>
        <w:t xml:space="preserve"> the same datasets for the</w:t>
      </w:r>
      <w:r w:rsidR="0050443B">
        <w:rPr>
          <w:sz w:val="28"/>
          <w:szCs w:val="28"/>
        </w:rPr>
        <w:t>ir</w:t>
      </w:r>
      <w:r w:rsidRPr="00EC584C">
        <w:rPr>
          <w:sz w:val="28"/>
          <w:szCs w:val="28"/>
        </w:rPr>
        <w:t xml:space="preserve"> experiments. </w:t>
      </w:r>
      <w:hyperlink r:id="rId7" w:history="1">
        <w:r w:rsidRPr="009F678F">
          <w:rPr>
            <w:rStyle w:val="Hyperlink"/>
            <w:sz w:val="28"/>
            <w:szCs w:val="28"/>
          </w:rPr>
          <w:t>http://manikvarma.org/downloads/XC/XMLRepository.html</w:t>
        </w:r>
      </w:hyperlink>
    </w:p>
    <w:p w14:paraId="02B40DCA" w14:textId="1D03FA8E" w:rsidR="000329E6" w:rsidRDefault="000D4946" w:rsidP="000D4946">
      <w:pPr>
        <w:pStyle w:val="Heading2"/>
      </w:pPr>
      <w:r>
        <w:t>Experiments</w:t>
      </w:r>
    </w:p>
    <w:p w14:paraId="325DBE92" w14:textId="743D1237" w:rsidR="000D4946" w:rsidRDefault="001C7D1F" w:rsidP="000D4946">
      <w:pPr>
        <w:rPr>
          <w:sz w:val="28"/>
          <w:szCs w:val="28"/>
        </w:rPr>
      </w:pPr>
      <w:r>
        <w:rPr>
          <w:sz w:val="28"/>
          <w:szCs w:val="28"/>
        </w:rPr>
        <w:t xml:space="preserve">Our experiments can be categorised into following </w:t>
      </w:r>
      <w:r w:rsidR="00BB6A9D">
        <w:rPr>
          <w:sz w:val="28"/>
          <w:szCs w:val="28"/>
        </w:rPr>
        <w:t>approaches:</w:t>
      </w:r>
    </w:p>
    <w:p w14:paraId="5FBE3618" w14:textId="2EF739E5" w:rsidR="00BB6A9D" w:rsidRDefault="00BB6A9D" w:rsidP="00BB6A9D">
      <w:pPr>
        <w:pStyle w:val="ListParagraph"/>
        <w:numPr>
          <w:ilvl w:val="0"/>
          <w:numId w:val="10"/>
        </w:numPr>
        <w:rPr>
          <w:sz w:val="28"/>
          <w:szCs w:val="28"/>
        </w:rPr>
      </w:pPr>
      <w:r>
        <w:rPr>
          <w:sz w:val="28"/>
          <w:szCs w:val="28"/>
        </w:rPr>
        <w:t>MLGT</w:t>
      </w:r>
    </w:p>
    <w:p w14:paraId="6883FBE9" w14:textId="06C627DC" w:rsidR="00BB6A9D" w:rsidRDefault="00BB6A9D" w:rsidP="00BB6A9D">
      <w:pPr>
        <w:pStyle w:val="ListParagraph"/>
        <w:numPr>
          <w:ilvl w:val="0"/>
          <w:numId w:val="10"/>
        </w:numPr>
        <w:rPr>
          <w:sz w:val="28"/>
          <w:szCs w:val="28"/>
        </w:rPr>
      </w:pPr>
      <w:r>
        <w:rPr>
          <w:sz w:val="28"/>
          <w:szCs w:val="28"/>
        </w:rPr>
        <w:t>NMF-GT</w:t>
      </w:r>
    </w:p>
    <w:p w14:paraId="77A5B686" w14:textId="3440DB38" w:rsidR="00BB6A9D" w:rsidRDefault="00BB6A9D" w:rsidP="00BB6A9D">
      <w:pPr>
        <w:pStyle w:val="ListParagraph"/>
        <w:numPr>
          <w:ilvl w:val="0"/>
          <w:numId w:val="10"/>
        </w:numPr>
        <w:rPr>
          <w:sz w:val="28"/>
          <w:szCs w:val="28"/>
        </w:rPr>
      </w:pPr>
      <w:r>
        <w:rPr>
          <w:sz w:val="28"/>
          <w:szCs w:val="28"/>
        </w:rPr>
        <w:t>He-NMFGT</w:t>
      </w:r>
    </w:p>
    <w:p w14:paraId="0AD047BD" w14:textId="06C3C0F1" w:rsidR="009F678F" w:rsidRDefault="00A42217" w:rsidP="00497F94">
      <w:pPr>
        <w:pStyle w:val="Heading3"/>
      </w:pPr>
      <w:r>
        <w:t xml:space="preserve">MLGT </w:t>
      </w:r>
      <w:r w:rsidR="007359DB">
        <w:t xml:space="preserve">Experiment 1: </w:t>
      </w:r>
      <w:r w:rsidR="007359DB" w:rsidRPr="007359DB">
        <w:t>Average</w:t>
      </w:r>
      <w:r w:rsidR="007359DB">
        <w:t xml:space="preserve"> </w:t>
      </w:r>
      <w:r w:rsidR="007359DB" w:rsidRPr="007359DB">
        <w:t>training</w:t>
      </w:r>
      <w:r w:rsidR="007359DB">
        <w:t xml:space="preserve"> </w:t>
      </w:r>
      <w:r w:rsidR="007359DB" w:rsidRPr="007359DB">
        <w:t>and</w:t>
      </w:r>
      <w:r w:rsidR="007359DB">
        <w:t xml:space="preserve"> </w:t>
      </w:r>
      <w:r w:rsidR="007359DB" w:rsidRPr="007359DB">
        <w:t>test</w:t>
      </w:r>
      <w:r w:rsidR="007359DB">
        <w:t xml:space="preserve"> </w:t>
      </w:r>
      <w:r w:rsidR="007359DB" w:rsidRPr="007359DB">
        <w:t>errors</w:t>
      </w:r>
      <w:r w:rsidR="007359DB">
        <w:t xml:space="preserve"> </w:t>
      </w:r>
      <w:r w:rsidR="007359DB" w:rsidRPr="007359DB">
        <w:t>and</w:t>
      </w:r>
      <w:r w:rsidR="007359DB">
        <w:t xml:space="preserve"> </w:t>
      </w:r>
      <w:r w:rsidR="007359DB" w:rsidRPr="007359DB">
        <w:t>Precison@k</w:t>
      </w:r>
      <w:r w:rsidR="007359DB">
        <w:t xml:space="preserve"> </w:t>
      </w:r>
      <w:r w:rsidR="007359DB" w:rsidRPr="007359DB">
        <w:t>versus</w:t>
      </w:r>
      <w:r w:rsidR="007359DB">
        <w:t xml:space="preserve"> </w:t>
      </w:r>
      <w:r w:rsidR="007359DB" w:rsidRPr="007359DB">
        <w:t>sparsity</w:t>
      </w:r>
      <w:r w:rsidR="007359DB">
        <w:t xml:space="preserve"> </w:t>
      </w:r>
      <w:r w:rsidR="007359DB" w:rsidRPr="007359DB">
        <w:t>k</w:t>
      </w:r>
      <w:r w:rsidR="007359DB">
        <w:t xml:space="preserve"> </w:t>
      </w:r>
      <w:r w:rsidR="007359DB" w:rsidRPr="007359DB">
        <w:t>for</w:t>
      </w:r>
      <w:r w:rsidR="007359DB">
        <w:t xml:space="preserve"> </w:t>
      </w:r>
      <w:r w:rsidR="00A239A9" w:rsidRPr="00A239A9">
        <w:t>EurLex(d=3993</w:t>
      </w:r>
      <w:r w:rsidR="00A239A9">
        <w:t xml:space="preserve">, </w:t>
      </w:r>
      <w:r w:rsidR="00A239A9" w:rsidRPr="00A239A9">
        <w:t>k=5</w:t>
      </w:r>
      <w:r w:rsidR="00030634">
        <w:t>.</w:t>
      </w:r>
      <w:r w:rsidR="00A239A9" w:rsidRPr="00A239A9">
        <w:t>3)</w:t>
      </w:r>
      <w:r w:rsidR="00A239A9">
        <w:t xml:space="preserve"> </w:t>
      </w:r>
      <w:r w:rsidR="007359DB" w:rsidRPr="007359DB">
        <w:t>for</w:t>
      </w:r>
      <w:r w:rsidR="007359DB">
        <w:t xml:space="preserve"> </w:t>
      </w:r>
      <w:r w:rsidR="00497F94">
        <w:t xml:space="preserve">2 constructions of </w:t>
      </w:r>
      <w:r w:rsidR="007359DB" w:rsidRPr="007359DB">
        <w:t>GT</w:t>
      </w:r>
      <w:r w:rsidR="00497F94">
        <w:t xml:space="preserve"> matrix i.e., Sparse Random and </w:t>
      </w:r>
      <w:r w:rsidR="00076C99">
        <w:t>Expander Graphs</w:t>
      </w:r>
    </w:p>
    <w:p w14:paraId="4C16FB91" w14:textId="3185A3A6" w:rsidR="00076C99" w:rsidRDefault="00152629" w:rsidP="00076C99">
      <w:pPr>
        <w:rPr>
          <w:sz w:val="28"/>
          <w:szCs w:val="28"/>
        </w:rPr>
      </w:pPr>
      <w:r>
        <w:rPr>
          <w:sz w:val="28"/>
          <w:szCs w:val="28"/>
        </w:rPr>
        <w:t>We got the following results:</w:t>
      </w:r>
    </w:p>
    <w:p w14:paraId="69364CDE" w14:textId="2FA4A252" w:rsidR="003639C8" w:rsidRDefault="00E67DD9" w:rsidP="00076C99">
      <w:pPr>
        <w:rPr>
          <w:sz w:val="28"/>
          <w:szCs w:val="28"/>
        </w:rPr>
      </w:pPr>
      <w:r>
        <w:rPr>
          <w:noProof/>
        </w:rPr>
        <w:drawing>
          <wp:inline distT="0" distB="0" distL="0" distR="0" wp14:anchorId="3FEA6B2A" wp14:editId="2039D066">
            <wp:extent cx="5731510" cy="3439795"/>
            <wp:effectExtent l="0" t="0" r="2540" b="8255"/>
            <wp:docPr id="1328997282" name="Picture 3" descr="A graph with a line graph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97282" name="Picture 3" descr="A graph with a line graph and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39795"/>
                    </a:xfrm>
                    <a:prstGeom prst="rect">
                      <a:avLst/>
                    </a:prstGeom>
                    <a:noFill/>
                    <a:ln>
                      <a:noFill/>
                    </a:ln>
                  </pic:spPr>
                </pic:pic>
              </a:graphicData>
            </a:graphic>
          </wp:inline>
        </w:drawing>
      </w:r>
    </w:p>
    <w:p w14:paraId="3D97F2BD" w14:textId="2D2B7EA3" w:rsidR="00B13925" w:rsidRDefault="00B13925" w:rsidP="008C0987">
      <w:pPr>
        <w:jc w:val="center"/>
        <w:rPr>
          <w:sz w:val="28"/>
          <w:szCs w:val="28"/>
        </w:rPr>
      </w:pPr>
      <w:r>
        <w:rPr>
          <w:sz w:val="28"/>
          <w:szCs w:val="28"/>
        </w:rPr>
        <w:t>Training Error</w:t>
      </w:r>
      <w:r w:rsidR="008C0987">
        <w:rPr>
          <w:sz w:val="28"/>
          <w:szCs w:val="28"/>
        </w:rPr>
        <w:t xml:space="preserve"> (Hamming Loss)</w:t>
      </w:r>
      <w:r>
        <w:rPr>
          <w:sz w:val="28"/>
          <w:szCs w:val="28"/>
        </w:rPr>
        <w:t xml:space="preserve"> vs Sparsity(k) </w:t>
      </w:r>
      <w:r w:rsidR="008C0987">
        <w:rPr>
          <w:sz w:val="28"/>
          <w:szCs w:val="28"/>
        </w:rPr>
        <w:t>for Eurlex dataset</w:t>
      </w:r>
    </w:p>
    <w:p w14:paraId="69613F03" w14:textId="77777777" w:rsidR="009142EE" w:rsidRDefault="009142EE" w:rsidP="00076C99">
      <w:pPr>
        <w:rPr>
          <w:sz w:val="28"/>
          <w:szCs w:val="28"/>
        </w:rPr>
      </w:pPr>
    </w:p>
    <w:p w14:paraId="770A1701" w14:textId="77777777" w:rsidR="009142EE" w:rsidRDefault="009142EE" w:rsidP="00076C99">
      <w:pPr>
        <w:rPr>
          <w:sz w:val="28"/>
          <w:szCs w:val="28"/>
        </w:rPr>
      </w:pPr>
    </w:p>
    <w:p w14:paraId="71D11352" w14:textId="791C136F" w:rsidR="009142EE" w:rsidRDefault="009142EE" w:rsidP="00076C99">
      <w:pPr>
        <w:rPr>
          <w:sz w:val="28"/>
          <w:szCs w:val="28"/>
        </w:rPr>
      </w:pPr>
      <w:r>
        <w:rPr>
          <w:noProof/>
        </w:rPr>
        <w:drawing>
          <wp:inline distT="0" distB="0" distL="0" distR="0" wp14:anchorId="1FD94194" wp14:editId="243AB142">
            <wp:extent cx="5731510" cy="3439795"/>
            <wp:effectExtent l="0" t="0" r="2540" b="8255"/>
            <wp:docPr id="1625539191" name="Picture 4" descr="A graph of a training performa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39191" name="Picture 4" descr="A graph of a training performanc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39795"/>
                    </a:xfrm>
                    <a:prstGeom prst="rect">
                      <a:avLst/>
                    </a:prstGeom>
                    <a:noFill/>
                    <a:ln>
                      <a:noFill/>
                    </a:ln>
                  </pic:spPr>
                </pic:pic>
              </a:graphicData>
            </a:graphic>
          </wp:inline>
        </w:drawing>
      </w:r>
    </w:p>
    <w:p w14:paraId="601FE793" w14:textId="2F76C781" w:rsidR="00030634" w:rsidRDefault="005D10AF" w:rsidP="00030634">
      <w:pPr>
        <w:jc w:val="center"/>
        <w:rPr>
          <w:sz w:val="28"/>
          <w:szCs w:val="28"/>
        </w:rPr>
      </w:pPr>
      <w:r>
        <w:rPr>
          <w:sz w:val="28"/>
          <w:szCs w:val="28"/>
        </w:rPr>
        <w:t>Precision@k</w:t>
      </w:r>
      <w:r w:rsidR="00030634">
        <w:rPr>
          <w:sz w:val="28"/>
          <w:szCs w:val="28"/>
        </w:rPr>
        <w:t xml:space="preserve"> vs Sparsity(k) for Eurlex </w:t>
      </w:r>
      <w:r w:rsidR="003B7A89">
        <w:rPr>
          <w:sz w:val="28"/>
          <w:szCs w:val="28"/>
        </w:rPr>
        <w:t xml:space="preserve">training </w:t>
      </w:r>
      <w:r w:rsidR="00030634">
        <w:rPr>
          <w:sz w:val="28"/>
          <w:szCs w:val="28"/>
        </w:rPr>
        <w:t>dataset</w:t>
      </w:r>
    </w:p>
    <w:p w14:paraId="2210231E" w14:textId="77777777" w:rsidR="00030634" w:rsidRDefault="00030634" w:rsidP="00076C99">
      <w:pPr>
        <w:rPr>
          <w:sz w:val="28"/>
          <w:szCs w:val="28"/>
        </w:rPr>
      </w:pPr>
    </w:p>
    <w:p w14:paraId="2456729B" w14:textId="776CB34D" w:rsidR="009142EE" w:rsidRDefault="009142EE" w:rsidP="00076C99">
      <w:pPr>
        <w:rPr>
          <w:sz w:val="28"/>
          <w:szCs w:val="28"/>
        </w:rPr>
      </w:pPr>
      <w:r>
        <w:rPr>
          <w:noProof/>
        </w:rPr>
        <w:drawing>
          <wp:inline distT="0" distB="0" distL="0" distR="0" wp14:anchorId="03FE2176" wp14:editId="121FC144">
            <wp:extent cx="5731510" cy="3439795"/>
            <wp:effectExtent l="0" t="0" r="2540" b="8255"/>
            <wp:docPr id="897262031" name="Picture 5"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62031" name="Picture 5" descr="A graph with a line graph&#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39795"/>
                    </a:xfrm>
                    <a:prstGeom prst="rect">
                      <a:avLst/>
                    </a:prstGeom>
                    <a:noFill/>
                    <a:ln>
                      <a:noFill/>
                    </a:ln>
                  </pic:spPr>
                </pic:pic>
              </a:graphicData>
            </a:graphic>
          </wp:inline>
        </w:drawing>
      </w:r>
    </w:p>
    <w:p w14:paraId="1C4D3A60" w14:textId="5F6D4C20" w:rsidR="00804B3F" w:rsidRDefault="00804B3F" w:rsidP="00804B3F">
      <w:pPr>
        <w:jc w:val="center"/>
        <w:rPr>
          <w:sz w:val="28"/>
          <w:szCs w:val="28"/>
        </w:rPr>
      </w:pPr>
      <w:r>
        <w:rPr>
          <w:sz w:val="28"/>
          <w:szCs w:val="28"/>
        </w:rPr>
        <w:t>Testing Error (Hamming Loss) vs Sparsity(k) for Eurlex dataset</w:t>
      </w:r>
    </w:p>
    <w:p w14:paraId="027D48AE" w14:textId="63C1C91D" w:rsidR="00804B3F" w:rsidRDefault="00804B3F" w:rsidP="00076C99">
      <w:pPr>
        <w:rPr>
          <w:sz w:val="28"/>
          <w:szCs w:val="28"/>
        </w:rPr>
      </w:pPr>
    </w:p>
    <w:p w14:paraId="05FDF87D" w14:textId="0C863859" w:rsidR="009142EE" w:rsidRDefault="00F66C36" w:rsidP="00076C99">
      <w:pPr>
        <w:rPr>
          <w:sz w:val="28"/>
          <w:szCs w:val="28"/>
        </w:rPr>
      </w:pPr>
      <w:r>
        <w:rPr>
          <w:noProof/>
        </w:rPr>
        <w:lastRenderedPageBreak/>
        <w:drawing>
          <wp:inline distT="0" distB="0" distL="0" distR="0" wp14:anchorId="2BA07E0E" wp14:editId="7CD9A670">
            <wp:extent cx="5731510" cy="3439795"/>
            <wp:effectExtent l="0" t="0" r="2540" b="8255"/>
            <wp:docPr id="1249955857" name="Picture 6"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55857" name="Picture 6" descr="A graph with a line graph&#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39795"/>
                    </a:xfrm>
                    <a:prstGeom prst="rect">
                      <a:avLst/>
                    </a:prstGeom>
                    <a:noFill/>
                    <a:ln>
                      <a:noFill/>
                    </a:ln>
                  </pic:spPr>
                </pic:pic>
              </a:graphicData>
            </a:graphic>
          </wp:inline>
        </w:drawing>
      </w:r>
    </w:p>
    <w:p w14:paraId="58A73B99" w14:textId="729A00E4" w:rsidR="003B7A89" w:rsidRDefault="003B7A89" w:rsidP="003B7A89">
      <w:pPr>
        <w:jc w:val="center"/>
        <w:rPr>
          <w:sz w:val="28"/>
          <w:szCs w:val="28"/>
        </w:rPr>
      </w:pPr>
      <w:r>
        <w:rPr>
          <w:sz w:val="28"/>
          <w:szCs w:val="28"/>
        </w:rPr>
        <w:t>Precision@k vs Sparsity(k) for Eurlex testing dataset</w:t>
      </w:r>
    </w:p>
    <w:p w14:paraId="29D7D8DC" w14:textId="77777777" w:rsidR="003B7A89" w:rsidRDefault="003B7A89" w:rsidP="00076C99">
      <w:pPr>
        <w:rPr>
          <w:sz w:val="28"/>
          <w:szCs w:val="28"/>
        </w:rPr>
      </w:pPr>
    </w:p>
    <w:p w14:paraId="5CBE1D09" w14:textId="274FE3C1" w:rsidR="00831F57" w:rsidRDefault="00831F57" w:rsidP="00831F57">
      <w:pPr>
        <w:pStyle w:val="Heading3"/>
      </w:pPr>
      <w:r>
        <w:t>Observations:</w:t>
      </w:r>
    </w:p>
    <w:p w14:paraId="5CCD6949" w14:textId="167F4276" w:rsidR="00831F57" w:rsidRPr="00831F57" w:rsidRDefault="00831F57" w:rsidP="004F5570">
      <w:pPr>
        <w:jc w:val="both"/>
        <w:rPr>
          <w:sz w:val="28"/>
          <w:szCs w:val="28"/>
        </w:rPr>
      </w:pPr>
      <w:r>
        <w:rPr>
          <w:sz w:val="28"/>
          <w:szCs w:val="28"/>
        </w:rPr>
        <w:t xml:space="preserve">As can be seen from the above plots that </w:t>
      </w:r>
      <w:r w:rsidR="001114FC" w:rsidRPr="00493D29">
        <w:rPr>
          <w:b/>
          <w:bCs/>
          <w:sz w:val="28"/>
          <w:szCs w:val="28"/>
        </w:rPr>
        <w:t xml:space="preserve">Hamming Loss </w:t>
      </w:r>
      <w:r w:rsidR="000D1734" w:rsidRPr="00493D29">
        <w:rPr>
          <w:b/>
          <w:bCs/>
          <w:sz w:val="28"/>
          <w:szCs w:val="28"/>
        </w:rPr>
        <w:t>increases as sparsity (k) increases</w:t>
      </w:r>
      <w:r w:rsidR="009A73CB" w:rsidRPr="00493D29">
        <w:rPr>
          <w:b/>
          <w:bCs/>
          <w:sz w:val="28"/>
          <w:szCs w:val="28"/>
        </w:rPr>
        <w:t xml:space="preserve"> for both training and testing datasets</w:t>
      </w:r>
      <w:r w:rsidR="00DC147C">
        <w:rPr>
          <w:sz w:val="28"/>
          <w:szCs w:val="28"/>
        </w:rPr>
        <w:t>.</w:t>
      </w:r>
      <w:r w:rsidR="00D933C3">
        <w:rPr>
          <w:sz w:val="28"/>
          <w:szCs w:val="28"/>
        </w:rPr>
        <w:t xml:space="preserve"> This is expected </w:t>
      </w:r>
      <w:r w:rsidR="004F5570">
        <w:rPr>
          <w:sz w:val="28"/>
          <w:szCs w:val="28"/>
        </w:rPr>
        <w:t>as if</w:t>
      </w:r>
      <w:r w:rsidR="004F5570" w:rsidRPr="004F5570">
        <w:rPr>
          <w:sz w:val="28"/>
          <w:szCs w:val="28"/>
        </w:rPr>
        <w:t xml:space="preserve"> each sample has more active labels (higher sparsity), the model has more chances to make mistakes (both false positives and false negatives).</w:t>
      </w:r>
      <w:r w:rsidR="00A10FC6">
        <w:rPr>
          <w:sz w:val="28"/>
          <w:szCs w:val="28"/>
        </w:rPr>
        <w:t xml:space="preserve"> </w:t>
      </w:r>
      <w:r w:rsidR="00E01686">
        <w:rPr>
          <w:sz w:val="28"/>
          <w:szCs w:val="28"/>
        </w:rPr>
        <w:t xml:space="preserve">That is, </w:t>
      </w:r>
      <w:r w:rsidR="00E01686" w:rsidRPr="00E01686">
        <w:rPr>
          <w:sz w:val="28"/>
          <w:szCs w:val="28"/>
        </w:rPr>
        <w:t xml:space="preserve">more </w:t>
      </w:r>
      <w:r w:rsidR="00E01686">
        <w:rPr>
          <w:sz w:val="28"/>
          <w:szCs w:val="28"/>
        </w:rPr>
        <w:t xml:space="preserve">active </w:t>
      </w:r>
      <w:r w:rsidR="00E01686" w:rsidRPr="00E01686">
        <w:rPr>
          <w:sz w:val="28"/>
          <w:szCs w:val="28"/>
        </w:rPr>
        <w:t xml:space="preserve">labels </w:t>
      </w:r>
      <w:r w:rsidR="00E01686">
        <w:rPr>
          <w:sz w:val="28"/>
          <w:szCs w:val="28"/>
        </w:rPr>
        <w:t>may lead to</w:t>
      </w:r>
      <w:r w:rsidR="00E01686" w:rsidRPr="00E01686">
        <w:rPr>
          <w:sz w:val="28"/>
          <w:szCs w:val="28"/>
        </w:rPr>
        <w:t xml:space="preserve"> more potential mismatches.</w:t>
      </w:r>
    </w:p>
    <w:p w14:paraId="606BE719" w14:textId="6A8EA23E" w:rsidR="005A5A63" w:rsidRPr="005A5A63" w:rsidRDefault="000C7C2C" w:rsidP="005A5A63">
      <w:pPr>
        <w:jc w:val="both"/>
        <w:rPr>
          <w:sz w:val="28"/>
          <w:szCs w:val="28"/>
        </w:rPr>
      </w:pPr>
      <w:r>
        <w:rPr>
          <w:sz w:val="28"/>
          <w:szCs w:val="28"/>
        </w:rPr>
        <w:t xml:space="preserve">Secondly, we see that </w:t>
      </w:r>
      <w:r w:rsidRPr="00493D29">
        <w:rPr>
          <w:b/>
          <w:bCs/>
          <w:sz w:val="28"/>
          <w:szCs w:val="28"/>
        </w:rPr>
        <w:t xml:space="preserve">Precision@k values </w:t>
      </w:r>
      <w:r w:rsidR="00216E10" w:rsidRPr="00493D29">
        <w:rPr>
          <w:b/>
          <w:bCs/>
          <w:sz w:val="28"/>
          <w:szCs w:val="28"/>
        </w:rPr>
        <w:t>are decreasing with increasing sparsity(k)</w:t>
      </w:r>
      <w:r w:rsidR="00230ABC">
        <w:rPr>
          <w:sz w:val="28"/>
          <w:szCs w:val="28"/>
        </w:rPr>
        <w:t xml:space="preserve">. This is also obvious </w:t>
      </w:r>
      <w:r w:rsidR="005A5A63">
        <w:rPr>
          <w:sz w:val="28"/>
          <w:szCs w:val="28"/>
        </w:rPr>
        <w:t xml:space="preserve">due to the fact that </w:t>
      </w:r>
      <w:r w:rsidR="005A5A63" w:rsidRPr="005A5A63">
        <w:rPr>
          <w:sz w:val="28"/>
          <w:szCs w:val="28"/>
        </w:rPr>
        <w:t>as sparsity increases, there are more relevant labels per instance, but the model has to spread its prediction capacity over more possible true labels. It becomes harder to include the most relevant ones in the top-</w:t>
      </w:r>
      <w:r w:rsidR="005A5A63" w:rsidRPr="005A5A63">
        <w:rPr>
          <w:i/>
          <w:iCs/>
          <w:sz w:val="28"/>
          <w:szCs w:val="28"/>
        </w:rPr>
        <w:t>k</w:t>
      </w:r>
      <w:r w:rsidR="005A5A63" w:rsidRPr="005A5A63">
        <w:rPr>
          <w:sz w:val="28"/>
          <w:szCs w:val="28"/>
        </w:rPr>
        <w:t xml:space="preserve"> predictions.</w:t>
      </w:r>
    </w:p>
    <w:p w14:paraId="59DB36F5" w14:textId="268DA09F" w:rsidR="00831F57" w:rsidRDefault="00831F57" w:rsidP="00216E10">
      <w:pPr>
        <w:jc w:val="both"/>
        <w:rPr>
          <w:sz w:val="28"/>
          <w:szCs w:val="28"/>
        </w:rPr>
      </w:pPr>
    </w:p>
    <w:p w14:paraId="3F2A80C1" w14:textId="73FB8DB0" w:rsidR="003639C8" w:rsidRDefault="00CD093B" w:rsidP="003639C8">
      <w:pPr>
        <w:pStyle w:val="Heading3"/>
      </w:pPr>
      <w:r>
        <w:lastRenderedPageBreak/>
        <w:t xml:space="preserve">NMF-GT Experiment 2: </w:t>
      </w:r>
      <w:r w:rsidR="0001512C" w:rsidRPr="0001512C">
        <w:t xml:space="preserve">: </w:t>
      </w:r>
      <w:r w:rsidR="0001512C">
        <w:t>P</w:t>
      </w:r>
      <w:r w:rsidR="0001512C" w:rsidRPr="0001512C">
        <w:t>@1and</w:t>
      </w:r>
      <w:r w:rsidR="0001512C">
        <w:t xml:space="preserve"> P</w:t>
      </w:r>
      <w:r w:rsidR="0001512C" w:rsidRPr="0001512C">
        <w:t>@3</w:t>
      </w:r>
      <w:r w:rsidR="0001512C">
        <w:t xml:space="preserve"> </w:t>
      </w:r>
      <w:r w:rsidR="0001512C" w:rsidRPr="0001512C">
        <w:t>for</w:t>
      </w:r>
      <w:r w:rsidR="0001512C">
        <w:t xml:space="preserve"> </w:t>
      </w:r>
      <w:r w:rsidR="0001512C" w:rsidRPr="0001512C">
        <w:t>test</w:t>
      </w:r>
      <w:r w:rsidR="0001512C">
        <w:t xml:space="preserve"> </w:t>
      </w:r>
      <w:r w:rsidR="0001512C" w:rsidRPr="0001512C">
        <w:t>data</w:t>
      </w:r>
      <w:r w:rsidR="0001512C">
        <w:t xml:space="preserve"> </w:t>
      </w:r>
      <w:r w:rsidR="0001512C" w:rsidRPr="0001512C">
        <w:t>instances</w:t>
      </w:r>
      <w:r w:rsidR="0001512C">
        <w:t xml:space="preserve"> </w:t>
      </w:r>
      <w:r w:rsidR="0001512C" w:rsidRPr="0001512C">
        <w:t>for</w:t>
      </w:r>
      <w:r w:rsidR="0001512C">
        <w:t xml:space="preserve"> B</w:t>
      </w:r>
      <w:r w:rsidR="0001512C" w:rsidRPr="0001512C">
        <w:t>ibtex</w:t>
      </w:r>
      <w:r w:rsidR="0001512C">
        <w:t xml:space="preserve"> </w:t>
      </w:r>
      <w:r w:rsidR="0001512C" w:rsidRPr="0001512C">
        <w:t>dataset</w:t>
      </w:r>
      <w:r w:rsidR="00D12CEB">
        <w:t xml:space="preserve"> (d</w:t>
      </w:r>
      <w:r w:rsidR="004F1155">
        <w:t xml:space="preserve"> </w:t>
      </w:r>
      <w:r w:rsidR="00D12CEB">
        <w:t>=</w:t>
      </w:r>
      <w:r w:rsidR="004F1155">
        <w:t xml:space="preserve"> </w:t>
      </w:r>
      <w:r w:rsidR="00D12CEB">
        <w:t xml:space="preserve">159, k = </w:t>
      </w:r>
      <w:r w:rsidR="004F1155">
        <w:t>2.40)</w:t>
      </w:r>
      <w:r w:rsidR="0001512C" w:rsidRPr="0001512C">
        <w:t xml:space="preserve"> as</w:t>
      </w:r>
      <w:r w:rsidR="0001512C">
        <w:t xml:space="preserve"> </w:t>
      </w:r>
      <w:r w:rsidR="0001512C" w:rsidRPr="0001512C">
        <w:t>a</w:t>
      </w:r>
      <w:r w:rsidR="0001512C">
        <w:t xml:space="preserve"> </w:t>
      </w:r>
      <w:r w:rsidR="0001512C" w:rsidRPr="0001512C">
        <w:t>function</w:t>
      </w:r>
      <w:r w:rsidR="0001512C">
        <w:t xml:space="preserve"> </w:t>
      </w:r>
      <w:r w:rsidR="0001512C" w:rsidRPr="0001512C">
        <w:t>of</w:t>
      </w:r>
      <w:r w:rsidR="0001512C">
        <w:t xml:space="preserve"> </w:t>
      </w:r>
      <w:r w:rsidR="0001512C" w:rsidRPr="0001512C">
        <w:t>number</w:t>
      </w:r>
      <w:r w:rsidR="0001512C">
        <w:t xml:space="preserve"> </w:t>
      </w:r>
      <w:r w:rsidR="0001512C" w:rsidRPr="0001512C">
        <w:t>of</w:t>
      </w:r>
      <w:r w:rsidR="0001512C">
        <w:t xml:space="preserve"> </w:t>
      </w:r>
      <w:r w:rsidR="0001512C" w:rsidRPr="0001512C">
        <w:t>groups</w:t>
      </w:r>
      <w:r w:rsidR="0001512C">
        <w:t xml:space="preserve"> </w:t>
      </w:r>
      <w:r w:rsidR="0001512C" w:rsidRPr="0001512C">
        <w:t>m</w:t>
      </w:r>
    </w:p>
    <w:p w14:paraId="47863681" w14:textId="77777777" w:rsidR="004F1155" w:rsidRDefault="003639C8" w:rsidP="00076C99">
      <w:pPr>
        <w:rPr>
          <w:sz w:val="28"/>
          <w:szCs w:val="28"/>
        </w:rPr>
      </w:pPr>
      <w:r>
        <w:rPr>
          <w:noProof/>
        </w:rPr>
        <w:drawing>
          <wp:inline distT="0" distB="0" distL="0" distR="0" wp14:anchorId="25EFCAF7" wp14:editId="4C527837">
            <wp:extent cx="5731510" cy="3439160"/>
            <wp:effectExtent l="0" t="0" r="2540" b="8890"/>
            <wp:docPr id="2098757667"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57667" name="Picture 1" descr="A graph with blue lin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501B6139" w14:textId="2A56AE18" w:rsidR="004F1155" w:rsidRDefault="004F1155" w:rsidP="004F1155">
      <w:pPr>
        <w:jc w:val="center"/>
        <w:rPr>
          <w:sz w:val="28"/>
          <w:szCs w:val="28"/>
        </w:rPr>
      </w:pPr>
      <w:r>
        <w:rPr>
          <w:sz w:val="28"/>
          <w:szCs w:val="28"/>
        </w:rPr>
        <w:t>Precision@1 vs Number of groups(m)</w:t>
      </w:r>
    </w:p>
    <w:p w14:paraId="38061CDE" w14:textId="1477806B" w:rsidR="00152629" w:rsidRDefault="00A11A9B" w:rsidP="00076C99">
      <w:pPr>
        <w:rPr>
          <w:sz w:val="28"/>
          <w:szCs w:val="28"/>
        </w:rPr>
      </w:pPr>
      <w:r>
        <w:rPr>
          <w:noProof/>
        </w:rPr>
        <w:drawing>
          <wp:inline distT="0" distB="0" distL="0" distR="0" wp14:anchorId="5ED29A35" wp14:editId="3B959DD8">
            <wp:extent cx="5731510" cy="3439160"/>
            <wp:effectExtent l="0" t="0" r="2540" b="8890"/>
            <wp:docPr id="1551668919" name="Picture 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68919" name="Picture 2" descr="A graph with a lin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610B8C21" w14:textId="7C425494" w:rsidR="004F1155" w:rsidRDefault="004F1155" w:rsidP="004F1155">
      <w:pPr>
        <w:jc w:val="center"/>
        <w:rPr>
          <w:sz w:val="28"/>
          <w:szCs w:val="28"/>
        </w:rPr>
      </w:pPr>
      <w:r>
        <w:rPr>
          <w:sz w:val="28"/>
          <w:szCs w:val="28"/>
        </w:rPr>
        <w:t>Precision@3 vs Number of groups(m)</w:t>
      </w:r>
    </w:p>
    <w:p w14:paraId="797DA701" w14:textId="77777777" w:rsidR="005B2A69" w:rsidRDefault="005B2A69" w:rsidP="004F1155">
      <w:pPr>
        <w:jc w:val="center"/>
        <w:rPr>
          <w:sz w:val="28"/>
          <w:szCs w:val="28"/>
        </w:rPr>
      </w:pPr>
    </w:p>
    <w:p w14:paraId="22A04383" w14:textId="474EF191" w:rsidR="005B2A69" w:rsidRDefault="005B2A69" w:rsidP="005B2A69">
      <w:pPr>
        <w:pStyle w:val="Heading3"/>
      </w:pPr>
      <w:r>
        <w:lastRenderedPageBreak/>
        <w:t>Observations</w:t>
      </w:r>
    </w:p>
    <w:p w14:paraId="335F4FF0" w14:textId="0CEA6988" w:rsidR="007868FA" w:rsidRPr="007868FA" w:rsidRDefault="00E419C9" w:rsidP="007868FA">
      <w:pPr>
        <w:rPr>
          <w:sz w:val="28"/>
          <w:szCs w:val="28"/>
        </w:rPr>
      </w:pPr>
      <w:r>
        <w:rPr>
          <w:sz w:val="28"/>
          <w:szCs w:val="28"/>
        </w:rPr>
        <w:t xml:space="preserve">We can see from the above plots that </w:t>
      </w:r>
      <w:r w:rsidRPr="00D82D88">
        <w:rPr>
          <w:b/>
          <w:bCs/>
          <w:sz w:val="28"/>
          <w:szCs w:val="28"/>
        </w:rPr>
        <w:t xml:space="preserve">as number of groups (m) increases, </w:t>
      </w:r>
      <w:r w:rsidR="00D82D88" w:rsidRPr="00D82D88">
        <w:rPr>
          <w:b/>
          <w:bCs/>
          <w:sz w:val="28"/>
          <w:szCs w:val="28"/>
        </w:rPr>
        <w:t>both Precision@1 and Precision@3 improves</w:t>
      </w:r>
      <w:r w:rsidR="00D82D88">
        <w:rPr>
          <w:sz w:val="28"/>
          <w:szCs w:val="28"/>
        </w:rPr>
        <w:t xml:space="preserve">. </w:t>
      </w:r>
      <w:r w:rsidR="00466715">
        <w:rPr>
          <w:sz w:val="28"/>
          <w:szCs w:val="28"/>
        </w:rPr>
        <w:t xml:space="preserve">This </w:t>
      </w:r>
      <w:r w:rsidR="007868FA">
        <w:rPr>
          <w:sz w:val="28"/>
          <w:szCs w:val="28"/>
        </w:rPr>
        <w:t>result aligns with the theory.</w:t>
      </w:r>
      <w:r w:rsidR="007868FA" w:rsidRPr="007868FA">
        <w:rPr>
          <w:sz w:val="28"/>
          <w:szCs w:val="28"/>
        </w:rPr>
        <w:t xml:space="preserve"> With fewer groups, multiple labels may map to the same group, causing </w:t>
      </w:r>
      <w:r w:rsidR="007868FA" w:rsidRPr="00EA3E62">
        <w:rPr>
          <w:sz w:val="28"/>
          <w:szCs w:val="28"/>
        </w:rPr>
        <w:t>label confusion</w:t>
      </w:r>
      <w:r w:rsidR="007868FA" w:rsidRPr="007868FA">
        <w:rPr>
          <w:sz w:val="28"/>
          <w:szCs w:val="28"/>
        </w:rPr>
        <w:t>.</w:t>
      </w:r>
      <w:r w:rsidR="007868FA">
        <w:rPr>
          <w:sz w:val="28"/>
          <w:szCs w:val="28"/>
        </w:rPr>
        <w:t xml:space="preserve"> </w:t>
      </w:r>
      <w:r w:rsidR="007868FA" w:rsidRPr="007868FA">
        <w:rPr>
          <w:sz w:val="28"/>
          <w:szCs w:val="28"/>
        </w:rPr>
        <w:t>With more groups, such collisions become rarer.</w:t>
      </w:r>
      <w:r w:rsidR="00C07659">
        <w:rPr>
          <w:sz w:val="28"/>
          <w:szCs w:val="28"/>
        </w:rPr>
        <w:t xml:space="preserve"> T</w:t>
      </w:r>
      <w:r w:rsidR="00C07659" w:rsidRPr="00C07659">
        <w:rPr>
          <w:sz w:val="28"/>
          <w:szCs w:val="28"/>
        </w:rPr>
        <w:t>h</w:t>
      </w:r>
      <w:r w:rsidR="00C07659">
        <w:rPr>
          <w:sz w:val="28"/>
          <w:szCs w:val="28"/>
        </w:rPr>
        <w:t>is</w:t>
      </w:r>
      <w:r w:rsidR="00C07659" w:rsidRPr="00C07659">
        <w:rPr>
          <w:sz w:val="28"/>
          <w:szCs w:val="28"/>
        </w:rPr>
        <w:t xml:space="preserve"> improvement saturates after a point </w:t>
      </w:r>
      <w:r w:rsidR="00C07659">
        <w:rPr>
          <w:sz w:val="28"/>
          <w:szCs w:val="28"/>
        </w:rPr>
        <w:t xml:space="preserve">due to </w:t>
      </w:r>
      <w:r w:rsidR="00C07659" w:rsidRPr="00C07659">
        <w:rPr>
          <w:sz w:val="28"/>
          <w:szCs w:val="28"/>
        </w:rPr>
        <w:t>overfitting</w:t>
      </w:r>
      <w:r w:rsidR="00C07659">
        <w:rPr>
          <w:sz w:val="28"/>
          <w:szCs w:val="28"/>
        </w:rPr>
        <w:t>.</w:t>
      </w:r>
    </w:p>
    <w:p w14:paraId="4C3AFC47" w14:textId="77777777" w:rsidR="00C81F03" w:rsidRDefault="00C81F03" w:rsidP="005B2A69">
      <w:pPr>
        <w:rPr>
          <w:sz w:val="28"/>
          <w:szCs w:val="28"/>
        </w:rPr>
      </w:pPr>
    </w:p>
    <w:p w14:paraId="063DAD12" w14:textId="363C154C" w:rsidR="00885C87" w:rsidRDefault="00885C87" w:rsidP="00885C87">
      <w:pPr>
        <w:pStyle w:val="Heading3"/>
      </w:pPr>
      <w:r>
        <w:t xml:space="preserve">MLGT Experiment 3: </w:t>
      </w:r>
      <w:r w:rsidR="00FC6379">
        <w:t xml:space="preserve">Hamming loss </w:t>
      </w:r>
      <w:r w:rsidR="00FC6379">
        <w:t>vs e (Error Tolerance) for Sparse Random GT Matrix Construction</w:t>
      </w:r>
    </w:p>
    <w:p w14:paraId="46EA245D" w14:textId="45B03AE1" w:rsidR="00C345B1" w:rsidRPr="00C345B1" w:rsidRDefault="00C345B1" w:rsidP="00C345B1">
      <w:pPr>
        <w:rPr>
          <w:sz w:val="28"/>
          <w:szCs w:val="28"/>
        </w:rPr>
      </w:pPr>
      <w:r w:rsidRPr="00C345B1">
        <w:rPr>
          <w:sz w:val="28"/>
          <w:szCs w:val="28"/>
        </w:rPr>
        <w:drawing>
          <wp:inline distT="0" distB="0" distL="0" distR="0" wp14:anchorId="5147B4A6" wp14:editId="66DD26D6">
            <wp:extent cx="5731510" cy="3439160"/>
            <wp:effectExtent l="0" t="0" r="2540" b="8890"/>
            <wp:docPr id="980751878" name="Picture 2" descr="A graph with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51878" name="Picture 2" descr="A graph with orange line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09617B05" w14:textId="447A0E30" w:rsidR="00C345B1" w:rsidRDefault="00C345B1" w:rsidP="00C345B1">
      <w:pPr>
        <w:pStyle w:val="Heading3"/>
      </w:pPr>
      <w:r>
        <w:t>Observations</w:t>
      </w:r>
    </w:p>
    <w:p w14:paraId="3E296716" w14:textId="07DEF530" w:rsidR="00C345B1" w:rsidRPr="001278AE" w:rsidRDefault="001278AE" w:rsidP="00571B89">
      <w:pPr>
        <w:jc w:val="both"/>
        <w:rPr>
          <w:sz w:val="28"/>
          <w:szCs w:val="28"/>
        </w:rPr>
      </w:pPr>
      <w:r>
        <w:rPr>
          <w:sz w:val="28"/>
          <w:szCs w:val="28"/>
        </w:rPr>
        <w:t xml:space="preserve">We ran this code for </w:t>
      </w:r>
      <w:r w:rsidR="00B02822">
        <w:rPr>
          <w:sz w:val="28"/>
          <w:szCs w:val="28"/>
        </w:rPr>
        <w:t>Eurlex Dataset</w:t>
      </w:r>
      <w:r w:rsidR="007E1543">
        <w:rPr>
          <w:sz w:val="28"/>
          <w:szCs w:val="28"/>
        </w:rPr>
        <w:t xml:space="preserve"> (d = 3993, k = 5.32)</w:t>
      </w:r>
      <w:r w:rsidR="00B02822">
        <w:rPr>
          <w:sz w:val="28"/>
          <w:szCs w:val="28"/>
        </w:rPr>
        <w:t xml:space="preserve"> with sparse random GT matrix. </w:t>
      </w:r>
      <w:r>
        <w:rPr>
          <w:sz w:val="28"/>
          <w:szCs w:val="28"/>
        </w:rPr>
        <w:t>Interestingly, we found that</w:t>
      </w:r>
      <w:r w:rsidR="00571B89">
        <w:rPr>
          <w:sz w:val="28"/>
          <w:szCs w:val="28"/>
        </w:rPr>
        <w:t xml:space="preserve"> the hamming loss was way more than expected. For </w:t>
      </w:r>
      <w:r w:rsidR="00783E34">
        <w:rPr>
          <w:sz w:val="28"/>
          <w:szCs w:val="28"/>
        </w:rPr>
        <w:t xml:space="preserve">sparse random construction of GT matrix, it was mentioned in the paper that </w:t>
      </w:r>
      <m:oMath>
        <m:r>
          <w:rPr>
            <w:rFonts w:ascii="Cambria Math" w:hAnsi="Cambria Math"/>
            <w:sz w:val="28"/>
            <w:szCs w:val="28"/>
          </w:rPr>
          <m:t xml:space="preserve">O(klogd) </m:t>
        </m:r>
      </m:oMath>
      <w:r w:rsidR="001630E5">
        <w:rPr>
          <w:sz w:val="28"/>
          <w:szCs w:val="28"/>
        </w:rPr>
        <w:t>will work as optimum value for e</w:t>
      </w:r>
      <w:r w:rsidR="007B7F3B">
        <w:rPr>
          <w:sz w:val="28"/>
          <w:szCs w:val="28"/>
        </w:rPr>
        <w:t>. But for that value of e, we were getting very large hamming losses.</w:t>
      </w:r>
    </w:p>
    <w:p w14:paraId="4AF2238C" w14:textId="77777777" w:rsidR="002912AF" w:rsidRDefault="002912AF" w:rsidP="00FC6379">
      <w:pPr>
        <w:rPr>
          <w:sz w:val="28"/>
          <w:szCs w:val="28"/>
        </w:rPr>
      </w:pPr>
    </w:p>
    <w:p w14:paraId="356DDD3C" w14:textId="77777777" w:rsidR="002912AF" w:rsidRPr="002912AF" w:rsidRDefault="002912AF" w:rsidP="00FC6379">
      <w:pPr>
        <w:rPr>
          <w:sz w:val="28"/>
          <w:szCs w:val="28"/>
        </w:rPr>
      </w:pPr>
    </w:p>
    <w:p w14:paraId="5C40ACBC" w14:textId="3F9C539E" w:rsidR="00C81F03" w:rsidRDefault="00C81F03" w:rsidP="00C81F03">
      <w:pPr>
        <w:pStyle w:val="Heading1"/>
      </w:pPr>
      <w:r>
        <w:lastRenderedPageBreak/>
        <w:t>References</w:t>
      </w:r>
    </w:p>
    <w:p w14:paraId="6D841CBE" w14:textId="08680D47" w:rsidR="00AD106D" w:rsidRDefault="00CF184B" w:rsidP="00C81F03">
      <w:pPr>
        <w:rPr>
          <w:sz w:val="28"/>
          <w:szCs w:val="28"/>
        </w:rPr>
      </w:pPr>
      <w:r w:rsidRPr="00CF184B">
        <w:rPr>
          <w:sz w:val="28"/>
          <w:szCs w:val="28"/>
        </w:rPr>
        <w:t xml:space="preserve">1. </w:t>
      </w:r>
      <w:r w:rsidR="00DF5FE7" w:rsidRPr="00DF5FE7">
        <w:rPr>
          <w:sz w:val="28"/>
          <w:szCs w:val="28"/>
        </w:rPr>
        <w:t>Ubaru, Shashanka, and Arya Mazumdar. "Multilabel classification with group testing and codes." In </w:t>
      </w:r>
      <w:r w:rsidR="00DF5FE7" w:rsidRPr="00DF5FE7">
        <w:rPr>
          <w:i/>
          <w:iCs/>
          <w:sz w:val="28"/>
          <w:szCs w:val="28"/>
        </w:rPr>
        <w:t>International Conference on Machine Learning</w:t>
      </w:r>
      <w:r w:rsidR="00DF5FE7" w:rsidRPr="00DF5FE7">
        <w:rPr>
          <w:sz w:val="28"/>
          <w:szCs w:val="28"/>
        </w:rPr>
        <w:t>, pp. 3492-3501. PMLR, 2017.</w:t>
      </w:r>
    </w:p>
    <w:p w14:paraId="2CB3BCF6" w14:textId="186D6561" w:rsidR="00C81F03" w:rsidRPr="00C81F03" w:rsidRDefault="00CF184B" w:rsidP="00C81F03">
      <w:pPr>
        <w:rPr>
          <w:sz w:val="28"/>
          <w:szCs w:val="28"/>
        </w:rPr>
      </w:pPr>
      <w:r w:rsidRPr="00CF184B">
        <w:rPr>
          <w:sz w:val="28"/>
          <w:szCs w:val="28"/>
        </w:rPr>
        <w:t xml:space="preserve">2. </w:t>
      </w:r>
      <w:r w:rsidR="00375118" w:rsidRPr="00375118">
        <w:rPr>
          <w:sz w:val="28"/>
          <w:szCs w:val="28"/>
        </w:rPr>
        <w:t>Ubaru, Shashanka, Sanjeeb Dash, Arya Mazumdar, and Oktay Gunluk. "Multilabel classification by hierarchical partitioning and data-dependent grouping." </w:t>
      </w:r>
      <w:r w:rsidR="00375118" w:rsidRPr="00375118">
        <w:rPr>
          <w:i/>
          <w:iCs/>
          <w:sz w:val="28"/>
          <w:szCs w:val="28"/>
        </w:rPr>
        <w:t>Advances in Neural Information Processing Systems</w:t>
      </w:r>
      <w:r w:rsidR="00375118" w:rsidRPr="00375118">
        <w:rPr>
          <w:sz w:val="28"/>
          <w:szCs w:val="28"/>
        </w:rPr>
        <w:t> 33 (2020): 22542-22553.</w:t>
      </w:r>
    </w:p>
    <w:p w14:paraId="3FDECA81" w14:textId="77777777" w:rsidR="004F1155" w:rsidRPr="00152629" w:rsidRDefault="004F1155" w:rsidP="00076C99">
      <w:pPr>
        <w:rPr>
          <w:sz w:val="28"/>
          <w:szCs w:val="28"/>
        </w:rPr>
      </w:pPr>
    </w:p>
    <w:sectPr w:rsidR="004F1155" w:rsidRPr="00152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0FEC"/>
    <w:multiLevelType w:val="hybridMultilevel"/>
    <w:tmpl w:val="216EF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B0EA5"/>
    <w:multiLevelType w:val="hybridMultilevel"/>
    <w:tmpl w:val="DE226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C35288"/>
    <w:multiLevelType w:val="hybridMultilevel"/>
    <w:tmpl w:val="50D6B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DE5116"/>
    <w:multiLevelType w:val="hybridMultilevel"/>
    <w:tmpl w:val="1464A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FE5D1D"/>
    <w:multiLevelType w:val="hybridMultilevel"/>
    <w:tmpl w:val="52004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971D0A"/>
    <w:multiLevelType w:val="hybridMultilevel"/>
    <w:tmpl w:val="7602A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1E01FE"/>
    <w:multiLevelType w:val="multilevel"/>
    <w:tmpl w:val="376C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B14D3"/>
    <w:multiLevelType w:val="hybridMultilevel"/>
    <w:tmpl w:val="903E2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363AF0"/>
    <w:multiLevelType w:val="hybridMultilevel"/>
    <w:tmpl w:val="4E688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8E0266"/>
    <w:multiLevelType w:val="hybridMultilevel"/>
    <w:tmpl w:val="54A22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BF0E8B"/>
    <w:multiLevelType w:val="hybridMultilevel"/>
    <w:tmpl w:val="45E48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0275659">
    <w:abstractNumId w:val="10"/>
  </w:num>
  <w:num w:numId="2" w16cid:durableId="619805544">
    <w:abstractNumId w:val="3"/>
  </w:num>
  <w:num w:numId="3" w16cid:durableId="824132055">
    <w:abstractNumId w:val="4"/>
  </w:num>
  <w:num w:numId="4" w16cid:durableId="597057185">
    <w:abstractNumId w:val="0"/>
  </w:num>
  <w:num w:numId="5" w16cid:durableId="584538539">
    <w:abstractNumId w:val="5"/>
  </w:num>
  <w:num w:numId="6" w16cid:durableId="1114716430">
    <w:abstractNumId w:val="2"/>
  </w:num>
  <w:num w:numId="7" w16cid:durableId="537859020">
    <w:abstractNumId w:val="7"/>
  </w:num>
  <w:num w:numId="8" w16cid:durableId="1037972379">
    <w:abstractNumId w:val="1"/>
  </w:num>
  <w:num w:numId="9" w16cid:durableId="1199313906">
    <w:abstractNumId w:val="8"/>
  </w:num>
  <w:num w:numId="10" w16cid:durableId="1801067297">
    <w:abstractNumId w:val="9"/>
  </w:num>
  <w:num w:numId="11" w16cid:durableId="7178228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45"/>
    <w:rsid w:val="0000107E"/>
    <w:rsid w:val="0001512C"/>
    <w:rsid w:val="00015E78"/>
    <w:rsid w:val="00015EB9"/>
    <w:rsid w:val="00025C77"/>
    <w:rsid w:val="00030634"/>
    <w:rsid w:val="000329E6"/>
    <w:rsid w:val="00071695"/>
    <w:rsid w:val="00076C99"/>
    <w:rsid w:val="00077DF9"/>
    <w:rsid w:val="00090F5E"/>
    <w:rsid w:val="000B4658"/>
    <w:rsid w:val="000C245E"/>
    <w:rsid w:val="000C7C2C"/>
    <w:rsid w:val="000D1734"/>
    <w:rsid w:val="000D4946"/>
    <w:rsid w:val="000F186D"/>
    <w:rsid w:val="0010022F"/>
    <w:rsid w:val="00110582"/>
    <w:rsid w:val="001114FC"/>
    <w:rsid w:val="001278AE"/>
    <w:rsid w:val="00152629"/>
    <w:rsid w:val="00157A6D"/>
    <w:rsid w:val="001630E5"/>
    <w:rsid w:val="001B1FEF"/>
    <w:rsid w:val="001C7D1F"/>
    <w:rsid w:val="001F0050"/>
    <w:rsid w:val="00216E10"/>
    <w:rsid w:val="002257E5"/>
    <w:rsid w:val="00230ABC"/>
    <w:rsid w:val="00261239"/>
    <w:rsid w:val="00261D45"/>
    <w:rsid w:val="002912AF"/>
    <w:rsid w:val="002B11B8"/>
    <w:rsid w:val="00320EC4"/>
    <w:rsid w:val="00331B4D"/>
    <w:rsid w:val="003639C8"/>
    <w:rsid w:val="00375118"/>
    <w:rsid w:val="003B3B73"/>
    <w:rsid w:val="003B7A89"/>
    <w:rsid w:val="00466715"/>
    <w:rsid w:val="00492458"/>
    <w:rsid w:val="00493D29"/>
    <w:rsid w:val="00497F94"/>
    <w:rsid w:val="004B37D0"/>
    <w:rsid w:val="004E7272"/>
    <w:rsid w:val="004F1155"/>
    <w:rsid w:val="004F19E0"/>
    <w:rsid w:val="004F5570"/>
    <w:rsid w:val="0050443B"/>
    <w:rsid w:val="00527AEC"/>
    <w:rsid w:val="00531F4B"/>
    <w:rsid w:val="00571B89"/>
    <w:rsid w:val="00576828"/>
    <w:rsid w:val="00586673"/>
    <w:rsid w:val="0059371F"/>
    <w:rsid w:val="005A5A63"/>
    <w:rsid w:val="005A7C2C"/>
    <w:rsid w:val="005B2A69"/>
    <w:rsid w:val="005B2BD7"/>
    <w:rsid w:val="005B2EFD"/>
    <w:rsid w:val="005D10AF"/>
    <w:rsid w:val="005F7015"/>
    <w:rsid w:val="00616098"/>
    <w:rsid w:val="0062721A"/>
    <w:rsid w:val="00634A71"/>
    <w:rsid w:val="00646957"/>
    <w:rsid w:val="0065647C"/>
    <w:rsid w:val="00675E2E"/>
    <w:rsid w:val="00676AAA"/>
    <w:rsid w:val="0067719A"/>
    <w:rsid w:val="006A3207"/>
    <w:rsid w:val="007359DB"/>
    <w:rsid w:val="007364AD"/>
    <w:rsid w:val="00751B65"/>
    <w:rsid w:val="00783E34"/>
    <w:rsid w:val="007868FA"/>
    <w:rsid w:val="007B7F3B"/>
    <w:rsid w:val="007E1543"/>
    <w:rsid w:val="007F0EBC"/>
    <w:rsid w:val="00804B3F"/>
    <w:rsid w:val="00821020"/>
    <w:rsid w:val="00831F57"/>
    <w:rsid w:val="00840F5A"/>
    <w:rsid w:val="00851E5C"/>
    <w:rsid w:val="00885C87"/>
    <w:rsid w:val="008B3FBB"/>
    <w:rsid w:val="008C0987"/>
    <w:rsid w:val="008C53B3"/>
    <w:rsid w:val="00911402"/>
    <w:rsid w:val="009142EE"/>
    <w:rsid w:val="009225D7"/>
    <w:rsid w:val="00947514"/>
    <w:rsid w:val="0099032E"/>
    <w:rsid w:val="009A0066"/>
    <w:rsid w:val="009A73CB"/>
    <w:rsid w:val="009D3550"/>
    <w:rsid w:val="009E27DA"/>
    <w:rsid w:val="009E5969"/>
    <w:rsid w:val="009F678F"/>
    <w:rsid w:val="00A05E7A"/>
    <w:rsid w:val="00A10FC6"/>
    <w:rsid w:val="00A11A9B"/>
    <w:rsid w:val="00A21041"/>
    <w:rsid w:val="00A239A9"/>
    <w:rsid w:val="00A42217"/>
    <w:rsid w:val="00A54128"/>
    <w:rsid w:val="00A8593A"/>
    <w:rsid w:val="00AD106D"/>
    <w:rsid w:val="00AD283D"/>
    <w:rsid w:val="00AF5829"/>
    <w:rsid w:val="00B02822"/>
    <w:rsid w:val="00B13925"/>
    <w:rsid w:val="00B27336"/>
    <w:rsid w:val="00BA3671"/>
    <w:rsid w:val="00BB4099"/>
    <w:rsid w:val="00BB6A9D"/>
    <w:rsid w:val="00C07659"/>
    <w:rsid w:val="00C20E0C"/>
    <w:rsid w:val="00C25560"/>
    <w:rsid w:val="00C345B1"/>
    <w:rsid w:val="00C81F03"/>
    <w:rsid w:val="00CD093B"/>
    <w:rsid w:val="00CD345F"/>
    <w:rsid w:val="00CF184B"/>
    <w:rsid w:val="00CF3EBA"/>
    <w:rsid w:val="00D101D5"/>
    <w:rsid w:val="00D12CEB"/>
    <w:rsid w:val="00D41320"/>
    <w:rsid w:val="00D45029"/>
    <w:rsid w:val="00D82D88"/>
    <w:rsid w:val="00D933C3"/>
    <w:rsid w:val="00DC147C"/>
    <w:rsid w:val="00DF5FE7"/>
    <w:rsid w:val="00E01686"/>
    <w:rsid w:val="00E07F55"/>
    <w:rsid w:val="00E16167"/>
    <w:rsid w:val="00E368BF"/>
    <w:rsid w:val="00E419C9"/>
    <w:rsid w:val="00E67DD9"/>
    <w:rsid w:val="00E81C96"/>
    <w:rsid w:val="00EA3E62"/>
    <w:rsid w:val="00EB6DB1"/>
    <w:rsid w:val="00EC584C"/>
    <w:rsid w:val="00EF6465"/>
    <w:rsid w:val="00F66C36"/>
    <w:rsid w:val="00FB6C0F"/>
    <w:rsid w:val="00FC2829"/>
    <w:rsid w:val="00FC6379"/>
    <w:rsid w:val="00FF2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66D66"/>
  <w15:chartTrackingRefBased/>
  <w15:docId w15:val="{53A420BD-B424-4E52-A516-E410948A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B3F"/>
  </w:style>
  <w:style w:type="paragraph" w:styleId="Heading1">
    <w:name w:val="heading 1"/>
    <w:basedOn w:val="Normal"/>
    <w:next w:val="Normal"/>
    <w:link w:val="Heading1Char"/>
    <w:uiPriority w:val="9"/>
    <w:qFormat/>
    <w:rsid w:val="00261D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1D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1D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D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D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D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D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D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D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D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1D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1D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D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D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D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D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D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D45"/>
    <w:rPr>
      <w:rFonts w:eastAsiaTheme="majorEastAsia" w:cstheme="majorBidi"/>
      <w:color w:val="272727" w:themeColor="text1" w:themeTint="D8"/>
    </w:rPr>
  </w:style>
  <w:style w:type="paragraph" w:styleId="Title">
    <w:name w:val="Title"/>
    <w:basedOn w:val="Normal"/>
    <w:next w:val="Normal"/>
    <w:link w:val="TitleChar"/>
    <w:uiPriority w:val="10"/>
    <w:qFormat/>
    <w:rsid w:val="00261D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D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D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D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D45"/>
    <w:pPr>
      <w:spacing w:before="160"/>
      <w:jc w:val="center"/>
    </w:pPr>
    <w:rPr>
      <w:i/>
      <w:iCs/>
      <w:color w:val="404040" w:themeColor="text1" w:themeTint="BF"/>
    </w:rPr>
  </w:style>
  <w:style w:type="character" w:customStyle="1" w:styleId="QuoteChar">
    <w:name w:val="Quote Char"/>
    <w:basedOn w:val="DefaultParagraphFont"/>
    <w:link w:val="Quote"/>
    <w:uiPriority w:val="29"/>
    <w:rsid w:val="00261D45"/>
    <w:rPr>
      <w:i/>
      <w:iCs/>
      <w:color w:val="404040" w:themeColor="text1" w:themeTint="BF"/>
    </w:rPr>
  </w:style>
  <w:style w:type="paragraph" w:styleId="ListParagraph">
    <w:name w:val="List Paragraph"/>
    <w:basedOn w:val="Normal"/>
    <w:uiPriority w:val="34"/>
    <w:qFormat/>
    <w:rsid w:val="00261D45"/>
    <w:pPr>
      <w:ind w:left="720"/>
      <w:contextualSpacing/>
    </w:pPr>
  </w:style>
  <w:style w:type="character" w:styleId="IntenseEmphasis">
    <w:name w:val="Intense Emphasis"/>
    <w:basedOn w:val="DefaultParagraphFont"/>
    <w:uiPriority w:val="21"/>
    <w:qFormat/>
    <w:rsid w:val="00261D45"/>
    <w:rPr>
      <w:i/>
      <w:iCs/>
      <w:color w:val="0F4761" w:themeColor="accent1" w:themeShade="BF"/>
    </w:rPr>
  </w:style>
  <w:style w:type="paragraph" w:styleId="IntenseQuote">
    <w:name w:val="Intense Quote"/>
    <w:basedOn w:val="Normal"/>
    <w:next w:val="Normal"/>
    <w:link w:val="IntenseQuoteChar"/>
    <w:uiPriority w:val="30"/>
    <w:qFormat/>
    <w:rsid w:val="00261D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D45"/>
    <w:rPr>
      <w:i/>
      <w:iCs/>
      <w:color w:val="0F4761" w:themeColor="accent1" w:themeShade="BF"/>
    </w:rPr>
  </w:style>
  <w:style w:type="character" w:styleId="IntenseReference">
    <w:name w:val="Intense Reference"/>
    <w:basedOn w:val="DefaultParagraphFont"/>
    <w:uiPriority w:val="32"/>
    <w:qFormat/>
    <w:rsid w:val="00261D45"/>
    <w:rPr>
      <w:b/>
      <w:bCs/>
      <w:smallCaps/>
      <w:color w:val="0F4761" w:themeColor="accent1" w:themeShade="BF"/>
      <w:spacing w:val="5"/>
    </w:rPr>
  </w:style>
  <w:style w:type="character" w:styleId="PlaceholderText">
    <w:name w:val="Placeholder Text"/>
    <w:basedOn w:val="DefaultParagraphFont"/>
    <w:uiPriority w:val="99"/>
    <w:semiHidden/>
    <w:rsid w:val="00AF5829"/>
    <w:rPr>
      <w:color w:val="666666"/>
    </w:rPr>
  </w:style>
  <w:style w:type="character" w:styleId="Hyperlink">
    <w:name w:val="Hyperlink"/>
    <w:basedOn w:val="DefaultParagraphFont"/>
    <w:uiPriority w:val="99"/>
    <w:unhideWhenUsed/>
    <w:rsid w:val="009F678F"/>
    <w:rPr>
      <w:color w:val="467886" w:themeColor="hyperlink"/>
      <w:u w:val="single"/>
    </w:rPr>
  </w:style>
  <w:style w:type="character" w:styleId="UnresolvedMention">
    <w:name w:val="Unresolved Mention"/>
    <w:basedOn w:val="DefaultParagraphFont"/>
    <w:uiPriority w:val="99"/>
    <w:semiHidden/>
    <w:unhideWhenUsed/>
    <w:rsid w:val="009F6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0419">
      <w:bodyDiv w:val="1"/>
      <w:marLeft w:val="0"/>
      <w:marRight w:val="0"/>
      <w:marTop w:val="0"/>
      <w:marBottom w:val="0"/>
      <w:divBdr>
        <w:top w:val="none" w:sz="0" w:space="0" w:color="auto"/>
        <w:left w:val="none" w:sz="0" w:space="0" w:color="auto"/>
        <w:bottom w:val="none" w:sz="0" w:space="0" w:color="auto"/>
        <w:right w:val="none" w:sz="0" w:space="0" w:color="auto"/>
      </w:divBdr>
    </w:div>
    <w:div w:id="193924828">
      <w:bodyDiv w:val="1"/>
      <w:marLeft w:val="0"/>
      <w:marRight w:val="0"/>
      <w:marTop w:val="0"/>
      <w:marBottom w:val="0"/>
      <w:divBdr>
        <w:top w:val="none" w:sz="0" w:space="0" w:color="auto"/>
        <w:left w:val="none" w:sz="0" w:space="0" w:color="auto"/>
        <w:bottom w:val="none" w:sz="0" w:space="0" w:color="auto"/>
        <w:right w:val="none" w:sz="0" w:space="0" w:color="auto"/>
      </w:divBdr>
    </w:div>
    <w:div w:id="1035890796">
      <w:bodyDiv w:val="1"/>
      <w:marLeft w:val="0"/>
      <w:marRight w:val="0"/>
      <w:marTop w:val="0"/>
      <w:marBottom w:val="0"/>
      <w:divBdr>
        <w:top w:val="none" w:sz="0" w:space="0" w:color="auto"/>
        <w:left w:val="none" w:sz="0" w:space="0" w:color="auto"/>
        <w:bottom w:val="none" w:sz="0" w:space="0" w:color="auto"/>
        <w:right w:val="none" w:sz="0" w:space="0" w:color="auto"/>
      </w:divBdr>
    </w:div>
    <w:div w:id="1212107169">
      <w:bodyDiv w:val="1"/>
      <w:marLeft w:val="0"/>
      <w:marRight w:val="0"/>
      <w:marTop w:val="0"/>
      <w:marBottom w:val="0"/>
      <w:divBdr>
        <w:top w:val="none" w:sz="0" w:space="0" w:color="auto"/>
        <w:left w:val="none" w:sz="0" w:space="0" w:color="auto"/>
        <w:bottom w:val="none" w:sz="0" w:space="0" w:color="auto"/>
        <w:right w:val="none" w:sz="0" w:space="0" w:color="auto"/>
      </w:divBdr>
    </w:div>
    <w:div w:id="1309817995">
      <w:bodyDiv w:val="1"/>
      <w:marLeft w:val="0"/>
      <w:marRight w:val="0"/>
      <w:marTop w:val="0"/>
      <w:marBottom w:val="0"/>
      <w:divBdr>
        <w:top w:val="none" w:sz="0" w:space="0" w:color="auto"/>
        <w:left w:val="none" w:sz="0" w:space="0" w:color="auto"/>
        <w:bottom w:val="none" w:sz="0" w:space="0" w:color="auto"/>
        <w:right w:val="none" w:sz="0" w:space="0" w:color="auto"/>
      </w:divBdr>
    </w:div>
    <w:div w:id="204775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manikvarma.org/downloads/XC/XMLRepository.html"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12</Pages>
  <Words>1821</Words>
  <Characters>10383</Characters>
  <Application>Microsoft Office Word</Application>
  <DocSecurity>0</DocSecurity>
  <Lines>86</Lines>
  <Paragraphs>24</Paragraphs>
  <ScaleCrop>false</ScaleCrop>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Pratap Singh</dc:creator>
  <cp:keywords/>
  <dc:description/>
  <cp:lastModifiedBy>Ayush Pratap Singh</cp:lastModifiedBy>
  <cp:revision>145</cp:revision>
  <dcterms:created xsi:type="dcterms:W3CDTF">2025-05-03T05:02:00Z</dcterms:created>
  <dcterms:modified xsi:type="dcterms:W3CDTF">2025-05-03T07:52:00Z</dcterms:modified>
</cp:coreProperties>
</file>