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63BC6" w14:textId="4A5013A4" w:rsidR="00722EA0" w:rsidRDefault="00722EA0" w:rsidP="00F90598">
      <w:pPr>
        <w:spacing w:after="0" w:line="240" w:lineRule="auto"/>
        <w:jc w:val="center"/>
        <w:rPr>
          <w:rFonts w:ascii="Times New Roman" w:hAnsi="Times New Roman" w:cs="Times New Roman"/>
          <w:b/>
          <w:bCs/>
          <w:sz w:val="24"/>
          <w:szCs w:val="24"/>
          <w:lang w:val="en-US"/>
        </w:rPr>
      </w:pPr>
    </w:p>
    <w:p w14:paraId="7D0E4607" w14:textId="77777777" w:rsidR="00722EA0" w:rsidRPr="00722EA0" w:rsidRDefault="00722EA0" w:rsidP="00F90598">
      <w:pPr>
        <w:spacing w:after="0" w:line="240" w:lineRule="auto"/>
        <w:jc w:val="center"/>
        <w:rPr>
          <w:rFonts w:ascii="Times New Roman" w:hAnsi="Times New Roman" w:cs="Times New Roman"/>
          <w:b/>
          <w:bCs/>
          <w:sz w:val="24"/>
          <w:szCs w:val="24"/>
          <w:lang w:val="en-US"/>
        </w:rPr>
      </w:pPr>
    </w:p>
    <w:p w14:paraId="59007B72" w14:textId="5BC06316" w:rsidR="00916453" w:rsidRDefault="00F90598" w:rsidP="00F90598">
      <w:pPr>
        <w:spacing w:after="0" w:line="240" w:lineRule="auto"/>
        <w:jc w:val="center"/>
        <w:rPr>
          <w:rFonts w:ascii="Times New Roman" w:hAnsi="Times New Roman" w:cs="Times New Roman"/>
          <w:sz w:val="24"/>
          <w:szCs w:val="24"/>
          <w:lang w:val="en-US"/>
        </w:rPr>
      </w:pPr>
      <w:r>
        <w:rPr>
          <w:rFonts w:ascii="Times New Roman" w:hAnsi="Times New Roman" w:cs="Times New Roman"/>
          <w:b/>
          <w:bCs/>
          <w:sz w:val="32"/>
          <w:szCs w:val="32"/>
          <w:lang w:val="en-US"/>
        </w:rPr>
        <w:t>FUTURE WORK</w:t>
      </w:r>
    </w:p>
    <w:p w14:paraId="406D52F2" w14:textId="3D13EBBA" w:rsidR="00F90598" w:rsidRDefault="00F90598" w:rsidP="00F90598">
      <w:pPr>
        <w:spacing w:after="0" w:line="240" w:lineRule="auto"/>
        <w:rPr>
          <w:rFonts w:ascii="Times New Roman" w:hAnsi="Times New Roman" w:cs="Times New Roman"/>
          <w:sz w:val="24"/>
          <w:szCs w:val="24"/>
          <w:lang w:val="en-US"/>
        </w:rPr>
      </w:pPr>
    </w:p>
    <w:p w14:paraId="40471051" w14:textId="0149D3CA" w:rsidR="00F90598" w:rsidRDefault="00F90598" w:rsidP="00F90598">
      <w:pPr>
        <w:spacing w:after="0" w:line="240" w:lineRule="auto"/>
        <w:rPr>
          <w:rFonts w:ascii="Times New Roman" w:hAnsi="Times New Roman" w:cs="Times New Roman"/>
          <w:sz w:val="24"/>
          <w:szCs w:val="24"/>
          <w:lang w:val="en-US"/>
        </w:rPr>
      </w:pPr>
    </w:p>
    <w:p w14:paraId="084E9021" w14:textId="27A17760" w:rsidR="00F90598" w:rsidRDefault="00F90598" w:rsidP="00F90598">
      <w:pPr>
        <w:spacing w:after="0" w:line="240" w:lineRule="auto"/>
        <w:rPr>
          <w:rFonts w:ascii="Times New Roman" w:hAnsi="Times New Roman" w:cs="Times New Roman"/>
          <w:sz w:val="24"/>
          <w:szCs w:val="24"/>
          <w:lang w:val="en-US"/>
        </w:rPr>
      </w:pPr>
    </w:p>
    <w:p w14:paraId="786D6906" w14:textId="77777777" w:rsidR="00722EA0" w:rsidRDefault="00722EA0" w:rsidP="00F90598">
      <w:pPr>
        <w:spacing w:after="0" w:line="240" w:lineRule="auto"/>
        <w:rPr>
          <w:rFonts w:ascii="Times New Roman" w:hAnsi="Times New Roman" w:cs="Times New Roman"/>
          <w:sz w:val="24"/>
          <w:szCs w:val="24"/>
          <w:lang w:val="en-US"/>
        </w:rPr>
      </w:pPr>
    </w:p>
    <w:p w14:paraId="0A2A2BFE" w14:textId="0EE671D0" w:rsidR="00F90598" w:rsidRDefault="00F90598" w:rsidP="00F90598">
      <w:pPr>
        <w:spacing w:after="0" w:line="360" w:lineRule="auto"/>
        <w:ind w:firstLine="720"/>
        <w:jc w:val="both"/>
        <w:rPr>
          <w:rFonts w:ascii="Times New Roman" w:hAnsi="Times New Roman" w:cs="Times New Roman"/>
          <w:sz w:val="24"/>
          <w:szCs w:val="24"/>
        </w:rPr>
      </w:pPr>
      <w:r w:rsidRPr="00F90598">
        <w:rPr>
          <w:rFonts w:ascii="Times New Roman" w:hAnsi="Times New Roman" w:cs="Times New Roman"/>
          <w:sz w:val="24"/>
          <w:szCs w:val="24"/>
        </w:rPr>
        <w:t xml:space="preserve">The </w:t>
      </w:r>
      <w:r>
        <w:rPr>
          <w:rFonts w:ascii="Times New Roman" w:hAnsi="Times New Roman" w:cs="Times New Roman"/>
          <w:sz w:val="24"/>
          <w:szCs w:val="24"/>
        </w:rPr>
        <w:t>project</w:t>
      </w:r>
      <w:r w:rsidRPr="00F90598">
        <w:rPr>
          <w:rFonts w:ascii="Times New Roman" w:hAnsi="Times New Roman" w:cs="Times New Roman"/>
          <w:sz w:val="24"/>
          <w:szCs w:val="24"/>
        </w:rPr>
        <w:t xml:space="preserve"> here has some limitations and it can be extended further. The first limitation is that we considered a small data set that contains </w:t>
      </w:r>
      <w:r>
        <w:rPr>
          <w:rFonts w:ascii="Times New Roman" w:hAnsi="Times New Roman" w:cs="Times New Roman"/>
          <w:sz w:val="24"/>
          <w:szCs w:val="24"/>
        </w:rPr>
        <w:t>5000</w:t>
      </w:r>
      <w:r w:rsidRPr="00F90598">
        <w:rPr>
          <w:rFonts w:ascii="Times New Roman" w:hAnsi="Times New Roman" w:cs="Times New Roman"/>
          <w:sz w:val="24"/>
          <w:szCs w:val="24"/>
        </w:rPr>
        <w:t xml:space="preserve"> URLs, and there are </w:t>
      </w:r>
      <w:r>
        <w:rPr>
          <w:rFonts w:ascii="Times New Roman" w:hAnsi="Times New Roman" w:cs="Times New Roman"/>
          <w:sz w:val="24"/>
          <w:szCs w:val="24"/>
        </w:rPr>
        <w:t>17</w:t>
      </w:r>
      <w:r w:rsidRPr="00F90598">
        <w:rPr>
          <w:rFonts w:ascii="Times New Roman" w:hAnsi="Times New Roman" w:cs="Times New Roman"/>
          <w:sz w:val="24"/>
          <w:szCs w:val="24"/>
        </w:rPr>
        <w:t xml:space="preserve"> features for each URL. The second limitation is that all features are discrete. Often, classifiers such as decision trees, </w:t>
      </w:r>
      <w:r>
        <w:rPr>
          <w:rFonts w:ascii="Times New Roman" w:hAnsi="Times New Roman" w:cs="Times New Roman"/>
          <w:sz w:val="24"/>
          <w:szCs w:val="24"/>
        </w:rPr>
        <w:t>Random Forest</w:t>
      </w:r>
      <w:r w:rsidRPr="00F90598">
        <w:rPr>
          <w:rFonts w:ascii="Times New Roman" w:hAnsi="Times New Roman" w:cs="Times New Roman"/>
          <w:sz w:val="24"/>
          <w:szCs w:val="24"/>
        </w:rPr>
        <w:t xml:space="preserve">, and rule-based systems are more suitable when features are discrete. Furthermore, we used features that were already extracted from URLs. </w:t>
      </w:r>
    </w:p>
    <w:p w14:paraId="39A8F76E" w14:textId="2228F9A6" w:rsidR="00F90598" w:rsidRDefault="00F90598" w:rsidP="00F90598">
      <w:pPr>
        <w:spacing w:after="0" w:line="240" w:lineRule="auto"/>
        <w:ind w:firstLine="720"/>
        <w:jc w:val="both"/>
        <w:rPr>
          <w:rFonts w:ascii="Times New Roman" w:hAnsi="Times New Roman" w:cs="Times New Roman"/>
          <w:sz w:val="24"/>
          <w:szCs w:val="24"/>
        </w:rPr>
      </w:pPr>
    </w:p>
    <w:p w14:paraId="18FE221C" w14:textId="1769890E" w:rsidR="00F90598" w:rsidRDefault="00F90598" w:rsidP="00F90598">
      <w:pPr>
        <w:spacing w:after="0" w:line="240" w:lineRule="auto"/>
        <w:ind w:firstLine="720"/>
        <w:jc w:val="both"/>
        <w:rPr>
          <w:rFonts w:ascii="Times New Roman" w:hAnsi="Times New Roman" w:cs="Times New Roman"/>
          <w:sz w:val="24"/>
          <w:szCs w:val="24"/>
        </w:rPr>
      </w:pPr>
    </w:p>
    <w:p w14:paraId="46BB8FFD" w14:textId="77777777" w:rsidR="00722EA0" w:rsidRDefault="00722EA0" w:rsidP="00F90598">
      <w:pPr>
        <w:spacing w:after="0" w:line="240" w:lineRule="auto"/>
        <w:ind w:firstLine="720"/>
        <w:jc w:val="both"/>
        <w:rPr>
          <w:rFonts w:ascii="Times New Roman" w:hAnsi="Times New Roman" w:cs="Times New Roman"/>
          <w:sz w:val="24"/>
          <w:szCs w:val="24"/>
        </w:rPr>
      </w:pPr>
    </w:p>
    <w:p w14:paraId="02F6AB13" w14:textId="20D2AA40" w:rsidR="00F90598" w:rsidRDefault="00F90598" w:rsidP="00F90598">
      <w:pPr>
        <w:spacing w:after="0" w:line="360" w:lineRule="auto"/>
        <w:ind w:firstLine="720"/>
        <w:jc w:val="both"/>
        <w:rPr>
          <w:rFonts w:ascii="Times New Roman" w:hAnsi="Times New Roman" w:cs="Times New Roman"/>
          <w:sz w:val="24"/>
          <w:szCs w:val="24"/>
        </w:rPr>
      </w:pPr>
      <w:r w:rsidRPr="00F90598">
        <w:rPr>
          <w:rFonts w:ascii="Times New Roman" w:hAnsi="Times New Roman" w:cs="Times New Roman"/>
          <w:sz w:val="24"/>
          <w:szCs w:val="24"/>
        </w:rPr>
        <w:t>The present work can be extended as be</w:t>
      </w:r>
      <w:r>
        <w:rPr>
          <w:rFonts w:ascii="Times New Roman" w:hAnsi="Times New Roman" w:cs="Times New Roman"/>
          <w:sz w:val="24"/>
          <w:szCs w:val="24"/>
        </w:rPr>
        <w:t xml:space="preserve"> w</w:t>
      </w:r>
      <w:r w:rsidRPr="00F90598">
        <w:rPr>
          <w:rFonts w:ascii="Times New Roman" w:hAnsi="Times New Roman" w:cs="Times New Roman"/>
          <w:sz w:val="24"/>
          <w:szCs w:val="24"/>
        </w:rPr>
        <w:t xml:space="preserve">e can evaluate classifiers using a large data set that contains a few thousands of URLs and extract </w:t>
      </w:r>
      <w:proofErr w:type="gramStart"/>
      <w:r w:rsidRPr="00F90598">
        <w:rPr>
          <w:rFonts w:ascii="Times New Roman" w:hAnsi="Times New Roman" w:cs="Times New Roman"/>
          <w:sz w:val="24"/>
          <w:szCs w:val="24"/>
        </w:rPr>
        <w:t>more</w:t>
      </w:r>
      <w:proofErr w:type="gramEnd"/>
      <w:r w:rsidRPr="00F90598">
        <w:rPr>
          <w:rFonts w:ascii="Times New Roman" w:hAnsi="Times New Roman" w:cs="Times New Roman"/>
          <w:sz w:val="24"/>
          <w:szCs w:val="24"/>
        </w:rPr>
        <w:t xml:space="preserve"> number of features that may be significant in decision making. Larger data sets are available in public domain.</w:t>
      </w:r>
    </w:p>
    <w:p w14:paraId="4CDA0CA6" w14:textId="64242D5F" w:rsidR="00F90598" w:rsidRDefault="00F90598" w:rsidP="00F90598">
      <w:pPr>
        <w:spacing w:after="0" w:line="240" w:lineRule="auto"/>
        <w:jc w:val="both"/>
        <w:rPr>
          <w:rFonts w:ascii="Times New Roman" w:hAnsi="Times New Roman" w:cs="Times New Roman"/>
          <w:sz w:val="24"/>
          <w:szCs w:val="24"/>
        </w:rPr>
      </w:pPr>
    </w:p>
    <w:p w14:paraId="5AED7305" w14:textId="248FB5B4" w:rsidR="00F90598" w:rsidRDefault="00F90598" w:rsidP="00F90598">
      <w:pPr>
        <w:spacing w:after="0" w:line="240" w:lineRule="auto"/>
        <w:jc w:val="both"/>
        <w:rPr>
          <w:rFonts w:ascii="Times New Roman" w:hAnsi="Times New Roman" w:cs="Times New Roman"/>
          <w:sz w:val="24"/>
          <w:szCs w:val="24"/>
        </w:rPr>
      </w:pPr>
    </w:p>
    <w:p w14:paraId="383A773C" w14:textId="77777777" w:rsidR="00722EA0" w:rsidRDefault="00722EA0" w:rsidP="00F90598">
      <w:pPr>
        <w:spacing w:after="0" w:line="240" w:lineRule="auto"/>
        <w:jc w:val="both"/>
        <w:rPr>
          <w:rFonts w:ascii="Times New Roman" w:hAnsi="Times New Roman" w:cs="Times New Roman"/>
          <w:sz w:val="24"/>
          <w:szCs w:val="24"/>
        </w:rPr>
      </w:pPr>
    </w:p>
    <w:p w14:paraId="0FF9C290" w14:textId="77777777" w:rsidR="002A4C6C" w:rsidRDefault="00F90598" w:rsidP="002A4C6C">
      <w:pPr>
        <w:spacing w:after="0" w:line="360" w:lineRule="auto"/>
        <w:ind w:firstLine="720"/>
        <w:jc w:val="both"/>
        <w:rPr>
          <w:rFonts w:ascii="Times New Roman" w:hAnsi="Times New Roman" w:cs="Times New Roman"/>
          <w:sz w:val="24"/>
          <w:szCs w:val="24"/>
        </w:rPr>
      </w:pPr>
      <w:r w:rsidRPr="00F90598">
        <w:rPr>
          <w:rFonts w:ascii="Times New Roman" w:hAnsi="Times New Roman" w:cs="Times New Roman"/>
          <w:sz w:val="24"/>
          <w:szCs w:val="24"/>
        </w:rPr>
        <w:t>We can generate associative rules using the frequent item data sets with the minimum support and confidence values and build a rule-based system using associative rules to classify URLs. The rule-based classifier then can be compared with other classification methods. another approach for generating classification rules from data samples is to divide the feature space using fuzzy membership functions and extract and optimize classification rules.</w:t>
      </w:r>
      <w:r w:rsidR="002A4C6C">
        <w:rPr>
          <w:rFonts w:ascii="Times New Roman" w:hAnsi="Times New Roman" w:cs="Times New Roman"/>
          <w:sz w:val="24"/>
          <w:szCs w:val="24"/>
        </w:rPr>
        <w:t xml:space="preserve"> </w:t>
      </w:r>
      <w:r w:rsidRPr="00F90598">
        <w:rPr>
          <w:rFonts w:ascii="Times New Roman" w:hAnsi="Times New Roman" w:cs="Times New Roman"/>
          <w:sz w:val="24"/>
          <w:szCs w:val="24"/>
        </w:rPr>
        <w:t>The extracted rules can be used to build a fuzzy inference system that can classify URLs.</w:t>
      </w:r>
    </w:p>
    <w:p w14:paraId="3D9E2FF9" w14:textId="35FCFF28" w:rsidR="002A4C6C" w:rsidRDefault="002A4C6C" w:rsidP="002A4C6C">
      <w:pPr>
        <w:spacing w:after="0" w:line="240" w:lineRule="auto"/>
        <w:jc w:val="both"/>
        <w:rPr>
          <w:rFonts w:ascii="Times New Roman" w:hAnsi="Times New Roman" w:cs="Times New Roman"/>
          <w:sz w:val="24"/>
          <w:szCs w:val="24"/>
        </w:rPr>
      </w:pPr>
    </w:p>
    <w:p w14:paraId="45D56A83" w14:textId="77777777" w:rsidR="00722EA0" w:rsidRDefault="00722EA0" w:rsidP="002A4C6C">
      <w:pPr>
        <w:spacing w:after="0" w:line="240" w:lineRule="auto"/>
        <w:jc w:val="both"/>
        <w:rPr>
          <w:rFonts w:ascii="Times New Roman" w:hAnsi="Times New Roman" w:cs="Times New Roman"/>
          <w:sz w:val="24"/>
          <w:szCs w:val="24"/>
        </w:rPr>
      </w:pPr>
    </w:p>
    <w:p w14:paraId="371F31BE" w14:textId="78A33E0B" w:rsidR="002A4C6C" w:rsidRDefault="002A4C6C" w:rsidP="002A4C6C">
      <w:pPr>
        <w:spacing w:after="0" w:line="240" w:lineRule="auto"/>
        <w:jc w:val="both"/>
        <w:rPr>
          <w:rFonts w:ascii="Times New Roman" w:hAnsi="Times New Roman" w:cs="Times New Roman"/>
          <w:sz w:val="24"/>
          <w:szCs w:val="24"/>
        </w:rPr>
      </w:pPr>
    </w:p>
    <w:p w14:paraId="7716B12D" w14:textId="1E2CC8C7" w:rsidR="00F90598" w:rsidRPr="00F90598" w:rsidRDefault="00F90598" w:rsidP="00F90598">
      <w:pPr>
        <w:spacing w:after="0" w:line="360" w:lineRule="auto"/>
        <w:ind w:firstLine="720"/>
        <w:jc w:val="both"/>
        <w:rPr>
          <w:rFonts w:ascii="Times New Roman" w:hAnsi="Times New Roman" w:cs="Times New Roman"/>
          <w:sz w:val="24"/>
          <w:szCs w:val="24"/>
        </w:rPr>
      </w:pPr>
      <w:r w:rsidRPr="00F90598">
        <w:rPr>
          <w:rFonts w:ascii="Times New Roman" w:hAnsi="Times New Roman" w:cs="Times New Roman"/>
          <w:sz w:val="24"/>
          <w:szCs w:val="24"/>
        </w:rPr>
        <w:t>In order to avoid the problem of overfitting a classifier, we need to include a pre-process stage. In processing, we can use clustering to find out outliers or noisy data samples. Such samples should not be used in the training set data</w:t>
      </w:r>
      <w:r>
        <w:t>.</w:t>
      </w:r>
    </w:p>
    <w:sectPr w:rsidR="00F90598" w:rsidRPr="00F90598" w:rsidSect="00F90598">
      <w:pgSz w:w="11906" w:h="16838"/>
      <w:pgMar w:top="1701" w:right="1134"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98"/>
    <w:rsid w:val="002A4C6C"/>
    <w:rsid w:val="00722EA0"/>
    <w:rsid w:val="00916453"/>
    <w:rsid w:val="00BF542A"/>
    <w:rsid w:val="00F90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835D"/>
  <w15:chartTrackingRefBased/>
  <w15:docId w15:val="{B32BE415-5947-48F3-956F-F1B85F125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4B7E3-309D-4FE4-BCED-83ED4E915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2</cp:revision>
  <cp:lastPrinted>2022-05-24T12:43:00Z</cp:lastPrinted>
  <dcterms:created xsi:type="dcterms:W3CDTF">2022-05-09T19:54:00Z</dcterms:created>
  <dcterms:modified xsi:type="dcterms:W3CDTF">2022-05-24T12:43:00Z</dcterms:modified>
</cp:coreProperties>
</file>