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17" w:type="dxa"/>
        <w:tblLayout w:type="fixed"/>
        <w:tblLook w:val="04A0"/>
      </w:tblPr>
      <w:tblGrid>
        <w:gridCol w:w="1008"/>
        <w:gridCol w:w="1602"/>
        <w:gridCol w:w="4836"/>
        <w:gridCol w:w="2071"/>
      </w:tblGrid>
      <w:tr w:rsidR="00EE1C1C" w:rsidTr="0031210E">
        <w:trPr>
          <w:trHeight w:val="996"/>
        </w:trPr>
        <w:tc>
          <w:tcPr>
            <w:tcW w:w="1008" w:type="dxa"/>
          </w:tcPr>
          <w:p w:rsidR="00EE1C1C" w:rsidRPr="0080605F" w:rsidRDefault="00EE1C1C">
            <w:pPr>
              <w:rPr>
                <w:b/>
                <w:i/>
                <w:sz w:val="40"/>
                <w:szCs w:val="40"/>
              </w:rPr>
            </w:pPr>
            <w:proofErr w:type="spellStart"/>
            <w:r>
              <w:rPr>
                <w:b/>
                <w:i/>
                <w:sz w:val="40"/>
                <w:szCs w:val="40"/>
              </w:rPr>
              <w:t>S.No</w:t>
            </w:r>
            <w:proofErr w:type="spellEnd"/>
          </w:p>
        </w:tc>
        <w:tc>
          <w:tcPr>
            <w:tcW w:w="1602" w:type="dxa"/>
          </w:tcPr>
          <w:p w:rsidR="00EE1C1C" w:rsidRPr="0080605F" w:rsidRDefault="00EE1C1C">
            <w:pPr>
              <w:rPr>
                <w:b/>
                <w:i/>
                <w:sz w:val="40"/>
                <w:szCs w:val="40"/>
              </w:rPr>
            </w:pPr>
            <w:r w:rsidRPr="0080605F">
              <w:rPr>
                <w:b/>
                <w:i/>
                <w:sz w:val="40"/>
                <w:szCs w:val="40"/>
              </w:rPr>
              <w:t>I</w:t>
            </w:r>
            <w:r>
              <w:rPr>
                <w:b/>
                <w:i/>
                <w:sz w:val="40"/>
                <w:szCs w:val="40"/>
              </w:rPr>
              <w:t>nsect</w:t>
            </w:r>
          </w:p>
        </w:tc>
        <w:tc>
          <w:tcPr>
            <w:tcW w:w="4836" w:type="dxa"/>
          </w:tcPr>
          <w:p w:rsidR="00EE1C1C" w:rsidRPr="0080605F" w:rsidRDefault="00EE1C1C">
            <w:pPr>
              <w:rPr>
                <w:b/>
                <w:i/>
                <w:sz w:val="40"/>
                <w:szCs w:val="40"/>
              </w:rPr>
            </w:pPr>
            <w:r>
              <w:rPr>
                <w:b/>
                <w:i/>
                <w:sz w:val="40"/>
                <w:szCs w:val="40"/>
              </w:rPr>
              <w:t>Symptom</w:t>
            </w:r>
            <w:r w:rsidRPr="0080605F">
              <w:rPr>
                <w:b/>
                <w:i/>
                <w:sz w:val="40"/>
                <w:szCs w:val="40"/>
              </w:rPr>
              <w:t>s</w:t>
            </w:r>
          </w:p>
        </w:tc>
        <w:tc>
          <w:tcPr>
            <w:tcW w:w="2071" w:type="dxa"/>
          </w:tcPr>
          <w:p w:rsidR="00EE1C1C" w:rsidRPr="0080605F" w:rsidRDefault="00EE1C1C">
            <w:pPr>
              <w:rPr>
                <w:b/>
                <w:i/>
                <w:sz w:val="40"/>
                <w:szCs w:val="40"/>
              </w:rPr>
            </w:pPr>
            <w:r w:rsidRPr="0080605F">
              <w:rPr>
                <w:b/>
                <w:i/>
                <w:sz w:val="40"/>
                <w:szCs w:val="40"/>
              </w:rPr>
              <w:t>Prevention</w:t>
            </w:r>
          </w:p>
        </w:tc>
      </w:tr>
      <w:tr w:rsidR="00EE1C1C" w:rsidTr="0031210E">
        <w:trPr>
          <w:trHeight w:val="529"/>
        </w:trPr>
        <w:tc>
          <w:tcPr>
            <w:tcW w:w="1008" w:type="dxa"/>
          </w:tcPr>
          <w:p w:rsidR="00EE1C1C" w:rsidRDefault="00EE1C1C" w:rsidP="0031210E">
            <w:pPr>
              <w:pStyle w:val="ListParagraph"/>
              <w:numPr>
                <w:ilvl w:val="0"/>
                <w:numId w:val="2"/>
              </w:numPr>
            </w:pPr>
          </w:p>
          <w:p w:rsidR="00EE1C1C" w:rsidRDefault="00EE1C1C"/>
        </w:tc>
        <w:tc>
          <w:tcPr>
            <w:tcW w:w="1602" w:type="dxa"/>
          </w:tcPr>
          <w:p w:rsidR="00EE1C1C" w:rsidRDefault="00EE1C1C">
            <w:r>
              <w:t>Potato Tuber Moth</w:t>
            </w:r>
          </w:p>
        </w:tc>
        <w:tc>
          <w:tcPr>
            <w:tcW w:w="4836" w:type="dxa"/>
          </w:tcPr>
          <w:p w:rsidR="00EE1C1C" w:rsidRDefault="00EE1C1C">
            <w:pPr>
              <w:rPr>
                <w:noProof/>
              </w:rPr>
            </w:pPr>
            <w:r>
              <w:t>Transparent blisters</w:t>
            </w:r>
            <w:r>
              <w:rPr>
                <w:noProof/>
              </w:rPr>
              <w:drawing>
                <wp:inline distT="0" distB="0" distL="0" distR="0">
                  <wp:extent cx="1781175" cy="2571750"/>
                  <wp:effectExtent l="19050" t="0" r="9525" b="0"/>
                  <wp:docPr id="4" name="Picture 1" descr="Image result for effect of potato tuber moth on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ffect of potato tuber moth on leaves"/>
                          <pic:cNvPicPr>
                            <a:picLocks noChangeAspect="1" noChangeArrowheads="1"/>
                          </pic:cNvPicPr>
                        </pic:nvPicPr>
                        <pic:blipFill>
                          <a:blip r:embed="rId5" cstate="print"/>
                          <a:srcRect/>
                          <a:stretch>
                            <a:fillRect/>
                          </a:stretch>
                        </pic:blipFill>
                        <pic:spPr bwMode="auto">
                          <a:xfrm>
                            <a:off x="0" y="0"/>
                            <a:ext cx="1781175" cy="2571750"/>
                          </a:xfrm>
                          <a:prstGeom prst="rect">
                            <a:avLst/>
                          </a:prstGeom>
                          <a:noFill/>
                          <a:ln w="9525">
                            <a:noFill/>
                            <a:miter lim="800000"/>
                            <a:headEnd/>
                            <a:tailEnd/>
                          </a:ln>
                        </pic:spPr>
                      </pic:pic>
                    </a:graphicData>
                  </a:graphic>
                </wp:inline>
              </w:drawing>
            </w:r>
          </w:p>
          <w:p w:rsidR="00FE0786" w:rsidRDefault="00FE0786">
            <w:r>
              <w:rPr>
                <w:noProof/>
              </w:rPr>
              <w:t>(Light green part becomes brown after sometime)</w:t>
            </w:r>
          </w:p>
        </w:tc>
        <w:tc>
          <w:tcPr>
            <w:tcW w:w="2071" w:type="dxa"/>
          </w:tcPr>
          <w:p w:rsidR="006541DF" w:rsidRPr="006541DF" w:rsidRDefault="00230093" w:rsidP="00230093">
            <w:pPr>
              <w:rPr>
                <w:rFonts w:cstheme="minorHAnsi"/>
                <w:color w:val="5B5B5A"/>
                <w:shd w:val="clear" w:color="auto" w:fill="FEFDFA"/>
              </w:rPr>
            </w:pPr>
            <w:proofErr w:type="gramStart"/>
            <w:r>
              <w:rPr>
                <w:rFonts w:cstheme="minorHAnsi"/>
                <w:color w:val="5B5B5A"/>
                <w:shd w:val="clear" w:color="auto" w:fill="FEFDFA"/>
              </w:rPr>
              <w:t>1)</w:t>
            </w:r>
            <w:r w:rsidR="006541DF" w:rsidRPr="00230093">
              <w:rPr>
                <w:rFonts w:cstheme="minorHAnsi"/>
                <w:color w:val="5B5B5A"/>
                <w:shd w:val="clear" w:color="auto" w:fill="FEFDFA"/>
              </w:rPr>
              <w:t>Two</w:t>
            </w:r>
            <w:proofErr w:type="gramEnd"/>
            <w:r w:rsidR="006541DF" w:rsidRPr="00230093">
              <w:rPr>
                <w:rFonts w:cstheme="minorHAnsi"/>
                <w:color w:val="5B5B5A"/>
                <w:shd w:val="clear" w:color="auto" w:fill="FEFDFA"/>
              </w:rPr>
              <w:t xml:space="preserve"> sprays with 0.05% </w:t>
            </w:r>
            <w:proofErr w:type="spellStart"/>
            <w:r w:rsidR="006541DF" w:rsidRPr="00230093">
              <w:rPr>
                <w:rFonts w:cstheme="minorHAnsi"/>
                <w:color w:val="5B5B5A"/>
                <w:shd w:val="clear" w:color="auto" w:fill="FEFDFA"/>
              </w:rPr>
              <w:t>quinalphos</w:t>
            </w:r>
            <w:proofErr w:type="spellEnd"/>
            <w:r w:rsidR="006541DF" w:rsidRPr="00230093">
              <w:rPr>
                <w:rFonts w:cstheme="minorHAnsi"/>
                <w:color w:val="5B5B5A"/>
                <w:shd w:val="clear" w:color="auto" w:fill="FEFDFA"/>
              </w:rPr>
              <w:t xml:space="preserve"> or 0.1% </w:t>
            </w:r>
            <w:proofErr w:type="spellStart"/>
            <w:r w:rsidR="006541DF" w:rsidRPr="00230093">
              <w:rPr>
                <w:rFonts w:cstheme="minorHAnsi"/>
                <w:color w:val="5B5B5A"/>
                <w:shd w:val="clear" w:color="auto" w:fill="FEFDFA"/>
              </w:rPr>
              <w:t>carbaryl</w:t>
            </w:r>
            <w:proofErr w:type="spellEnd"/>
            <w:r w:rsidR="006541DF" w:rsidRPr="00230093">
              <w:rPr>
                <w:rFonts w:cstheme="minorHAnsi"/>
                <w:color w:val="5B5B5A"/>
                <w:shd w:val="clear" w:color="auto" w:fill="FEFDFA"/>
              </w:rPr>
              <w:t xml:space="preserve"> at 15 days interval</w:t>
            </w:r>
            <w:r w:rsidR="00FE0786" w:rsidRPr="00230093">
              <w:rPr>
                <w:rFonts w:cstheme="minorHAnsi"/>
                <w:color w:val="5B5B5A"/>
                <w:shd w:val="clear" w:color="auto" w:fill="FEFDFA"/>
              </w:rPr>
              <w:t xml:space="preserve"> </w:t>
            </w:r>
            <w:r w:rsidR="006541DF" w:rsidRPr="00230093">
              <w:rPr>
                <w:rFonts w:cstheme="minorHAnsi"/>
                <w:color w:val="5B5B5A"/>
                <w:shd w:val="clear" w:color="auto" w:fill="FEFDFA"/>
              </w:rPr>
              <w:t>.</w:t>
            </w:r>
          </w:p>
          <w:p w:rsidR="006541DF" w:rsidRPr="006541DF" w:rsidRDefault="006541DF">
            <w:pPr>
              <w:rPr>
                <w:rFonts w:cstheme="minorHAnsi"/>
                <w:color w:val="5B5B5A"/>
                <w:shd w:val="clear" w:color="auto" w:fill="FEFDFA"/>
              </w:rPr>
            </w:pPr>
          </w:p>
          <w:p w:rsidR="006541DF" w:rsidRPr="00FE0786" w:rsidRDefault="006541DF">
            <w:pPr>
              <w:rPr>
                <w:rFonts w:ascii="Georgia" w:hAnsi="Georgia"/>
                <w:color w:val="5B5B5A"/>
                <w:shd w:val="clear" w:color="auto" w:fill="FEFDFA"/>
              </w:rPr>
            </w:pPr>
            <w:r w:rsidRPr="006541DF">
              <w:rPr>
                <w:rFonts w:cstheme="minorHAnsi"/>
                <w:color w:val="5B5B5A"/>
                <w:shd w:val="clear" w:color="auto" w:fill="FEFDFA"/>
              </w:rPr>
              <w:t>Insecticides used for aphids can also be used.</w:t>
            </w:r>
          </w:p>
        </w:tc>
      </w:tr>
      <w:tr w:rsidR="00EE1C1C" w:rsidTr="0031210E">
        <w:trPr>
          <w:trHeight w:val="560"/>
        </w:trPr>
        <w:tc>
          <w:tcPr>
            <w:tcW w:w="1008" w:type="dxa"/>
          </w:tcPr>
          <w:p w:rsidR="00EE1C1C" w:rsidRDefault="00EE1C1C" w:rsidP="0031210E">
            <w:pPr>
              <w:pStyle w:val="ListParagraph"/>
              <w:numPr>
                <w:ilvl w:val="0"/>
                <w:numId w:val="2"/>
              </w:numPr>
            </w:pPr>
          </w:p>
        </w:tc>
        <w:tc>
          <w:tcPr>
            <w:tcW w:w="1602" w:type="dxa"/>
          </w:tcPr>
          <w:p w:rsidR="00EE1C1C" w:rsidRDefault="00230093">
            <w:r>
              <w:t>Potato Cut worm</w:t>
            </w:r>
          </w:p>
        </w:tc>
        <w:tc>
          <w:tcPr>
            <w:tcW w:w="4836" w:type="dxa"/>
          </w:tcPr>
          <w:p w:rsidR="00230093" w:rsidRDefault="00230093">
            <w:r>
              <w:t>Boreholes</w:t>
            </w:r>
          </w:p>
          <w:p w:rsidR="00EE1C1C" w:rsidRDefault="00230093">
            <w:r>
              <w:rPr>
                <w:noProof/>
              </w:rPr>
              <w:drawing>
                <wp:inline distT="0" distB="0" distL="0" distR="0">
                  <wp:extent cx="2140245" cy="1952625"/>
                  <wp:effectExtent l="19050" t="0" r="0" b="0"/>
                  <wp:docPr id="19" name="Picture 19" descr="Image result for potato cutworm damage on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potato cutworm damage on leaves"/>
                          <pic:cNvPicPr>
                            <a:picLocks noChangeAspect="1" noChangeArrowheads="1"/>
                          </pic:cNvPicPr>
                        </pic:nvPicPr>
                        <pic:blipFill>
                          <a:blip r:embed="rId6" cstate="print"/>
                          <a:srcRect/>
                          <a:stretch>
                            <a:fillRect/>
                          </a:stretch>
                        </pic:blipFill>
                        <pic:spPr bwMode="auto">
                          <a:xfrm>
                            <a:off x="0" y="0"/>
                            <a:ext cx="2142244" cy="1954449"/>
                          </a:xfrm>
                          <a:prstGeom prst="rect">
                            <a:avLst/>
                          </a:prstGeom>
                          <a:noFill/>
                          <a:ln w="9525">
                            <a:noFill/>
                            <a:miter lim="800000"/>
                            <a:headEnd/>
                            <a:tailEnd/>
                          </a:ln>
                        </pic:spPr>
                      </pic:pic>
                    </a:graphicData>
                  </a:graphic>
                </wp:inline>
              </w:drawing>
            </w:r>
          </w:p>
          <w:p w:rsidR="00230093" w:rsidRDefault="00230093"/>
          <w:p w:rsidR="00230093" w:rsidRDefault="00230093">
            <w:r>
              <w:rPr>
                <w:noProof/>
              </w:rPr>
              <w:drawing>
                <wp:inline distT="0" distB="0" distL="0" distR="0">
                  <wp:extent cx="2907030" cy="2076450"/>
                  <wp:effectExtent l="19050" t="0" r="7620" b="0"/>
                  <wp:docPr id="22" name="Picture 22" descr="Image result for potato cutworm damage on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potato cutworm damage on leaves"/>
                          <pic:cNvPicPr>
                            <a:picLocks noChangeAspect="1" noChangeArrowheads="1"/>
                          </pic:cNvPicPr>
                        </pic:nvPicPr>
                        <pic:blipFill>
                          <a:blip r:embed="rId7" cstate="print"/>
                          <a:srcRect/>
                          <a:stretch>
                            <a:fillRect/>
                          </a:stretch>
                        </pic:blipFill>
                        <pic:spPr bwMode="auto">
                          <a:xfrm>
                            <a:off x="0" y="0"/>
                            <a:ext cx="2907030" cy="2076450"/>
                          </a:xfrm>
                          <a:prstGeom prst="rect">
                            <a:avLst/>
                          </a:prstGeom>
                          <a:noFill/>
                          <a:ln w="9525">
                            <a:noFill/>
                            <a:miter lim="800000"/>
                            <a:headEnd/>
                            <a:tailEnd/>
                          </a:ln>
                        </pic:spPr>
                      </pic:pic>
                    </a:graphicData>
                  </a:graphic>
                </wp:inline>
              </w:drawing>
            </w:r>
          </w:p>
        </w:tc>
        <w:tc>
          <w:tcPr>
            <w:tcW w:w="2071" w:type="dxa"/>
          </w:tcPr>
          <w:p w:rsidR="00EE1C1C" w:rsidRDefault="00230093">
            <w:r>
              <w:t xml:space="preserve">1)5% </w:t>
            </w:r>
            <w:proofErr w:type="spellStart"/>
            <w:r>
              <w:t>cabaryl</w:t>
            </w:r>
            <w:proofErr w:type="spellEnd"/>
            <w:r>
              <w:t xml:space="preserve"> poison 25-60 kg/hg</w:t>
            </w:r>
          </w:p>
          <w:p w:rsidR="0031210E" w:rsidRDefault="0031210E"/>
          <w:p w:rsidR="00230093" w:rsidRDefault="00230093">
            <w:r>
              <w:t>2)Soil application of chlordane or heptachlor dust at 50 kg/hg</w:t>
            </w:r>
          </w:p>
          <w:p w:rsidR="0031210E" w:rsidRDefault="0031210E"/>
          <w:p w:rsidR="00230093" w:rsidRDefault="00230093">
            <w:r>
              <w:t>3)</w:t>
            </w:r>
            <w:proofErr w:type="spellStart"/>
            <w:r w:rsidR="0031210E">
              <w:t>Coragen</w:t>
            </w:r>
            <w:proofErr w:type="spellEnd"/>
            <w:r w:rsidR="0031210E">
              <w:t xml:space="preserve"> 20 SC 300 ml/hg or tracer 48 SC 200ml/hg or </w:t>
            </w:r>
            <w:proofErr w:type="spellStart"/>
            <w:r w:rsidR="0031210E">
              <w:t>Indoxacarb</w:t>
            </w:r>
            <w:proofErr w:type="spellEnd"/>
            <w:r w:rsidR="0031210E">
              <w:t xml:space="preserve"> 30 WG 130g/hg</w:t>
            </w:r>
          </w:p>
        </w:tc>
      </w:tr>
      <w:tr w:rsidR="00EE1C1C" w:rsidTr="0031210E">
        <w:trPr>
          <w:trHeight w:val="560"/>
        </w:trPr>
        <w:tc>
          <w:tcPr>
            <w:tcW w:w="1008" w:type="dxa"/>
          </w:tcPr>
          <w:p w:rsidR="00EE1C1C" w:rsidRDefault="00EE1C1C" w:rsidP="0031210E">
            <w:pPr>
              <w:pStyle w:val="ListParagraph"/>
              <w:numPr>
                <w:ilvl w:val="0"/>
                <w:numId w:val="2"/>
              </w:numPr>
            </w:pPr>
          </w:p>
        </w:tc>
        <w:tc>
          <w:tcPr>
            <w:tcW w:w="1602" w:type="dxa"/>
          </w:tcPr>
          <w:p w:rsidR="00EE1C1C" w:rsidRDefault="0031210E">
            <w:proofErr w:type="spellStart"/>
            <w:r>
              <w:t>Epilachna</w:t>
            </w:r>
            <w:proofErr w:type="spellEnd"/>
            <w:r>
              <w:t xml:space="preserve"> Beetle of Potato</w:t>
            </w:r>
          </w:p>
        </w:tc>
        <w:tc>
          <w:tcPr>
            <w:tcW w:w="4836" w:type="dxa"/>
          </w:tcPr>
          <w:p w:rsidR="00EE1C1C" w:rsidRDefault="0031210E">
            <w:r>
              <w:t xml:space="preserve">Eat chlorophyll of leaves between veins and cause characteristic </w:t>
            </w:r>
            <w:proofErr w:type="spellStart"/>
            <w:r>
              <w:t>skeletonised</w:t>
            </w:r>
            <w:proofErr w:type="spellEnd"/>
            <w:r w:rsidR="00B01DBE">
              <w:t xml:space="preserve"> patches on leaves</w:t>
            </w:r>
          </w:p>
          <w:p w:rsidR="00B01DBE" w:rsidRDefault="00B01DBE">
            <w:r>
              <w:rPr>
                <w:noProof/>
              </w:rPr>
              <w:drawing>
                <wp:inline distT="0" distB="0" distL="0" distR="0">
                  <wp:extent cx="2832350" cy="2028825"/>
                  <wp:effectExtent l="19050" t="0" r="6100" b="0"/>
                  <wp:docPr id="25" name="Picture 25" descr="Image result for Epilachna Beetle of Pot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Epilachna Beetle of Potato"/>
                          <pic:cNvPicPr>
                            <a:picLocks noChangeAspect="1" noChangeArrowheads="1"/>
                          </pic:cNvPicPr>
                        </pic:nvPicPr>
                        <pic:blipFill>
                          <a:blip r:embed="rId8" cstate="print"/>
                          <a:srcRect/>
                          <a:stretch>
                            <a:fillRect/>
                          </a:stretch>
                        </pic:blipFill>
                        <pic:spPr bwMode="auto">
                          <a:xfrm>
                            <a:off x="0" y="0"/>
                            <a:ext cx="2833317" cy="2029518"/>
                          </a:xfrm>
                          <a:prstGeom prst="rect">
                            <a:avLst/>
                          </a:prstGeom>
                          <a:noFill/>
                          <a:ln w="9525">
                            <a:noFill/>
                            <a:miter lim="800000"/>
                            <a:headEnd/>
                            <a:tailEnd/>
                          </a:ln>
                        </pic:spPr>
                      </pic:pic>
                    </a:graphicData>
                  </a:graphic>
                </wp:inline>
              </w:drawing>
            </w:r>
          </w:p>
        </w:tc>
        <w:tc>
          <w:tcPr>
            <w:tcW w:w="2071" w:type="dxa"/>
          </w:tcPr>
          <w:p w:rsidR="00EE1C1C" w:rsidRDefault="00B01DBE">
            <w:r>
              <w:t xml:space="preserve">Spray of </w:t>
            </w:r>
            <w:proofErr w:type="spellStart"/>
            <w:r>
              <w:t>Malathion</w:t>
            </w:r>
            <w:proofErr w:type="spellEnd"/>
            <w:r>
              <w:t xml:space="preserve"> 50 EC in 200 liters of water</w:t>
            </w:r>
          </w:p>
        </w:tc>
      </w:tr>
      <w:tr w:rsidR="00EE1C1C" w:rsidTr="0031210E">
        <w:trPr>
          <w:trHeight w:val="560"/>
        </w:trPr>
        <w:tc>
          <w:tcPr>
            <w:tcW w:w="1008" w:type="dxa"/>
          </w:tcPr>
          <w:p w:rsidR="00EE1C1C" w:rsidRDefault="00EE1C1C" w:rsidP="00B01DBE">
            <w:pPr>
              <w:pStyle w:val="ListParagraph"/>
              <w:numPr>
                <w:ilvl w:val="0"/>
                <w:numId w:val="2"/>
              </w:numPr>
            </w:pPr>
          </w:p>
        </w:tc>
        <w:tc>
          <w:tcPr>
            <w:tcW w:w="1602" w:type="dxa"/>
          </w:tcPr>
          <w:p w:rsidR="00EE1C1C" w:rsidRDefault="008D2691">
            <w:r>
              <w:t>Aphids</w:t>
            </w:r>
          </w:p>
        </w:tc>
        <w:tc>
          <w:tcPr>
            <w:tcW w:w="4836" w:type="dxa"/>
          </w:tcPr>
          <w:p w:rsidR="008D2691" w:rsidRDefault="008D2691">
            <w:r>
              <w:t>Can’t be identified by camera</w:t>
            </w:r>
          </w:p>
          <w:p w:rsidR="00EE1C1C" w:rsidRDefault="008D2691">
            <w:r>
              <w:t>But after sometime leaf become like this</w:t>
            </w:r>
            <w:r>
              <w:rPr>
                <w:noProof/>
              </w:rPr>
              <w:drawing>
                <wp:inline distT="0" distB="0" distL="0" distR="0">
                  <wp:extent cx="2907242" cy="1635323"/>
                  <wp:effectExtent l="19050" t="0" r="7408" b="0"/>
                  <wp:docPr id="28" name="Picture 28" descr="Image result for aphids in potat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sult for aphids in potatoes"/>
                          <pic:cNvPicPr>
                            <a:picLocks noChangeAspect="1" noChangeArrowheads="1"/>
                          </pic:cNvPicPr>
                        </pic:nvPicPr>
                        <pic:blipFill>
                          <a:blip r:embed="rId9" cstate="print"/>
                          <a:srcRect/>
                          <a:stretch>
                            <a:fillRect/>
                          </a:stretch>
                        </pic:blipFill>
                        <pic:spPr bwMode="auto">
                          <a:xfrm>
                            <a:off x="0" y="0"/>
                            <a:ext cx="2913158" cy="1638651"/>
                          </a:xfrm>
                          <a:prstGeom prst="rect">
                            <a:avLst/>
                          </a:prstGeom>
                          <a:noFill/>
                          <a:ln w="9525">
                            <a:noFill/>
                            <a:miter lim="800000"/>
                            <a:headEnd/>
                            <a:tailEnd/>
                          </a:ln>
                        </pic:spPr>
                      </pic:pic>
                    </a:graphicData>
                  </a:graphic>
                </wp:inline>
              </w:drawing>
            </w:r>
            <w:r>
              <w:t xml:space="preserve"> </w:t>
            </w:r>
          </w:p>
        </w:tc>
        <w:tc>
          <w:tcPr>
            <w:tcW w:w="2071" w:type="dxa"/>
          </w:tcPr>
          <w:p w:rsidR="00EE1C1C" w:rsidRDefault="008D2691">
            <w:proofErr w:type="spellStart"/>
            <w:r>
              <w:t>Confidor</w:t>
            </w:r>
            <w:proofErr w:type="spellEnd"/>
            <w:r>
              <w:t xml:space="preserve"> (</w:t>
            </w:r>
            <w:proofErr w:type="spellStart"/>
            <w:r>
              <w:t>imidacloprid</w:t>
            </w:r>
            <w:proofErr w:type="spellEnd"/>
            <w:r>
              <w:t xml:space="preserve">) 70 WG 124g/hg or </w:t>
            </w:r>
            <w:proofErr w:type="spellStart"/>
            <w:r>
              <w:t>Actara</w:t>
            </w:r>
            <w:proofErr w:type="spellEnd"/>
            <w:r>
              <w:t xml:space="preserve"> 25 WG 80g/hg after 6 weeks of plantation</w:t>
            </w:r>
          </w:p>
        </w:tc>
      </w:tr>
      <w:tr w:rsidR="008D2691" w:rsidTr="0031210E">
        <w:trPr>
          <w:trHeight w:val="560"/>
        </w:trPr>
        <w:tc>
          <w:tcPr>
            <w:tcW w:w="1008" w:type="dxa"/>
          </w:tcPr>
          <w:p w:rsidR="008D2691" w:rsidRDefault="008D2691" w:rsidP="00B01DBE">
            <w:pPr>
              <w:pStyle w:val="ListParagraph"/>
              <w:numPr>
                <w:ilvl w:val="0"/>
                <w:numId w:val="2"/>
              </w:numPr>
            </w:pPr>
          </w:p>
        </w:tc>
        <w:tc>
          <w:tcPr>
            <w:tcW w:w="1602" w:type="dxa"/>
          </w:tcPr>
          <w:p w:rsidR="008D2691" w:rsidRDefault="008D2691">
            <w:proofErr w:type="spellStart"/>
            <w:r>
              <w:t>Jassids</w:t>
            </w:r>
            <w:proofErr w:type="spellEnd"/>
            <w:r>
              <w:t xml:space="preserve"> of potato</w:t>
            </w:r>
          </w:p>
        </w:tc>
        <w:tc>
          <w:tcPr>
            <w:tcW w:w="4836" w:type="dxa"/>
          </w:tcPr>
          <w:p w:rsidR="008D2691" w:rsidRDefault="008D2691">
            <w:r>
              <w:t>Damaged leaves curl upwards along the margin and yellowish and show burnt patches</w:t>
            </w:r>
          </w:p>
          <w:p w:rsidR="008D2691" w:rsidRDefault="00A3243E">
            <w:r>
              <w:rPr>
                <w:noProof/>
              </w:rPr>
              <w:drawing>
                <wp:inline distT="0" distB="0" distL="0" distR="0">
                  <wp:extent cx="2352675" cy="1568450"/>
                  <wp:effectExtent l="19050" t="0" r="9525" b="0"/>
                  <wp:docPr id="34" name="Picture 34" descr="Image result for jassids of potato harm on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result for jassids of potato harm on leaves"/>
                          <pic:cNvPicPr>
                            <a:picLocks noChangeAspect="1" noChangeArrowheads="1"/>
                          </pic:cNvPicPr>
                        </pic:nvPicPr>
                        <pic:blipFill>
                          <a:blip r:embed="rId10" cstate="print"/>
                          <a:srcRect/>
                          <a:stretch>
                            <a:fillRect/>
                          </a:stretch>
                        </pic:blipFill>
                        <pic:spPr bwMode="auto">
                          <a:xfrm>
                            <a:off x="0" y="0"/>
                            <a:ext cx="2352675" cy="1568450"/>
                          </a:xfrm>
                          <a:prstGeom prst="rect">
                            <a:avLst/>
                          </a:prstGeom>
                          <a:noFill/>
                          <a:ln w="9525">
                            <a:noFill/>
                            <a:miter lim="800000"/>
                            <a:headEnd/>
                            <a:tailEnd/>
                          </a:ln>
                        </pic:spPr>
                      </pic:pic>
                    </a:graphicData>
                  </a:graphic>
                </wp:inline>
              </w:drawing>
            </w:r>
            <w:r w:rsidR="008D2691">
              <w:rPr>
                <w:noProof/>
              </w:rPr>
              <w:drawing>
                <wp:inline distT="0" distB="0" distL="0" distR="0">
                  <wp:extent cx="2114550" cy="1877786"/>
                  <wp:effectExtent l="19050" t="0" r="0" b="0"/>
                  <wp:docPr id="31" name="Picture 31" descr="Image result for jassids of potato harm on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jassids of potato harm on leaves"/>
                          <pic:cNvPicPr>
                            <a:picLocks noChangeAspect="1" noChangeArrowheads="1"/>
                          </pic:cNvPicPr>
                        </pic:nvPicPr>
                        <pic:blipFill>
                          <a:blip r:embed="rId11" cstate="print"/>
                          <a:srcRect/>
                          <a:stretch>
                            <a:fillRect/>
                          </a:stretch>
                        </pic:blipFill>
                        <pic:spPr bwMode="auto">
                          <a:xfrm>
                            <a:off x="0" y="0"/>
                            <a:ext cx="2114550" cy="1877786"/>
                          </a:xfrm>
                          <a:prstGeom prst="rect">
                            <a:avLst/>
                          </a:prstGeom>
                          <a:noFill/>
                          <a:ln w="9525">
                            <a:noFill/>
                            <a:miter lim="800000"/>
                            <a:headEnd/>
                            <a:tailEnd/>
                          </a:ln>
                        </pic:spPr>
                      </pic:pic>
                    </a:graphicData>
                  </a:graphic>
                </wp:inline>
              </w:drawing>
            </w:r>
          </w:p>
        </w:tc>
        <w:tc>
          <w:tcPr>
            <w:tcW w:w="2071" w:type="dxa"/>
          </w:tcPr>
          <w:p w:rsidR="008D2691" w:rsidRDefault="006D7B47">
            <w:r>
              <w:t xml:space="preserve">Spray 300ml of </w:t>
            </w:r>
            <w:proofErr w:type="spellStart"/>
            <w:r>
              <w:t>Rogor</w:t>
            </w:r>
            <w:proofErr w:type="spellEnd"/>
            <w:r>
              <w:t xml:space="preserve"> 30EC (</w:t>
            </w:r>
            <w:proofErr w:type="spellStart"/>
            <w:r>
              <w:t>dimethoate</w:t>
            </w:r>
            <w:proofErr w:type="spellEnd"/>
            <w:r>
              <w:t xml:space="preserve">) or </w:t>
            </w:r>
            <w:proofErr w:type="spellStart"/>
            <w:r>
              <w:t>metasystox</w:t>
            </w:r>
            <w:proofErr w:type="spellEnd"/>
            <w:r>
              <w:t xml:space="preserve"> 25EC (methyl-</w:t>
            </w:r>
            <w:proofErr w:type="spellStart"/>
            <w:r>
              <w:t>demeton</w:t>
            </w:r>
            <w:proofErr w:type="spellEnd"/>
            <w:r>
              <w:t xml:space="preserve">) or 75 ml of </w:t>
            </w:r>
            <w:proofErr w:type="spellStart"/>
            <w:r>
              <w:t>dimecran</w:t>
            </w:r>
            <w:proofErr w:type="spellEnd"/>
            <w:r>
              <w:t xml:space="preserve"> 85SL (</w:t>
            </w:r>
            <w:proofErr w:type="spellStart"/>
            <w:r>
              <w:t>phosphomidon</w:t>
            </w:r>
            <w:proofErr w:type="spellEnd"/>
            <w:r>
              <w:t xml:space="preserve">) in 80-100 liters of water per acre. </w:t>
            </w:r>
          </w:p>
        </w:tc>
      </w:tr>
      <w:tr w:rsidR="00A3243E" w:rsidTr="0031210E">
        <w:trPr>
          <w:trHeight w:val="560"/>
        </w:trPr>
        <w:tc>
          <w:tcPr>
            <w:tcW w:w="1008" w:type="dxa"/>
          </w:tcPr>
          <w:p w:rsidR="00A3243E" w:rsidRDefault="00A3243E" w:rsidP="00B01DBE">
            <w:pPr>
              <w:pStyle w:val="ListParagraph"/>
              <w:numPr>
                <w:ilvl w:val="0"/>
                <w:numId w:val="2"/>
              </w:numPr>
            </w:pPr>
          </w:p>
        </w:tc>
        <w:tc>
          <w:tcPr>
            <w:tcW w:w="1602" w:type="dxa"/>
          </w:tcPr>
          <w:p w:rsidR="00A3243E" w:rsidRDefault="00A3243E">
            <w:proofErr w:type="spellStart"/>
            <w:r>
              <w:t>Thrips</w:t>
            </w:r>
            <w:proofErr w:type="spellEnd"/>
          </w:p>
        </w:tc>
        <w:tc>
          <w:tcPr>
            <w:tcW w:w="4836" w:type="dxa"/>
          </w:tcPr>
          <w:p w:rsidR="00A3243E" w:rsidRDefault="00A3243E">
            <w:r>
              <w:t>Leaves turn downward and change to black silver color</w:t>
            </w:r>
          </w:p>
          <w:p w:rsidR="00A3243E" w:rsidRDefault="00A3243E">
            <w:r>
              <w:rPr>
                <w:noProof/>
              </w:rPr>
              <w:drawing>
                <wp:inline distT="0" distB="0" distL="0" distR="0">
                  <wp:extent cx="2676525" cy="1800225"/>
                  <wp:effectExtent l="19050" t="0" r="9525" b="0"/>
                  <wp:docPr id="37" name="Picture 37" descr="Image result for thrips damage potato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thrips damage potato leaves"/>
                          <pic:cNvPicPr>
                            <a:picLocks noChangeAspect="1" noChangeArrowheads="1"/>
                          </pic:cNvPicPr>
                        </pic:nvPicPr>
                        <pic:blipFill>
                          <a:blip r:embed="rId12" cstate="print"/>
                          <a:srcRect/>
                          <a:stretch>
                            <a:fillRect/>
                          </a:stretch>
                        </pic:blipFill>
                        <pic:spPr bwMode="auto">
                          <a:xfrm>
                            <a:off x="0" y="0"/>
                            <a:ext cx="2676525" cy="1800225"/>
                          </a:xfrm>
                          <a:prstGeom prst="rect">
                            <a:avLst/>
                          </a:prstGeom>
                          <a:noFill/>
                          <a:ln w="9525">
                            <a:noFill/>
                            <a:miter lim="800000"/>
                            <a:headEnd/>
                            <a:tailEnd/>
                          </a:ln>
                        </pic:spPr>
                      </pic:pic>
                    </a:graphicData>
                  </a:graphic>
                </wp:inline>
              </w:drawing>
            </w:r>
          </w:p>
        </w:tc>
        <w:tc>
          <w:tcPr>
            <w:tcW w:w="2071" w:type="dxa"/>
          </w:tcPr>
          <w:p w:rsidR="00A3243E" w:rsidRDefault="006D7B47" w:rsidP="006D7B47">
            <w:proofErr w:type="spellStart"/>
            <w:r>
              <w:t>Imidacloprid</w:t>
            </w:r>
            <w:proofErr w:type="spellEnd"/>
            <w:r>
              <w:t xml:space="preserve"> @ 1ml in 3-4 liters of water or </w:t>
            </w:r>
            <w:proofErr w:type="spellStart"/>
            <w:r>
              <w:t>fipronil</w:t>
            </w:r>
            <w:proofErr w:type="spellEnd"/>
            <w:r>
              <w:t xml:space="preserve"> @ 2ml per liter</w:t>
            </w:r>
          </w:p>
        </w:tc>
      </w:tr>
      <w:tr w:rsidR="00A3243E" w:rsidTr="0031210E">
        <w:trPr>
          <w:trHeight w:val="560"/>
        </w:trPr>
        <w:tc>
          <w:tcPr>
            <w:tcW w:w="1008" w:type="dxa"/>
          </w:tcPr>
          <w:p w:rsidR="00A3243E" w:rsidRDefault="00A3243E" w:rsidP="00B01DBE">
            <w:pPr>
              <w:pStyle w:val="ListParagraph"/>
              <w:numPr>
                <w:ilvl w:val="0"/>
                <w:numId w:val="2"/>
              </w:numPr>
            </w:pPr>
          </w:p>
        </w:tc>
        <w:tc>
          <w:tcPr>
            <w:tcW w:w="1602" w:type="dxa"/>
          </w:tcPr>
          <w:p w:rsidR="00A3243E" w:rsidRDefault="00A3243E">
            <w:r>
              <w:t>White Grub</w:t>
            </w:r>
          </w:p>
        </w:tc>
        <w:tc>
          <w:tcPr>
            <w:tcW w:w="4836" w:type="dxa"/>
          </w:tcPr>
          <w:p w:rsidR="00A3243E" w:rsidRDefault="00A3243E">
            <w:r>
              <w:t>Usually on potatoes in roots</w:t>
            </w:r>
          </w:p>
        </w:tc>
        <w:tc>
          <w:tcPr>
            <w:tcW w:w="2071" w:type="dxa"/>
          </w:tcPr>
          <w:p w:rsidR="00A3243E" w:rsidRDefault="00A3243E"/>
        </w:tc>
      </w:tr>
      <w:tr w:rsidR="000266EC" w:rsidTr="0031210E">
        <w:trPr>
          <w:trHeight w:val="560"/>
        </w:trPr>
        <w:tc>
          <w:tcPr>
            <w:tcW w:w="1008" w:type="dxa"/>
          </w:tcPr>
          <w:p w:rsidR="000266EC" w:rsidRDefault="000266EC" w:rsidP="00B01DBE">
            <w:pPr>
              <w:pStyle w:val="ListParagraph"/>
              <w:numPr>
                <w:ilvl w:val="0"/>
                <w:numId w:val="2"/>
              </w:numPr>
            </w:pPr>
          </w:p>
        </w:tc>
        <w:tc>
          <w:tcPr>
            <w:tcW w:w="1602" w:type="dxa"/>
          </w:tcPr>
          <w:p w:rsidR="000266EC" w:rsidRDefault="000266EC">
            <w:r>
              <w:t>Potato Cyst Nematodes</w:t>
            </w:r>
          </w:p>
        </w:tc>
        <w:tc>
          <w:tcPr>
            <w:tcW w:w="4836" w:type="dxa"/>
          </w:tcPr>
          <w:p w:rsidR="000266EC" w:rsidRDefault="000266EC">
            <w:r>
              <w:t>damage root</w:t>
            </w:r>
          </w:p>
        </w:tc>
        <w:tc>
          <w:tcPr>
            <w:tcW w:w="2071" w:type="dxa"/>
          </w:tcPr>
          <w:p w:rsidR="000266EC" w:rsidRDefault="000266EC"/>
        </w:tc>
      </w:tr>
    </w:tbl>
    <w:p w:rsidR="006541DF" w:rsidRDefault="006541DF"/>
    <w:p w:rsidR="006541DF" w:rsidRDefault="006541DF"/>
    <w:p w:rsidR="006D7B47" w:rsidRDefault="006541DF">
      <w:r>
        <w:t>Link:-</w:t>
      </w:r>
      <w:hyperlink r:id="rId13" w:history="1">
        <w:r w:rsidRPr="00164A41">
          <w:rPr>
            <w:rStyle w:val="Hyperlink"/>
          </w:rPr>
          <w:t>http://www.krishisewa.com/articles/disease-management/137-potato-insect-pests.html</w:t>
        </w:r>
      </w:hyperlink>
    </w:p>
    <w:p w:rsidR="006D7B47" w:rsidRDefault="006D7B47"/>
    <w:p w:rsidR="006D7B47" w:rsidRDefault="006D7B47"/>
    <w:p w:rsidR="006D7B47" w:rsidRDefault="006D7B47"/>
    <w:p w:rsidR="006D7B47" w:rsidRDefault="006D7B47"/>
    <w:p w:rsidR="006D7B47" w:rsidRDefault="006D7B47"/>
    <w:p w:rsidR="006D7B47" w:rsidRDefault="006D7B47"/>
    <w:p w:rsidR="006D7B47" w:rsidRDefault="006D7B47"/>
    <w:p w:rsidR="006D7B47" w:rsidRDefault="006D7B47"/>
    <w:p w:rsidR="006D7B47" w:rsidRDefault="006D7B47"/>
    <w:p w:rsidR="006D7B47" w:rsidRDefault="006D7B47"/>
    <w:p w:rsidR="006D7B47" w:rsidRDefault="006D7B47"/>
    <w:p w:rsidR="006D7B47" w:rsidRDefault="006D7B47"/>
    <w:p w:rsidR="006D7B47" w:rsidRDefault="006D7B47"/>
    <w:p w:rsidR="006D7B47" w:rsidRDefault="006D7B47"/>
    <w:p w:rsidR="00491AA7" w:rsidRPr="000266EC" w:rsidRDefault="006D7B47">
      <w:pPr>
        <w:rPr>
          <w:rFonts w:cstheme="minorHAnsi"/>
          <w:b/>
          <w:sz w:val="40"/>
          <w:szCs w:val="40"/>
          <w:u w:val="single"/>
        </w:rPr>
      </w:pPr>
      <w:r w:rsidRPr="000266EC">
        <w:rPr>
          <w:rFonts w:cstheme="minorHAnsi"/>
          <w:b/>
          <w:sz w:val="40"/>
          <w:szCs w:val="40"/>
          <w:u w:val="single"/>
        </w:rPr>
        <w:lastRenderedPageBreak/>
        <w:t>LATE</w:t>
      </w:r>
      <w:r w:rsidR="00473D7F" w:rsidRPr="000266EC">
        <w:rPr>
          <w:rFonts w:cstheme="minorHAnsi"/>
          <w:b/>
          <w:sz w:val="40"/>
          <w:szCs w:val="40"/>
          <w:u w:val="single"/>
        </w:rPr>
        <w:t xml:space="preserve"> BLIGHT</w:t>
      </w:r>
    </w:p>
    <w:p w:rsidR="00491AA7" w:rsidRPr="00647B78" w:rsidRDefault="00491AA7" w:rsidP="00473D7F">
      <w:pPr>
        <w:pStyle w:val="ListParagraph"/>
        <w:numPr>
          <w:ilvl w:val="0"/>
          <w:numId w:val="3"/>
        </w:numPr>
        <w:rPr>
          <w:rFonts w:cstheme="minorHAnsi"/>
        </w:rPr>
      </w:pPr>
      <w:r w:rsidRPr="00647B78">
        <w:rPr>
          <w:rFonts w:cstheme="minorHAnsi"/>
          <w:shd w:val="clear" w:color="auto" w:fill="FEFDFA"/>
        </w:rPr>
        <w:t>Late blight (</w:t>
      </w:r>
      <w:proofErr w:type="spellStart"/>
      <w:r w:rsidRPr="00647B78">
        <w:rPr>
          <w:rFonts w:cstheme="minorHAnsi"/>
          <w:shd w:val="clear" w:color="auto" w:fill="FEFDFA"/>
        </w:rPr>
        <w:t>Phytophthora</w:t>
      </w:r>
      <w:proofErr w:type="spellEnd"/>
      <w:r w:rsidRPr="00647B78">
        <w:rPr>
          <w:rFonts w:cstheme="minorHAnsi"/>
          <w:shd w:val="clear" w:color="auto" w:fill="FEFDFA"/>
        </w:rPr>
        <w:t xml:space="preserve"> </w:t>
      </w:r>
      <w:proofErr w:type="spellStart"/>
      <w:r w:rsidRPr="00647B78">
        <w:rPr>
          <w:rFonts w:cstheme="minorHAnsi"/>
          <w:shd w:val="clear" w:color="auto" w:fill="FEFDFA"/>
        </w:rPr>
        <w:t>infestans</w:t>
      </w:r>
      <w:proofErr w:type="spellEnd"/>
      <w:r w:rsidRPr="00647B78">
        <w:rPr>
          <w:rFonts w:cstheme="minorHAnsi"/>
          <w:shd w:val="clear" w:color="auto" w:fill="FEFDFA"/>
        </w:rPr>
        <w:t>) fungus</w:t>
      </w:r>
    </w:p>
    <w:p w:rsidR="00491AA7" w:rsidRPr="00647B78" w:rsidRDefault="00491AA7" w:rsidP="00473D7F">
      <w:pPr>
        <w:pStyle w:val="ListParagraph"/>
        <w:numPr>
          <w:ilvl w:val="0"/>
          <w:numId w:val="3"/>
        </w:numPr>
        <w:rPr>
          <w:rFonts w:cstheme="minorHAnsi"/>
        </w:rPr>
      </w:pPr>
      <w:r w:rsidRPr="00647B78">
        <w:rPr>
          <w:rFonts w:cstheme="minorHAnsi"/>
          <w:shd w:val="clear" w:color="auto" w:fill="FEFDFA"/>
        </w:rPr>
        <w:t>Irish potato famine in the mid-nineteenth century</w:t>
      </w:r>
    </w:p>
    <w:p w:rsidR="00491AA7" w:rsidRPr="00647B78" w:rsidRDefault="00491AA7" w:rsidP="00473D7F">
      <w:pPr>
        <w:pStyle w:val="ListParagraph"/>
        <w:numPr>
          <w:ilvl w:val="0"/>
          <w:numId w:val="3"/>
        </w:numPr>
        <w:rPr>
          <w:rFonts w:cstheme="minorHAnsi"/>
        </w:rPr>
      </w:pPr>
      <w:r w:rsidRPr="00647B78">
        <w:rPr>
          <w:rFonts w:cstheme="minorHAnsi"/>
          <w:shd w:val="clear" w:color="auto" w:fill="FEFDFA"/>
        </w:rPr>
        <w:t>Type A1 and A2</w:t>
      </w:r>
    </w:p>
    <w:p w:rsidR="00FE79AE" w:rsidRPr="00684E17" w:rsidRDefault="000266EC" w:rsidP="00FE79AE">
      <w:pPr>
        <w:rPr>
          <w:rFonts w:cstheme="minorHAnsi"/>
          <w:b/>
          <w:u w:val="single"/>
        </w:rPr>
      </w:pPr>
      <w:r w:rsidRPr="00684E17">
        <w:rPr>
          <w:rFonts w:cstheme="minorHAnsi"/>
          <w:b/>
          <w:u w:val="single"/>
        </w:rPr>
        <w:t>Symptom</w:t>
      </w:r>
      <w:r w:rsidR="00FE79AE" w:rsidRPr="00684E17">
        <w:rPr>
          <w:rFonts w:cstheme="minorHAnsi"/>
          <w:b/>
          <w:u w:val="single"/>
        </w:rPr>
        <w:t>s</w:t>
      </w:r>
    </w:p>
    <w:p w:rsidR="00491AA7" w:rsidRPr="00647B78" w:rsidRDefault="00491AA7" w:rsidP="00473D7F">
      <w:pPr>
        <w:pStyle w:val="ListParagraph"/>
        <w:numPr>
          <w:ilvl w:val="0"/>
          <w:numId w:val="3"/>
        </w:numPr>
        <w:rPr>
          <w:rFonts w:cstheme="minorHAnsi"/>
        </w:rPr>
      </w:pPr>
      <w:r w:rsidRPr="00647B78">
        <w:rPr>
          <w:rFonts w:cstheme="minorHAnsi"/>
          <w:shd w:val="clear" w:color="auto" w:fill="FEFDFA"/>
        </w:rPr>
        <w:t>first appear as water-soaked spots</w:t>
      </w:r>
    </w:p>
    <w:p w:rsidR="00491AA7" w:rsidRPr="00647B78" w:rsidRDefault="00491AA7" w:rsidP="00473D7F">
      <w:pPr>
        <w:pStyle w:val="ListParagraph"/>
        <w:numPr>
          <w:ilvl w:val="0"/>
          <w:numId w:val="3"/>
        </w:numPr>
        <w:rPr>
          <w:rFonts w:cstheme="minorHAnsi"/>
        </w:rPr>
      </w:pPr>
      <w:r w:rsidRPr="00647B78">
        <w:rPr>
          <w:rFonts w:cstheme="minorHAnsi"/>
          <w:shd w:val="clear" w:color="auto" w:fill="FEFDFA"/>
        </w:rPr>
        <w:t>water-soaked spots rapidly enlarge and a broad yellow halo may be seen</w:t>
      </w:r>
      <w:r w:rsidR="00FE79AE" w:rsidRPr="00647B78">
        <w:rPr>
          <w:rFonts w:cstheme="minorHAnsi"/>
          <w:noProof/>
        </w:rPr>
        <w:drawing>
          <wp:inline distT="0" distB="0" distL="0" distR="0">
            <wp:extent cx="1704975" cy="1704975"/>
            <wp:effectExtent l="19050" t="0" r="9525" b="0"/>
            <wp:docPr id="1" name="Picture 1" descr="Image result for lesion on potato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sion on potato leaves"/>
                    <pic:cNvPicPr>
                      <a:picLocks noChangeAspect="1" noChangeArrowheads="1"/>
                    </pic:cNvPicPr>
                  </pic:nvPicPr>
                  <pic:blipFill>
                    <a:blip r:embed="rId14"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491AA7" w:rsidRPr="00647B78" w:rsidRDefault="00FE79AE" w:rsidP="00473D7F">
      <w:pPr>
        <w:pStyle w:val="ListParagraph"/>
        <w:numPr>
          <w:ilvl w:val="0"/>
          <w:numId w:val="3"/>
        </w:numPr>
        <w:rPr>
          <w:rFonts w:cstheme="minorHAnsi"/>
        </w:rPr>
      </w:pPr>
      <w:r w:rsidRPr="00647B78">
        <w:rPr>
          <w:rFonts w:cstheme="minorHAnsi"/>
          <w:shd w:val="clear" w:color="auto" w:fill="FEFDFA"/>
        </w:rPr>
        <w:t>Under continuously wet conditions, the disease progresses rapidly and warm, dry weather will slow or stop disease development</w:t>
      </w:r>
    </w:p>
    <w:p w:rsidR="00FE79AE" w:rsidRPr="00647B78" w:rsidRDefault="00FE79AE" w:rsidP="00FE79AE">
      <w:pPr>
        <w:pStyle w:val="ListParagraph"/>
        <w:numPr>
          <w:ilvl w:val="0"/>
          <w:numId w:val="3"/>
        </w:numPr>
        <w:rPr>
          <w:rFonts w:cstheme="minorHAnsi"/>
        </w:rPr>
      </w:pPr>
      <w:r w:rsidRPr="00647B78">
        <w:rPr>
          <w:rFonts w:cstheme="minorHAnsi"/>
          <w:shd w:val="clear" w:color="auto" w:fill="FEFDFA"/>
        </w:rPr>
        <w:t>Tuber lesions first appear as irregular, dark blotches</w:t>
      </w:r>
      <w:r w:rsidRPr="00647B78">
        <w:rPr>
          <w:rFonts w:cstheme="minorHAnsi"/>
          <w:noProof/>
        </w:rPr>
        <w:drawing>
          <wp:inline distT="0" distB="0" distL="0" distR="0">
            <wp:extent cx="2857500" cy="1866900"/>
            <wp:effectExtent l="19050" t="0" r="0" b="0"/>
            <wp:docPr id="2" name="Picture 4" descr="Potato late blight on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tato late blight on leaf"/>
                    <pic:cNvPicPr>
                      <a:picLocks noChangeAspect="1" noChangeArrowheads="1"/>
                    </pic:cNvPicPr>
                  </pic:nvPicPr>
                  <pic:blipFill>
                    <a:blip r:embed="rId15" cstate="print"/>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p w:rsidR="00FE79AE" w:rsidRPr="00647B78" w:rsidRDefault="00EA0BE0" w:rsidP="00473D7F">
      <w:pPr>
        <w:pStyle w:val="ListParagraph"/>
        <w:numPr>
          <w:ilvl w:val="0"/>
          <w:numId w:val="3"/>
        </w:numPr>
        <w:rPr>
          <w:rFonts w:cstheme="minorHAnsi"/>
        </w:rPr>
      </w:pPr>
      <w:r w:rsidRPr="00647B78">
        <w:rPr>
          <w:rFonts w:cstheme="minorHAnsi"/>
        </w:rPr>
        <w:t>Under favourable</w:t>
      </w:r>
      <w:r w:rsidR="00FE79AE" w:rsidRPr="00647B78">
        <w:rPr>
          <w:rFonts w:cstheme="minorHAnsi"/>
        </w:rPr>
        <w:t xml:space="preserve"> conditions it can spread </w:t>
      </w:r>
      <w:r w:rsidR="00FE79AE" w:rsidRPr="00647B78">
        <w:rPr>
          <w:rFonts w:cstheme="minorHAnsi"/>
          <w:shd w:val="clear" w:color="auto" w:fill="FEFDFA"/>
        </w:rPr>
        <w:t>50 miles in a day</w:t>
      </w:r>
    </w:p>
    <w:p w:rsidR="00FE79AE" w:rsidRPr="00647B78" w:rsidRDefault="00FE79AE" w:rsidP="00FE79AE">
      <w:pPr>
        <w:pStyle w:val="ListParagraph"/>
        <w:numPr>
          <w:ilvl w:val="0"/>
          <w:numId w:val="3"/>
        </w:numPr>
        <w:rPr>
          <w:rFonts w:cstheme="minorHAnsi"/>
        </w:rPr>
      </w:pPr>
      <w:r w:rsidRPr="00647B78">
        <w:rPr>
          <w:rFonts w:cstheme="minorHAnsi"/>
          <w:shd w:val="clear" w:color="auto" w:fill="FEFDFA"/>
        </w:rPr>
        <w:t>The area under center-pivot irrigation that is most susceptible to late blight is the first 100 feet out from the pivot (center tower)</w:t>
      </w:r>
    </w:p>
    <w:p w:rsidR="00FE79AE" w:rsidRPr="00647B78" w:rsidRDefault="00FE79AE" w:rsidP="00FE79AE">
      <w:pPr>
        <w:pStyle w:val="ListParagraph"/>
        <w:numPr>
          <w:ilvl w:val="0"/>
          <w:numId w:val="3"/>
        </w:numPr>
        <w:rPr>
          <w:rFonts w:cstheme="minorHAnsi"/>
        </w:rPr>
      </w:pPr>
      <w:r w:rsidRPr="00647B78">
        <w:rPr>
          <w:rFonts w:cstheme="minorHAnsi"/>
          <w:shd w:val="clear" w:color="auto" w:fill="FEFDFA"/>
        </w:rPr>
        <w:t>In the past, fungicides were not applied until late blight was visible. But, that is too late. A good fungicide program can greatly delay the development of the fungus and the onset of late blight</w:t>
      </w:r>
    </w:p>
    <w:p w:rsidR="00FE79AE" w:rsidRPr="00647B78" w:rsidRDefault="00FE79AE" w:rsidP="00FE79AE">
      <w:pPr>
        <w:pStyle w:val="ListParagraph"/>
        <w:numPr>
          <w:ilvl w:val="0"/>
          <w:numId w:val="3"/>
        </w:numPr>
        <w:rPr>
          <w:rFonts w:cstheme="minorHAnsi"/>
        </w:rPr>
      </w:pPr>
      <w:r w:rsidRPr="00647B78">
        <w:rPr>
          <w:rFonts w:cstheme="minorHAnsi"/>
          <w:shd w:val="clear" w:color="auto" w:fill="FEFDFA"/>
        </w:rPr>
        <w:t>Ideal temperatures-50-60oF at night and 60-70oF in the day. A relative humidity of 90% in the canopy promotes pathogen development.</w:t>
      </w:r>
      <w:r w:rsidR="00EA0BE0" w:rsidRPr="00647B78">
        <w:rPr>
          <w:rFonts w:cstheme="minorHAnsi"/>
          <w:shd w:val="clear" w:color="auto" w:fill="FEFDFA"/>
        </w:rPr>
        <w:t xml:space="preserve"> </w:t>
      </w:r>
      <w:r w:rsidR="00EA0BE0" w:rsidRPr="00647B78">
        <w:rPr>
          <w:rFonts w:cstheme="minorHAnsi"/>
        </w:rPr>
        <w:t>Take values when</w:t>
      </w:r>
      <w:r w:rsidR="00EA0BE0" w:rsidRPr="00647B78">
        <w:rPr>
          <w:rFonts w:cstheme="minorHAnsi"/>
          <w:shd w:val="clear" w:color="auto" w:fill="FEFDFA"/>
        </w:rPr>
        <w:t xml:space="preserve"> at least 50 percent of the plants have emerged from the ground.</w:t>
      </w:r>
    </w:p>
    <w:p w:rsidR="00FE79AE" w:rsidRPr="00647B78" w:rsidRDefault="00EA0BE0" w:rsidP="00FE79AE">
      <w:pPr>
        <w:pStyle w:val="ListParagraph"/>
        <w:numPr>
          <w:ilvl w:val="0"/>
          <w:numId w:val="3"/>
        </w:numPr>
        <w:rPr>
          <w:rFonts w:cstheme="minorHAnsi"/>
        </w:rPr>
      </w:pPr>
      <w:r w:rsidRPr="00647B78">
        <w:rPr>
          <w:rFonts w:cstheme="minorHAnsi"/>
          <w:shd w:val="clear" w:color="auto" w:fill="FEFDFA"/>
        </w:rPr>
        <w:t xml:space="preserve">Current device to measure temp. </w:t>
      </w:r>
      <w:proofErr w:type="gramStart"/>
      <w:r w:rsidRPr="00647B78">
        <w:rPr>
          <w:rFonts w:cstheme="minorHAnsi"/>
          <w:shd w:val="clear" w:color="auto" w:fill="FEFDFA"/>
        </w:rPr>
        <w:t>and</w:t>
      </w:r>
      <w:proofErr w:type="gramEnd"/>
      <w:r w:rsidRPr="00647B78">
        <w:rPr>
          <w:rFonts w:cstheme="minorHAnsi"/>
          <w:shd w:val="clear" w:color="auto" w:fill="FEFDFA"/>
        </w:rPr>
        <w:t xml:space="preserve"> humidity every week–hygrothermograph. After a grower has obtained the needed data, the </w:t>
      </w:r>
      <w:r w:rsidRPr="00647B78">
        <w:rPr>
          <w:rFonts w:cstheme="minorHAnsi"/>
          <w:b/>
          <w:i/>
          <w:u w:val="single"/>
          <w:shd w:val="clear" w:color="auto" w:fill="FEFDFA"/>
        </w:rPr>
        <w:t>severity values</w:t>
      </w:r>
      <w:r w:rsidRPr="00647B78">
        <w:rPr>
          <w:rFonts w:cstheme="minorHAnsi"/>
          <w:shd w:val="clear" w:color="auto" w:fill="FEFDFA"/>
        </w:rPr>
        <w:t xml:space="preserve"> </w:t>
      </w:r>
      <w:hyperlink r:id="rId16" w:history="1">
        <w:r w:rsidR="00595F11" w:rsidRPr="00647B78">
          <w:rPr>
            <w:rStyle w:val="Hyperlink"/>
            <w:rFonts w:cstheme="minorHAnsi"/>
            <w:color w:val="auto"/>
            <w:shd w:val="clear" w:color="auto" w:fill="FEFDFA"/>
          </w:rPr>
          <w:t>(for value calculation)</w:t>
        </w:r>
      </w:hyperlink>
      <w:r w:rsidR="00595F11" w:rsidRPr="00647B78">
        <w:rPr>
          <w:rFonts w:cstheme="minorHAnsi"/>
          <w:shd w:val="clear" w:color="auto" w:fill="FEFDFA"/>
        </w:rPr>
        <w:t xml:space="preserve"> </w:t>
      </w:r>
      <w:r w:rsidRPr="00647B78">
        <w:rPr>
          <w:rFonts w:cstheme="minorHAnsi"/>
          <w:shd w:val="clear" w:color="auto" w:fill="FEFDFA"/>
        </w:rPr>
        <w:t xml:space="preserve">can either be </w:t>
      </w:r>
      <w:r w:rsidRPr="00647B78">
        <w:rPr>
          <w:rFonts w:cstheme="minorHAnsi"/>
          <w:shd w:val="clear" w:color="auto" w:fill="FEFDFA"/>
        </w:rPr>
        <w:lastRenderedPageBreak/>
        <w:t>calculated directly by a grower using a pencil or paper or can be typed into the “Potato Crop Management” (PCM) program developed by the University of Wisconsin.</w:t>
      </w:r>
      <w:r w:rsidR="00595F11" w:rsidRPr="00647B78">
        <w:rPr>
          <w:rFonts w:cstheme="minorHAnsi"/>
          <w:noProof/>
          <w:shd w:val="clear" w:color="auto" w:fill="FEFDFA"/>
        </w:rPr>
        <w:drawing>
          <wp:inline distT="0" distB="0" distL="0" distR="0">
            <wp:extent cx="5934075" cy="30384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934075" cy="3038475"/>
                    </a:xfrm>
                    <a:prstGeom prst="rect">
                      <a:avLst/>
                    </a:prstGeom>
                    <a:noFill/>
                    <a:ln w="9525">
                      <a:noFill/>
                      <a:miter lim="800000"/>
                      <a:headEnd/>
                      <a:tailEnd/>
                    </a:ln>
                  </pic:spPr>
                </pic:pic>
              </a:graphicData>
            </a:graphic>
          </wp:inline>
        </w:drawing>
      </w:r>
    </w:p>
    <w:p w:rsidR="00EA0BE0" w:rsidRPr="00647B78" w:rsidRDefault="00595F11" w:rsidP="00FE79AE">
      <w:pPr>
        <w:pStyle w:val="ListParagraph"/>
        <w:numPr>
          <w:ilvl w:val="0"/>
          <w:numId w:val="3"/>
        </w:numPr>
        <w:rPr>
          <w:rFonts w:cstheme="minorHAnsi"/>
        </w:rPr>
      </w:pPr>
      <w:r w:rsidRPr="00647B78">
        <w:rPr>
          <w:rFonts w:cstheme="minorHAnsi"/>
          <w:shd w:val="clear" w:color="auto" w:fill="FEFDFA"/>
        </w:rPr>
        <w:t xml:space="preserve">The severity value is a measure of the interaction between temperature and relative humidity in the presence of the late blight fungus. Table 1 shows how severity values are assigned to specific conditions. If there is no late blight observed </w:t>
      </w:r>
      <w:proofErr w:type="gramStart"/>
      <w:r w:rsidRPr="00647B78">
        <w:rPr>
          <w:rFonts w:cstheme="minorHAnsi"/>
          <w:shd w:val="clear" w:color="auto" w:fill="FEFDFA"/>
        </w:rPr>
        <w:t>in the field nor</w:t>
      </w:r>
      <w:proofErr w:type="gramEnd"/>
      <w:r w:rsidRPr="00647B78">
        <w:rPr>
          <w:rFonts w:cstheme="minorHAnsi"/>
          <w:shd w:val="clear" w:color="auto" w:fill="FEFDFA"/>
        </w:rPr>
        <w:t xml:space="preserve"> in a nearby field, then a cumulative severity value total of 18 predicts late blight symptoms are to appear in 7 to 14 days if the inoculum is present and no fungicides are applied.</w:t>
      </w:r>
    </w:p>
    <w:p w:rsidR="00647B78" w:rsidRPr="00647B78" w:rsidRDefault="00647B78" w:rsidP="00647B78">
      <w:pPr>
        <w:pStyle w:val="ListParagraph"/>
        <w:numPr>
          <w:ilvl w:val="0"/>
          <w:numId w:val="3"/>
        </w:numPr>
        <w:rPr>
          <w:rFonts w:cstheme="minorHAnsi"/>
        </w:rPr>
      </w:pPr>
      <w:r w:rsidRPr="00647B78">
        <w:rPr>
          <w:rFonts w:cstheme="minorHAnsi"/>
          <w:shd w:val="clear" w:color="auto" w:fill="FEFDFA"/>
        </w:rPr>
        <w:t xml:space="preserve">A recording </w:t>
      </w:r>
      <w:r w:rsidRPr="00647B78">
        <w:rPr>
          <w:rFonts w:cstheme="minorHAnsi"/>
          <w:b/>
          <w:i/>
          <w:u w:val="single"/>
          <w:shd w:val="clear" w:color="auto" w:fill="FEFDFA"/>
        </w:rPr>
        <w:t>hygrothermograph</w:t>
      </w:r>
      <w:r w:rsidRPr="00647B78">
        <w:rPr>
          <w:rFonts w:cstheme="minorHAnsi"/>
          <w:shd w:val="clear" w:color="auto" w:fill="FEFDFA"/>
        </w:rPr>
        <w:t xml:space="preserve"> basically keeps track of hourly changes in air temperature and relative humidity. Its placement:-</w:t>
      </w:r>
      <w:r w:rsidRPr="00647B78">
        <w:rPr>
          <w:rFonts w:cstheme="minorHAnsi"/>
        </w:rPr>
        <w:br/>
      </w:r>
      <w:r w:rsidRPr="00647B78">
        <w:rPr>
          <w:rFonts w:cstheme="minorHAnsi"/>
          <w:shd w:val="clear" w:color="auto" w:fill="FEFDFA"/>
        </w:rPr>
        <w:t>1. Within the potato canopy, preferably in a low spot of the field.</w:t>
      </w:r>
      <w:r w:rsidRPr="00647B78">
        <w:rPr>
          <w:rFonts w:cstheme="minorHAnsi"/>
        </w:rPr>
        <w:br/>
      </w:r>
      <w:r w:rsidRPr="00647B78">
        <w:rPr>
          <w:rFonts w:cstheme="minorHAnsi"/>
          <w:shd w:val="clear" w:color="auto" w:fill="FEFDFA"/>
        </w:rPr>
        <w:t>2. Near the center of a pivot system where irrigation keeps the vines wet.</w:t>
      </w:r>
      <w:r w:rsidRPr="00647B78">
        <w:rPr>
          <w:rFonts w:cstheme="minorHAnsi"/>
        </w:rPr>
        <w:br/>
      </w:r>
      <w:r w:rsidRPr="00647B78">
        <w:rPr>
          <w:rFonts w:cstheme="minorHAnsi"/>
          <w:shd w:val="clear" w:color="auto" w:fill="FEFDFA"/>
        </w:rPr>
        <w:t>3. Close to a body of water, e.g., stream, ditch or pond.</w:t>
      </w:r>
      <w:r w:rsidRPr="00647B78">
        <w:rPr>
          <w:rFonts w:cstheme="minorHAnsi"/>
        </w:rPr>
        <w:br/>
      </w:r>
      <w:r w:rsidRPr="00647B78">
        <w:rPr>
          <w:rFonts w:cstheme="minorHAnsi"/>
          <w:shd w:val="clear" w:color="auto" w:fill="FEFDFA"/>
        </w:rPr>
        <w:t xml:space="preserve">4. </w:t>
      </w:r>
      <w:proofErr w:type="gramStart"/>
      <w:r w:rsidRPr="00647B78">
        <w:rPr>
          <w:rFonts w:cstheme="minorHAnsi"/>
          <w:shd w:val="clear" w:color="auto" w:fill="FEFDFA"/>
        </w:rPr>
        <w:t>Near</w:t>
      </w:r>
      <w:proofErr w:type="gramEnd"/>
      <w:r w:rsidRPr="00647B78">
        <w:rPr>
          <w:rFonts w:cstheme="minorHAnsi"/>
          <w:shd w:val="clear" w:color="auto" w:fill="FEFDFA"/>
        </w:rPr>
        <w:t xml:space="preserve"> a fence row or woods where air movement is restricted.</w:t>
      </w:r>
      <w:r w:rsidRPr="00647B78">
        <w:rPr>
          <w:rFonts w:cstheme="minorHAnsi"/>
        </w:rPr>
        <w:br/>
      </w:r>
      <w:r w:rsidRPr="00647B78">
        <w:rPr>
          <w:rFonts w:cstheme="minorHAnsi"/>
          <w:shd w:val="clear" w:color="auto" w:fill="FEFDFA"/>
        </w:rPr>
        <w:t>5. On the leeward side of windbreaks, e.g., trees, barn.</w:t>
      </w:r>
    </w:p>
    <w:p w:rsidR="00491AA7" w:rsidRDefault="000266EC" w:rsidP="000266EC">
      <w:r>
        <w:t>Link:-</w:t>
      </w:r>
      <w:hyperlink r:id="rId18" w:history="1">
        <w:r w:rsidRPr="009922FD">
          <w:rPr>
            <w:rStyle w:val="Hyperlink"/>
          </w:rPr>
          <w:t>https://cropwatch.unl.edu/potato/late_bli</w:t>
        </w:r>
        <w:r w:rsidRPr="009922FD">
          <w:rPr>
            <w:rStyle w:val="Hyperlink"/>
          </w:rPr>
          <w:t>g</w:t>
        </w:r>
        <w:r w:rsidRPr="009922FD">
          <w:rPr>
            <w:rStyle w:val="Hyperlink"/>
          </w:rPr>
          <w:t>hts</w:t>
        </w:r>
      </w:hyperlink>
    </w:p>
    <w:p w:rsidR="000266EC" w:rsidRDefault="000266EC" w:rsidP="000266EC"/>
    <w:p w:rsidR="00473D7F" w:rsidRDefault="00473D7F"/>
    <w:p w:rsidR="00473D7F" w:rsidRDefault="00473D7F"/>
    <w:p w:rsidR="00473D7F" w:rsidRDefault="00473D7F"/>
    <w:p w:rsidR="000266EC" w:rsidRDefault="000266EC"/>
    <w:p w:rsidR="00684E17" w:rsidRDefault="00684E17"/>
    <w:p w:rsidR="006541DF" w:rsidRDefault="006D7B47">
      <w:pPr>
        <w:rPr>
          <w:b/>
          <w:sz w:val="40"/>
          <w:szCs w:val="40"/>
          <w:u w:val="single"/>
        </w:rPr>
      </w:pPr>
      <w:r w:rsidRPr="0019283C">
        <w:rPr>
          <w:b/>
          <w:sz w:val="40"/>
          <w:szCs w:val="40"/>
          <w:u w:val="single"/>
        </w:rPr>
        <w:lastRenderedPageBreak/>
        <w:t>EARLY BLIGHT</w:t>
      </w:r>
    </w:p>
    <w:p w:rsidR="0019283C" w:rsidRPr="00973171" w:rsidRDefault="00973171" w:rsidP="00684E17">
      <w:pPr>
        <w:pStyle w:val="ListParagraph"/>
        <w:numPr>
          <w:ilvl w:val="0"/>
          <w:numId w:val="4"/>
        </w:numPr>
        <w:rPr>
          <w:rFonts w:cstheme="minorHAnsi"/>
        </w:rPr>
      </w:pPr>
      <w:r>
        <w:rPr>
          <w:rFonts w:cstheme="minorHAnsi"/>
          <w:shd w:val="clear" w:color="auto" w:fill="FEFDFA"/>
        </w:rPr>
        <w:t>C</w:t>
      </w:r>
      <w:r w:rsidR="00684E17" w:rsidRPr="00973171">
        <w:rPr>
          <w:rFonts w:cstheme="minorHAnsi"/>
          <w:shd w:val="clear" w:color="auto" w:fill="FEFDFA"/>
        </w:rPr>
        <w:t xml:space="preserve">aused by </w:t>
      </w:r>
      <w:proofErr w:type="spellStart"/>
      <w:r w:rsidR="00684E17" w:rsidRPr="00973171">
        <w:rPr>
          <w:rFonts w:cstheme="minorHAnsi"/>
          <w:shd w:val="clear" w:color="auto" w:fill="FEFDFA"/>
        </w:rPr>
        <w:t>Alternaria</w:t>
      </w:r>
      <w:proofErr w:type="spellEnd"/>
      <w:r w:rsidR="00684E17" w:rsidRPr="00973171">
        <w:rPr>
          <w:rFonts w:cstheme="minorHAnsi"/>
          <w:shd w:val="clear" w:color="auto" w:fill="FEFDFA"/>
        </w:rPr>
        <w:t xml:space="preserve"> </w:t>
      </w:r>
      <w:proofErr w:type="spellStart"/>
      <w:r w:rsidR="00684E17" w:rsidRPr="00973171">
        <w:rPr>
          <w:rFonts w:cstheme="minorHAnsi"/>
          <w:shd w:val="clear" w:color="auto" w:fill="FEFDFA"/>
        </w:rPr>
        <w:t>solani</w:t>
      </w:r>
      <w:proofErr w:type="spellEnd"/>
      <w:r w:rsidR="00684E17" w:rsidRPr="00973171">
        <w:rPr>
          <w:rFonts w:cstheme="minorHAnsi"/>
          <w:shd w:val="clear" w:color="auto" w:fill="FEFDFA"/>
        </w:rPr>
        <w:t>, attack older leaves which plant is under stress or aged.</w:t>
      </w:r>
    </w:p>
    <w:p w:rsidR="00973171" w:rsidRPr="00973171" w:rsidRDefault="00973171" w:rsidP="00973171">
      <w:pPr>
        <w:pStyle w:val="NormalWeb"/>
        <w:numPr>
          <w:ilvl w:val="0"/>
          <w:numId w:val="4"/>
        </w:numPr>
        <w:shd w:val="clear" w:color="auto" w:fill="FEFDFA"/>
        <w:rPr>
          <w:rFonts w:asciiTheme="minorHAnsi" w:hAnsiTheme="minorHAnsi" w:cstheme="minorHAnsi"/>
        </w:rPr>
      </w:pPr>
      <w:r w:rsidRPr="00973171">
        <w:rPr>
          <w:rFonts w:asciiTheme="minorHAnsi" w:hAnsiTheme="minorHAnsi" w:cstheme="minorHAnsi"/>
        </w:rPr>
        <w:t>a) Early symptoms appear on lower, older leaves. Lesions appear as round dark spots with concentric rings inside, hence the name target spot. These lesions occur between the veins and as they grow remain bordered by them thereby getting an angular shape. As the plant ages, lesions move up the plant infecting younger leaves and, in severe cases, infect the stem.</w:t>
      </w:r>
    </w:p>
    <w:p w:rsidR="00973171" w:rsidRPr="00973171" w:rsidRDefault="00973171" w:rsidP="00973171">
      <w:pPr>
        <w:pStyle w:val="NormalWeb"/>
        <w:shd w:val="clear" w:color="auto" w:fill="FEFDFA"/>
        <w:ind w:left="720"/>
        <w:rPr>
          <w:rFonts w:asciiTheme="minorHAnsi" w:hAnsiTheme="minorHAnsi" w:cstheme="minorHAnsi"/>
        </w:rPr>
      </w:pPr>
      <w:r w:rsidRPr="00973171">
        <w:rPr>
          <w:rFonts w:asciiTheme="minorHAnsi" w:hAnsiTheme="minorHAnsi" w:cstheme="minorHAnsi"/>
        </w:rPr>
        <w:t xml:space="preserve">b) Later as the disease progresses, the leaf spots join forming larger lesions. Sometimes a yellow edge to the lesions can be seen. Leaf </w:t>
      </w:r>
      <w:proofErr w:type="spellStart"/>
      <w:r w:rsidRPr="00973171">
        <w:rPr>
          <w:rFonts w:asciiTheme="minorHAnsi" w:hAnsiTheme="minorHAnsi" w:cstheme="minorHAnsi"/>
        </w:rPr>
        <w:t>clorosis</w:t>
      </w:r>
      <w:proofErr w:type="spellEnd"/>
      <w:r w:rsidRPr="00973171">
        <w:rPr>
          <w:rFonts w:asciiTheme="minorHAnsi" w:hAnsiTheme="minorHAnsi" w:cstheme="minorHAnsi"/>
        </w:rPr>
        <w:t xml:space="preserve"> (yellowing) occurs then cells die (necrosis). The leaves desiccate and fall (defoliation). In severe cases, early blight will also infect the stem, usually in the upper half of the plant. Stem lesions appear as rectangular or oblong blotches that enlarge and turn necrotic thereby hastening vine death. Spores are spread leaf to leaf and plant to plant by breezes.</w:t>
      </w:r>
    </w:p>
    <w:p w:rsidR="00684E17" w:rsidRDefault="00DC3D52" w:rsidP="00DC3D52">
      <w:r>
        <w:rPr>
          <w:noProof/>
        </w:rPr>
        <w:drawing>
          <wp:inline distT="0" distB="0" distL="0" distR="0">
            <wp:extent cx="2343150" cy="1647825"/>
            <wp:effectExtent l="19050" t="0" r="0" b="0"/>
            <wp:docPr id="9" name="Picture 9" descr="Image result for early blight on potato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early blight on potato leaves"/>
                    <pic:cNvPicPr>
                      <a:picLocks noChangeAspect="1" noChangeArrowheads="1"/>
                    </pic:cNvPicPr>
                  </pic:nvPicPr>
                  <pic:blipFill>
                    <a:blip r:embed="rId19" cstate="print"/>
                    <a:srcRect/>
                    <a:stretch>
                      <a:fillRect/>
                    </a:stretch>
                  </pic:blipFill>
                  <pic:spPr bwMode="auto">
                    <a:xfrm>
                      <a:off x="0" y="0"/>
                      <a:ext cx="2343150" cy="1647825"/>
                    </a:xfrm>
                    <a:prstGeom prst="rect">
                      <a:avLst/>
                    </a:prstGeom>
                    <a:noFill/>
                    <a:ln w="9525">
                      <a:noFill/>
                      <a:miter lim="800000"/>
                      <a:headEnd/>
                      <a:tailEnd/>
                    </a:ln>
                  </pic:spPr>
                </pic:pic>
              </a:graphicData>
            </a:graphic>
          </wp:inline>
        </w:drawing>
      </w:r>
      <w:r w:rsidRPr="00DC3D52">
        <w:t xml:space="preserve"> </w:t>
      </w:r>
      <w:r>
        <w:rPr>
          <w:noProof/>
        </w:rPr>
        <w:drawing>
          <wp:inline distT="0" distB="0" distL="0" distR="0">
            <wp:extent cx="2600325" cy="2600325"/>
            <wp:effectExtent l="19050" t="0" r="9525" b="0"/>
            <wp:docPr id="12" name="Picture 12" descr="Image result for early blight on potato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early blight on potato leaves"/>
                    <pic:cNvPicPr>
                      <a:picLocks noChangeAspect="1" noChangeArrowheads="1"/>
                    </pic:cNvPicPr>
                  </pic:nvPicPr>
                  <pic:blipFill>
                    <a:blip r:embed="rId20" cstate="print"/>
                    <a:srcRect/>
                    <a:stretch>
                      <a:fillRect/>
                    </a:stretch>
                  </pic:blipFill>
                  <pic:spPr bwMode="auto">
                    <a:xfrm>
                      <a:off x="0" y="0"/>
                      <a:ext cx="2600325" cy="2600325"/>
                    </a:xfrm>
                    <a:prstGeom prst="rect">
                      <a:avLst/>
                    </a:prstGeom>
                    <a:noFill/>
                    <a:ln w="9525">
                      <a:noFill/>
                      <a:miter lim="800000"/>
                      <a:headEnd/>
                      <a:tailEnd/>
                    </a:ln>
                  </pic:spPr>
                </pic:pic>
              </a:graphicData>
            </a:graphic>
          </wp:inline>
        </w:drawing>
      </w:r>
      <w:r w:rsidR="00684E17">
        <w:t xml:space="preserve"> </w:t>
      </w:r>
    </w:p>
    <w:p w:rsidR="00DC3D52" w:rsidRDefault="00DC3D52" w:rsidP="00DC3D52">
      <w:r>
        <w:t>Link:-</w:t>
      </w:r>
      <w:hyperlink r:id="rId21" w:history="1">
        <w:r w:rsidRPr="009922FD">
          <w:rPr>
            <w:rStyle w:val="Hyperlink"/>
          </w:rPr>
          <w:t>https://cropwatch.unl.edu/potato/early_blight</w:t>
        </w:r>
      </w:hyperlink>
    </w:p>
    <w:p w:rsidR="00DC3D52" w:rsidRDefault="00DC3D52" w:rsidP="00DC3D52"/>
    <w:p w:rsidR="00DC3D52" w:rsidRDefault="00DC3D52" w:rsidP="00DC3D52"/>
    <w:p w:rsidR="00DC3D52" w:rsidRDefault="00DC3D52" w:rsidP="00DC3D52"/>
    <w:p w:rsidR="00DC3D52" w:rsidRDefault="00DC3D52" w:rsidP="00DC3D52"/>
    <w:p w:rsidR="00DC3D52" w:rsidRDefault="00DC3D52" w:rsidP="00DC3D52"/>
    <w:p w:rsidR="00DC3D52" w:rsidRDefault="00DC3D52" w:rsidP="00DC3D52"/>
    <w:p w:rsidR="00DC3D52" w:rsidRDefault="00DC3D52" w:rsidP="00DC3D52"/>
    <w:p w:rsidR="00DC3D52" w:rsidRDefault="00DC3D52" w:rsidP="00DC3D52">
      <w:pPr>
        <w:shd w:val="clear" w:color="auto" w:fill="FEFDFA"/>
        <w:spacing w:before="100" w:beforeAutospacing="1" w:after="100" w:afterAutospacing="1" w:line="240" w:lineRule="auto"/>
        <w:outlineLvl w:val="0"/>
        <w:rPr>
          <w:rFonts w:eastAsia="Times New Roman" w:cstheme="minorHAnsi"/>
          <w:b/>
          <w:bCs/>
          <w:kern w:val="36"/>
          <w:sz w:val="40"/>
          <w:szCs w:val="40"/>
          <w:u w:val="single"/>
        </w:rPr>
      </w:pPr>
      <w:r w:rsidRPr="00DC3D52">
        <w:rPr>
          <w:rFonts w:eastAsia="Times New Roman" w:cstheme="minorHAnsi"/>
          <w:b/>
          <w:bCs/>
          <w:kern w:val="36"/>
          <w:sz w:val="40"/>
          <w:szCs w:val="40"/>
          <w:u w:val="single"/>
        </w:rPr>
        <w:t>ALTERNATA BLIGHT</w:t>
      </w:r>
    </w:p>
    <w:p w:rsidR="00DC3D52" w:rsidRPr="00DC3D52" w:rsidRDefault="00DC3D52" w:rsidP="00DC3D52">
      <w:pPr>
        <w:pStyle w:val="ListParagraph"/>
        <w:numPr>
          <w:ilvl w:val="0"/>
          <w:numId w:val="5"/>
        </w:numPr>
        <w:shd w:val="clear" w:color="auto" w:fill="FEFDFA"/>
        <w:spacing w:before="100" w:beforeAutospacing="1" w:after="100" w:afterAutospacing="1" w:line="240" w:lineRule="auto"/>
        <w:outlineLvl w:val="0"/>
        <w:rPr>
          <w:rFonts w:eastAsia="Times New Roman" w:cstheme="minorHAnsi"/>
          <w:bCs/>
          <w:kern w:val="36"/>
        </w:rPr>
      </w:pPr>
      <w:r>
        <w:rPr>
          <w:rFonts w:eastAsia="Times New Roman" w:cstheme="minorHAnsi"/>
          <w:bCs/>
          <w:kern w:val="36"/>
        </w:rPr>
        <w:t xml:space="preserve">Caused by </w:t>
      </w:r>
      <w:proofErr w:type="spellStart"/>
      <w:r w:rsidRPr="00DC3D52">
        <w:rPr>
          <w:rFonts w:cstheme="minorHAnsi"/>
          <w:shd w:val="clear" w:color="auto" w:fill="FEFDFA"/>
        </w:rPr>
        <w:t>Alternaria</w:t>
      </w:r>
      <w:proofErr w:type="spellEnd"/>
      <w:r w:rsidRPr="00DC3D52">
        <w:rPr>
          <w:rFonts w:cstheme="minorHAnsi"/>
          <w:shd w:val="clear" w:color="auto" w:fill="FEFDFA"/>
        </w:rPr>
        <w:t xml:space="preserve"> </w:t>
      </w:r>
      <w:r>
        <w:rPr>
          <w:rFonts w:cstheme="minorHAnsi"/>
          <w:shd w:val="clear" w:color="auto" w:fill="FEFDFA"/>
        </w:rPr>
        <w:t>alternate</w:t>
      </w:r>
    </w:p>
    <w:p w:rsidR="00DC3D52" w:rsidRPr="00DC3D52" w:rsidRDefault="00DC3D52" w:rsidP="00DC3D52">
      <w:pPr>
        <w:pStyle w:val="ListParagraph"/>
        <w:numPr>
          <w:ilvl w:val="0"/>
          <w:numId w:val="5"/>
        </w:numPr>
        <w:shd w:val="clear" w:color="auto" w:fill="FEFDFA"/>
        <w:spacing w:before="100" w:beforeAutospacing="1" w:after="100" w:afterAutospacing="1" w:line="240" w:lineRule="auto"/>
        <w:outlineLvl w:val="0"/>
        <w:rPr>
          <w:rFonts w:eastAsia="Times New Roman" w:cstheme="minorHAnsi"/>
          <w:bCs/>
          <w:kern w:val="36"/>
        </w:rPr>
      </w:pPr>
      <w:r>
        <w:rPr>
          <w:rFonts w:ascii="Georgia" w:hAnsi="Georgia"/>
          <w:color w:val="5B5B5A"/>
          <w:shd w:val="clear" w:color="auto" w:fill="FEFDFA"/>
        </w:rPr>
        <w:t>I. Leaf symptoms are small, dark brown lesions of dead cells. Brown spot can occur throughout the season and usually is first seen before early blight. Its lesion look similar to new lesions of early blight; however although brown spot lesions have rings, they are fewer and are irregular than those of early blight and the lesions do not grow as large as early blight.</w:t>
      </w:r>
      <w:r w:rsidRPr="00DC3D52">
        <w:rPr>
          <w:rFonts w:ascii="Georgia" w:hAnsi="Georgia"/>
          <w:color w:val="5B5B5A"/>
          <w:shd w:val="clear" w:color="auto" w:fill="FEFDFA"/>
        </w:rPr>
        <w:t xml:space="preserve"> </w:t>
      </w:r>
      <w:r>
        <w:rPr>
          <w:rFonts w:ascii="Georgia" w:hAnsi="Georgia"/>
          <w:color w:val="5B5B5A"/>
          <w:shd w:val="clear" w:color="auto" w:fill="FEFDFA"/>
        </w:rPr>
        <w:t>High humidity, leaf wetness such as prolonged dew, and warm temperatures are conducive to infection. There is a half percent yield loss for every 1% of leaf area infected.</w:t>
      </w:r>
    </w:p>
    <w:p w:rsidR="00DC3D52" w:rsidRDefault="00DC3D52" w:rsidP="00DC3D52">
      <w:pPr>
        <w:pStyle w:val="ListParagraph"/>
        <w:shd w:val="clear" w:color="auto" w:fill="FEFDFA"/>
        <w:spacing w:before="100" w:beforeAutospacing="1" w:after="100" w:afterAutospacing="1" w:line="240" w:lineRule="auto"/>
        <w:outlineLvl w:val="0"/>
        <w:rPr>
          <w:rFonts w:ascii="Georgia" w:hAnsi="Georgia"/>
          <w:color w:val="5B5B5A"/>
          <w:shd w:val="clear" w:color="auto" w:fill="FEFDFA"/>
        </w:rPr>
      </w:pPr>
      <w:r>
        <w:rPr>
          <w:rFonts w:ascii="Georgia" w:hAnsi="Georgia"/>
          <w:color w:val="5B5B5A"/>
          <w:shd w:val="clear" w:color="auto" w:fill="FEFDFA"/>
        </w:rPr>
        <w:t xml:space="preserve">II. Spores of A. </w:t>
      </w:r>
      <w:proofErr w:type="spellStart"/>
      <w:r>
        <w:rPr>
          <w:rFonts w:ascii="Georgia" w:hAnsi="Georgia"/>
          <w:color w:val="5B5B5A"/>
          <w:shd w:val="clear" w:color="auto" w:fill="FEFDFA"/>
        </w:rPr>
        <w:t>alternata</w:t>
      </w:r>
      <w:proofErr w:type="spellEnd"/>
      <w:r>
        <w:rPr>
          <w:rFonts w:ascii="Georgia" w:hAnsi="Georgia"/>
          <w:color w:val="5B5B5A"/>
          <w:shd w:val="clear" w:color="auto" w:fill="FEFDFA"/>
        </w:rPr>
        <w:t xml:space="preserve"> can travel in the soil and may even live there. They may infect underground tubers late in the season or infect tubers during harvest.</w:t>
      </w:r>
    </w:p>
    <w:p w:rsidR="00DC3D52" w:rsidRDefault="00DC3D52" w:rsidP="00DC3D52">
      <w:pPr>
        <w:pStyle w:val="ListParagraph"/>
        <w:shd w:val="clear" w:color="auto" w:fill="FEFDFA"/>
        <w:spacing w:before="100" w:beforeAutospacing="1" w:after="100" w:afterAutospacing="1" w:line="240" w:lineRule="auto"/>
        <w:outlineLvl w:val="0"/>
        <w:rPr>
          <w:rFonts w:ascii="Georgia" w:hAnsi="Georgia"/>
          <w:color w:val="5B5B5A"/>
          <w:shd w:val="clear" w:color="auto" w:fill="FEFDFA"/>
        </w:rPr>
      </w:pPr>
      <w:r>
        <w:rPr>
          <w:rFonts w:ascii="Georgia" w:hAnsi="Georgia"/>
          <w:color w:val="5B5B5A"/>
          <w:shd w:val="clear" w:color="auto" w:fill="FEFDFA"/>
        </w:rPr>
        <w:t xml:space="preserve">III. Brown spot and black pit are not considered major disease problems in potato. Often brown spot can be an early indication that early blight infection is also present although symptoms are not seen yet. </w:t>
      </w:r>
      <w:proofErr w:type="spellStart"/>
      <w:r>
        <w:rPr>
          <w:rFonts w:ascii="Georgia" w:hAnsi="Georgia"/>
          <w:color w:val="5B5B5A"/>
          <w:shd w:val="clear" w:color="auto" w:fill="FEFDFA"/>
        </w:rPr>
        <w:t>Alternata</w:t>
      </w:r>
      <w:proofErr w:type="spellEnd"/>
      <w:r>
        <w:rPr>
          <w:rFonts w:ascii="Georgia" w:hAnsi="Georgia"/>
          <w:color w:val="5B5B5A"/>
          <w:shd w:val="clear" w:color="auto" w:fill="FEFDFA"/>
        </w:rPr>
        <w:t xml:space="preserve"> blight is controlled by the same chemistries used for early blight so special treatment is rarely required.</w:t>
      </w:r>
    </w:p>
    <w:p w:rsidR="00DC3D52" w:rsidRDefault="00DC3D52" w:rsidP="00DC3D52">
      <w:pPr>
        <w:pStyle w:val="ListParagraph"/>
        <w:shd w:val="clear" w:color="auto" w:fill="FEFDFA"/>
        <w:spacing w:before="100" w:beforeAutospacing="1" w:after="100" w:afterAutospacing="1" w:line="240" w:lineRule="auto"/>
        <w:outlineLvl w:val="0"/>
      </w:pPr>
      <w:r>
        <w:rPr>
          <w:noProof/>
        </w:rPr>
        <w:drawing>
          <wp:inline distT="0" distB="0" distL="0" distR="0">
            <wp:extent cx="1524000" cy="1143000"/>
            <wp:effectExtent l="19050" t="0" r="0" b="0"/>
            <wp:docPr id="15" name="Picture 15" descr="Alternata blight - brown 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ernata blight - brown spot"/>
                    <pic:cNvPicPr>
                      <a:picLocks noChangeAspect="1" noChangeArrowheads="1"/>
                    </pic:cNvPicPr>
                  </pic:nvPicPr>
                  <pic:blipFill>
                    <a:blip r:embed="rId22" cstate="print"/>
                    <a:srcRect/>
                    <a:stretch>
                      <a:fillRect/>
                    </a:stretch>
                  </pic:blipFill>
                  <pic:spPr bwMode="auto">
                    <a:xfrm>
                      <a:off x="0" y="0"/>
                      <a:ext cx="1524000" cy="1143000"/>
                    </a:xfrm>
                    <a:prstGeom prst="rect">
                      <a:avLst/>
                    </a:prstGeom>
                    <a:noFill/>
                    <a:ln w="9525">
                      <a:noFill/>
                      <a:miter lim="800000"/>
                      <a:headEnd/>
                      <a:tailEnd/>
                    </a:ln>
                  </pic:spPr>
                </pic:pic>
              </a:graphicData>
            </a:graphic>
          </wp:inline>
        </w:drawing>
      </w:r>
      <w:r>
        <w:t xml:space="preserve">           </w:t>
      </w:r>
      <w:r w:rsidRPr="00DC3D52">
        <w:t xml:space="preserve"> </w:t>
      </w:r>
      <w:r>
        <w:rPr>
          <w:noProof/>
        </w:rPr>
        <w:drawing>
          <wp:inline distT="0" distB="0" distL="0" distR="0">
            <wp:extent cx="1524000" cy="1143000"/>
            <wp:effectExtent l="19050" t="0" r="0" b="0"/>
            <wp:docPr id="18" name="Picture 18" descr="Alternata blight -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ternata blight - vine"/>
                    <pic:cNvPicPr>
                      <a:picLocks noChangeAspect="1" noChangeArrowheads="1"/>
                    </pic:cNvPicPr>
                  </pic:nvPicPr>
                  <pic:blipFill>
                    <a:blip r:embed="rId23" cstate="print"/>
                    <a:srcRect/>
                    <a:stretch>
                      <a:fillRect/>
                    </a:stretch>
                  </pic:blipFill>
                  <pic:spPr bwMode="auto">
                    <a:xfrm>
                      <a:off x="0" y="0"/>
                      <a:ext cx="1524000" cy="1143000"/>
                    </a:xfrm>
                    <a:prstGeom prst="rect">
                      <a:avLst/>
                    </a:prstGeom>
                    <a:noFill/>
                    <a:ln w="9525">
                      <a:noFill/>
                      <a:miter lim="800000"/>
                      <a:headEnd/>
                      <a:tailEnd/>
                    </a:ln>
                  </pic:spPr>
                </pic:pic>
              </a:graphicData>
            </a:graphic>
          </wp:inline>
        </w:drawing>
      </w:r>
    </w:p>
    <w:p w:rsidR="00DC3D52" w:rsidRDefault="00DC3D52" w:rsidP="00DC3D52">
      <w:pPr>
        <w:pStyle w:val="ListParagraph"/>
        <w:shd w:val="clear" w:color="auto" w:fill="FEFDFA"/>
        <w:spacing w:before="100" w:beforeAutospacing="1" w:after="100" w:afterAutospacing="1" w:line="240" w:lineRule="auto"/>
        <w:outlineLvl w:val="0"/>
      </w:pPr>
      <w:r>
        <w:t>Link:-</w:t>
      </w:r>
      <w:hyperlink r:id="rId24" w:history="1">
        <w:r w:rsidRPr="009922FD">
          <w:rPr>
            <w:rStyle w:val="Hyperlink"/>
          </w:rPr>
          <w:t>https://cropwatch.unl.edu/potato/alternata_blight</w:t>
        </w:r>
      </w:hyperlink>
    </w:p>
    <w:p w:rsidR="00DC3D52" w:rsidRPr="00DC3D52" w:rsidRDefault="00DC3D52" w:rsidP="00DC3D52">
      <w:pPr>
        <w:pStyle w:val="ListParagraph"/>
        <w:shd w:val="clear" w:color="auto" w:fill="FEFDFA"/>
        <w:spacing w:before="100" w:beforeAutospacing="1" w:after="100" w:afterAutospacing="1" w:line="240" w:lineRule="auto"/>
        <w:outlineLvl w:val="0"/>
        <w:rPr>
          <w:rFonts w:eastAsia="Times New Roman" w:cstheme="minorHAnsi"/>
          <w:bCs/>
          <w:kern w:val="36"/>
        </w:rPr>
      </w:pPr>
    </w:p>
    <w:p w:rsidR="00DC3D52" w:rsidRPr="0019283C" w:rsidRDefault="00DC3D52" w:rsidP="00DC3D52"/>
    <w:sectPr w:rsidR="00DC3D52" w:rsidRPr="0019283C" w:rsidSect="00DA43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22652"/>
    <w:multiLevelType w:val="hybridMultilevel"/>
    <w:tmpl w:val="9356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97B15"/>
    <w:multiLevelType w:val="hybridMultilevel"/>
    <w:tmpl w:val="14C04F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185C1C"/>
    <w:multiLevelType w:val="hybridMultilevel"/>
    <w:tmpl w:val="2C9E2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510B0C"/>
    <w:multiLevelType w:val="hybridMultilevel"/>
    <w:tmpl w:val="F6780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0C0276"/>
    <w:multiLevelType w:val="hybridMultilevel"/>
    <w:tmpl w:val="1066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605F"/>
    <w:rsid w:val="000266EC"/>
    <w:rsid w:val="000479D7"/>
    <w:rsid w:val="0019283C"/>
    <w:rsid w:val="00230093"/>
    <w:rsid w:val="002C405E"/>
    <w:rsid w:val="0031210E"/>
    <w:rsid w:val="00473D7F"/>
    <w:rsid w:val="00491AA7"/>
    <w:rsid w:val="00512CB0"/>
    <w:rsid w:val="00595F11"/>
    <w:rsid w:val="00647B78"/>
    <w:rsid w:val="006541DF"/>
    <w:rsid w:val="0066195F"/>
    <w:rsid w:val="00684E17"/>
    <w:rsid w:val="006C719C"/>
    <w:rsid w:val="006D7B47"/>
    <w:rsid w:val="0080605F"/>
    <w:rsid w:val="008D2691"/>
    <w:rsid w:val="00973171"/>
    <w:rsid w:val="00A3243E"/>
    <w:rsid w:val="00AA2691"/>
    <w:rsid w:val="00B01DBE"/>
    <w:rsid w:val="00CF77D2"/>
    <w:rsid w:val="00D03BD5"/>
    <w:rsid w:val="00DA433D"/>
    <w:rsid w:val="00DC3D52"/>
    <w:rsid w:val="00EA0BE0"/>
    <w:rsid w:val="00EE1C1C"/>
    <w:rsid w:val="00FE0786"/>
    <w:rsid w:val="00FE79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33D"/>
  </w:style>
  <w:style w:type="paragraph" w:styleId="Heading1">
    <w:name w:val="heading 1"/>
    <w:basedOn w:val="Normal"/>
    <w:link w:val="Heading1Char"/>
    <w:uiPriority w:val="9"/>
    <w:qFormat/>
    <w:rsid w:val="00DC3D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6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05F"/>
    <w:rPr>
      <w:rFonts w:ascii="Tahoma" w:hAnsi="Tahoma" w:cs="Tahoma"/>
      <w:sz w:val="16"/>
      <w:szCs w:val="16"/>
    </w:rPr>
  </w:style>
  <w:style w:type="character" w:styleId="Hyperlink">
    <w:name w:val="Hyperlink"/>
    <w:basedOn w:val="DefaultParagraphFont"/>
    <w:uiPriority w:val="99"/>
    <w:unhideWhenUsed/>
    <w:rsid w:val="006541DF"/>
    <w:rPr>
      <w:color w:val="0000FF" w:themeColor="hyperlink"/>
      <w:u w:val="single"/>
    </w:rPr>
  </w:style>
  <w:style w:type="paragraph" w:styleId="ListParagraph">
    <w:name w:val="List Paragraph"/>
    <w:basedOn w:val="Normal"/>
    <w:uiPriority w:val="34"/>
    <w:qFormat/>
    <w:rsid w:val="00230093"/>
    <w:pPr>
      <w:ind w:left="720"/>
      <w:contextualSpacing/>
    </w:pPr>
  </w:style>
  <w:style w:type="character" w:styleId="FollowedHyperlink">
    <w:name w:val="FollowedHyperlink"/>
    <w:basedOn w:val="DefaultParagraphFont"/>
    <w:uiPriority w:val="99"/>
    <w:semiHidden/>
    <w:unhideWhenUsed/>
    <w:rsid w:val="006D7B47"/>
    <w:rPr>
      <w:color w:val="800080" w:themeColor="followedHyperlink"/>
      <w:u w:val="single"/>
    </w:rPr>
  </w:style>
  <w:style w:type="paragraph" w:styleId="NormalWeb">
    <w:name w:val="Normal (Web)"/>
    <w:basedOn w:val="Normal"/>
    <w:uiPriority w:val="99"/>
    <w:semiHidden/>
    <w:unhideWhenUsed/>
    <w:rsid w:val="009731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C3D52"/>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14425598">
      <w:bodyDiv w:val="1"/>
      <w:marLeft w:val="0"/>
      <w:marRight w:val="0"/>
      <w:marTop w:val="0"/>
      <w:marBottom w:val="0"/>
      <w:divBdr>
        <w:top w:val="none" w:sz="0" w:space="0" w:color="auto"/>
        <w:left w:val="none" w:sz="0" w:space="0" w:color="auto"/>
        <w:bottom w:val="none" w:sz="0" w:space="0" w:color="auto"/>
        <w:right w:val="none" w:sz="0" w:space="0" w:color="auto"/>
      </w:divBdr>
    </w:div>
    <w:div w:id="121184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krishisewa.com/articles/disease-management/137-potato-insect-pests.html" TargetMode="External"/><Relationship Id="rId18" Type="http://schemas.openxmlformats.org/officeDocument/2006/relationships/hyperlink" Target="https://cropwatch.unl.edu/potato/late_bligh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ropwatch.unl.edu/potato/early_blight" TargetMode="Externa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opwatch.unl.edu/documents/Forecasting%20Late%20Blight_table1.pdf" TargetMode="External"/><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s://cropwatch.unl.edu/potato/alternata_blight"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5.jpeg"/><Relationship Id="rId10" Type="http://schemas.openxmlformats.org/officeDocument/2006/relationships/image" Target="media/image6.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807</TotalTime>
  <Pages>7</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Aggarwal</dc:creator>
  <cp:keywords/>
  <dc:description/>
  <cp:lastModifiedBy>Ayush Aggarwal</cp:lastModifiedBy>
  <cp:revision>8</cp:revision>
  <dcterms:created xsi:type="dcterms:W3CDTF">2018-11-22T10:23:00Z</dcterms:created>
  <dcterms:modified xsi:type="dcterms:W3CDTF">2018-11-23T11:33:00Z</dcterms:modified>
</cp:coreProperties>
</file>