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867FA" w14:textId="77777777" w:rsidR="00C51456" w:rsidRDefault="00C51456" w:rsidP="00536B50"/>
    <w:p w14:paraId="454C4A7A" w14:textId="273F3C48" w:rsidR="00536B50" w:rsidRDefault="00726565" w:rsidP="00536B50">
      <w:r>
        <w:t>IPD Team 10</w:t>
      </w:r>
      <w:r>
        <w:br/>
        <w:t xml:space="preserve">Team </w:t>
      </w:r>
      <w:proofErr w:type="gramStart"/>
      <w:r>
        <w:t>Leader :</w:t>
      </w:r>
      <w:proofErr w:type="gramEnd"/>
      <w:r>
        <w:t xml:space="preserve"> Ayush Jain</w:t>
      </w:r>
      <w:r w:rsidR="00536B50">
        <w:t xml:space="preserve"> - </w:t>
      </w:r>
      <w:r w:rsidR="00536B50" w:rsidRPr="00536B50">
        <w:t>60002230073</w:t>
      </w:r>
    </w:p>
    <w:p w14:paraId="2FCC9FE9" w14:textId="0DBDCC1E" w:rsidR="00536B50" w:rsidRDefault="00536B50" w:rsidP="00536B50">
      <w:pPr>
        <w:spacing w:after="0"/>
      </w:pPr>
      <w:r>
        <w:t xml:space="preserve">Team Members’ </w:t>
      </w:r>
      <w:proofErr w:type="gramStart"/>
      <w:r>
        <w:t>Details :</w:t>
      </w:r>
      <w:proofErr w:type="gramEnd"/>
      <w:r>
        <w:br/>
      </w:r>
      <w:r>
        <w:t xml:space="preserve">Deevi Nandu </w:t>
      </w:r>
      <w:r>
        <w:t>–</w:t>
      </w:r>
      <w:r>
        <w:t xml:space="preserve"> 6000222013</w:t>
      </w:r>
      <w:r>
        <w:t>2</w:t>
      </w:r>
    </w:p>
    <w:p w14:paraId="4B3901C1" w14:textId="77777777" w:rsidR="00536B50" w:rsidRDefault="00536B50" w:rsidP="00536B50">
      <w:pPr>
        <w:spacing w:after="0"/>
      </w:pPr>
      <w:r>
        <w:t xml:space="preserve">Gia Pillai </w:t>
      </w:r>
      <w:r>
        <w:t>–</w:t>
      </w:r>
      <w:r>
        <w:t xml:space="preserve"> 60002220208</w:t>
      </w:r>
    </w:p>
    <w:p w14:paraId="395A3FC3" w14:textId="1706E0DF" w:rsidR="00536B50" w:rsidRDefault="00536B50" w:rsidP="00536B50">
      <w:pPr>
        <w:spacing w:after="0"/>
      </w:pPr>
      <w:r>
        <w:t xml:space="preserve">Tanvi Gupte </w:t>
      </w:r>
      <w:r w:rsidR="001C4ACF">
        <w:t>–</w:t>
      </w:r>
      <w:r>
        <w:t xml:space="preserve"> 60002231074</w:t>
      </w:r>
    </w:p>
    <w:p w14:paraId="58ACFD5F" w14:textId="77777777" w:rsidR="001C4ACF" w:rsidRDefault="001C4ACF" w:rsidP="00536B50">
      <w:pPr>
        <w:spacing w:after="0"/>
      </w:pPr>
    </w:p>
    <w:p w14:paraId="40002CC4" w14:textId="349A20AE" w:rsidR="00726565" w:rsidRDefault="004A2D2C" w:rsidP="00726565">
      <w:pPr>
        <w:jc w:val="center"/>
        <w:rPr>
          <w:b/>
          <w:bCs/>
          <w:sz w:val="28"/>
          <w:szCs w:val="28"/>
          <w:u w:val="single"/>
        </w:rPr>
      </w:pPr>
      <w:r w:rsidRPr="004A2D2C">
        <w:rPr>
          <w:b/>
          <w:bCs/>
          <w:sz w:val="28"/>
          <w:szCs w:val="28"/>
          <w:u w:val="single"/>
        </w:rPr>
        <w:t>DC TO DC BUCK CONVERTER REPORT</w:t>
      </w:r>
    </w:p>
    <w:p w14:paraId="4D12AA5E" w14:textId="77777777" w:rsidR="001C4ACF" w:rsidRDefault="001C4ACF" w:rsidP="001C4ACF">
      <w:pPr>
        <w:spacing w:after="0"/>
        <w:rPr>
          <w:b/>
          <w:bCs/>
          <w:sz w:val="28"/>
          <w:szCs w:val="28"/>
          <w:u w:val="single"/>
        </w:rPr>
      </w:pPr>
    </w:p>
    <w:p w14:paraId="3210366B" w14:textId="71AE76DB" w:rsidR="004A2D2C" w:rsidRPr="00AD5F59" w:rsidRDefault="004A2D2C" w:rsidP="00B12DD3">
      <w:pPr>
        <w:rPr>
          <w:b/>
          <w:bCs/>
          <w:sz w:val="23"/>
          <w:szCs w:val="23"/>
          <w:u w:val="single"/>
        </w:rPr>
      </w:pPr>
      <w:proofErr w:type="gramStart"/>
      <w:r w:rsidRPr="00AD5F59">
        <w:rPr>
          <w:b/>
          <w:bCs/>
          <w:sz w:val="23"/>
          <w:szCs w:val="23"/>
          <w:u w:val="single"/>
        </w:rPr>
        <w:t>Abstract :</w:t>
      </w:r>
      <w:proofErr w:type="gramEnd"/>
    </w:p>
    <w:p w14:paraId="1F2AE445" w14:textId="4B83E270" w:rsidR="001C4ACF" w:rsidRDefault="004A2D2C" w:rsidP="00B12DD3">
      <w:pPr>
        <w:rPr>
          <w:sz w:val="23"/>
          <w:szCs w:val="23"/>
        </w:rPr>
      </w:pPr>
      <w:r w:rsidRPr="00AD5F59">
        <w:rPr>
          <w:sz w:val="23"/>
          <w:szCs w:val="23"/>
        </w:rPr>
        <w:t xml:space="preserve">This report presents the design and implementation of a buck converter using the IC 555 timer. The project involved several key phases, including simulation, schematic development, and PCB design. Utilizing </w:t>
      </w:r>
      <w:proofErr w:type="spellStart"/>
      <w:r w:rsidRPr="00AD5F59">
        <w:rPr>
          <w:sz w:val="23"/>
          <w:szCs w:val="23"/>
        </w:rPr>
        <w:t>LTSpice</w:t>
      </w:r>
      <w:proofErr w:type="spellEnd"/>
      <w:r w:rsidRPr="00AD5F59">
        <w:rPr>
          <w:sz w:val="23"/>
          <w:szCs w:val="23"/>
        </w:rPr>
        <w:t xml:space="preserve">, we conducted a detailed simulation to </w:t>
      </w:r>
      <w:r w:rsidRPr="00AD5F59">
        <w:rPr>
          <w:sz w:val="23"/>
          <w:szCs w:val="23"/>
        </w:rPr>
        <w:t>analyse</w:t>
      </w:r>
      <w:r w:rsidRPr="00AD5F59">
        <w:rPr>
          <w:sz w:val="23"/>
          <w:szCs w:val="23"/>
        </w:rPr>
        <w:t xml:space="preserve"> the converter's performance, validating its functionality and efficiency in stepping down voltage. The schematic was created in </w:t>
      </w:r>
      <w:proofErr w:type="spellStart"/>
      <w:r w:rsidRPr="00AD5F59">
        <w:rPr>
          <w:sz w:val="23"/>
          <w:szCs w:val="23"/>
        </w:rPr>
        <w:t>KiCad</w:t>
      </w:r>
      <w:proofErr w:type="spellEnd"/>
      <w:r w:rsidRPr="00AD5F59">
        <w:rPr>
          <w:sz w:val="23"/>
          <w:szCs w:val="23"/>
        </w:rPr>
        <w:t xml:space="preserve">, providing a clear representation of the circuit layout. Following this, we developed a PCB design to facilitate the physical construction of the converter, incorporating best practices for component placement and routing. A 3D view of the PCB was also generated in </w:t>
      </w:r>
      <w:proofErr w:type="spellStart"/>
      <w:r w:rsidRPr="00AD5F59">
        <w:rPr>
          <w:sz w:val="23"/>
          <w:szCs w:val="23"/>
        </w:rPr>
        <w:t>KiCad</w:t>
      </w:r>
      <w:proofErr w:type="spellEnd"/>
      <w:r w:rsidRPr="00AD5F59">
        <w:rPr>
          <w:sz w:val="23"/>
          <w:szCs w:val="23"/>
        </w:rPr>
        <w:t xml:space="preserve"> to visualize the final product. The results demonstrate the effectiveness of the IC 555 in achieving reliable voltage regulation, highlighting its potential for various applications in electronics.</w:t>
      </w:r>
    </w:p>
    <w:p w14:paraId="170242FE" w14:textId="77777777" w:rsidR="00C51456" w:rsidRPr="00AD5F59" w:rsidRDefault="00C51456" w:rsidP="00B12DD3">
      <w:pPr>
        <w:rPr>
          <w:sz w:val="23"/>
          <w:szCs w:val="23"/>
        </w:rPr>
      </w:pPr>
    </w:p>
    <w:p w14:paraId="2898F198" w14:textId="53C10569" w:rsidR="004A2D2C" w:rsidRPr="00AD5F59" w:rsidRDefault="004A2D2C" w:rsidP="00B12DD3">
      <w:pPr>
        <w:rPr>
          <w:b/>
          <w:bCs/>
          <w:sz w:val="23"/>
          <w:szCs w:val="23"/>
          <w:u w:val="single"/>
        </w:rPr>
      </w:pPr>
      <w:proofErr w:type="gramStart"/>
      <w:r w:rsidRPr="00AD5F59">
        <w:rPr>
          <w:b/>
          <w:bCs/>
          <w:sz w:val="23"/>
          <w:szCs w:val="23"/>
          <w:u w:val="single"/>
        </w:rPr>
        <w:t>Introduction :</w:t>
      </w:r>
      <w:proofErr w:type="gramEnd"/>
    </w:p>
    <w:p w14:paraId="46B015AE" w14:textId="77777777" w:rsidR="00AD5F59" w:rsidRPr="00AD5F59" w:rsidRDefault="00AD5F59" w:rsidP="00AD5F59">
      <w:pPr>
        <w:rPr>
          <w:sz w:val="23"/>
          <w:szCs w:val="23"/>
        </w:rPr>
      </w:pPr>
      <w:r w:rsidRPr="00AD5F59">
        <w:rPr>
          <w:sz w:val="23"/>
          <w:szCs w:val="23"/>
        </w:rPr>
        <w:t>The buck converter is a widely used type of power converter that steps down a higher input voltage to a lower, more manageable output voltage. This functionality is crucial in countless applications, ranging from portable electronics to complex automotive and industrial systems. Many electronic components require specific voltage levels to operate safely and efficiently, making the buck converter a vital part of modern electronics design. Whether it's powering a smartphone or ensuring stable voltage for sensitive automotive sensors, the buck converter enables energy-efficient operation across diverse environments.</w:t>
      </w:r>
    </w:p>
    <w:p w14:paraId="6C3C879B" w14:textId="77777777" w:rsidR="00AD5F59" w:rsidRPr="00AD5F59" w:rsidRDefault="00AD5F59" w:rsidP="00AD5F59">
      <w:pPr>
        <w:rPr>
          <w:sz w:val="23"/>
          <w:szCs w:val="23"/>
        </w:rPr>
      </w:pPr>
      <w:r w:rsidRPr="00AD5F59">
        <w:rPr>
          <w:sz w:val="23"/>
          <w:szCs w:val="23"/>
        </w:rPr>
        <w:t>One of the primary advantages of the buck converter is its simplicity. It achieves high efficiency in voltage conversion with relatively few components, which can make it both cost-effective and compact. The basic design typically consists of an inductor, capacitor, and two switches. These switches, which are often a high-side MOSFET and a low-side diode (or another MOSFET in synchronous designs), are responsible for controlling the flow of current.</w:t>
      </w:r>
    </w:p>
    <w:p w14:paraId="692B2584" w14:textId="77777777" w:rsidR="00AD5F59" w:rsidRDefault="00AD5F59" w:rsidP="00AD5F59">
      <w:pPr>
        <w:rPr>
          <w:sz w:val="23"/>
          <w:szCs w:val="23"/>
        </w:rPr>
      </w:pPr>
      <w:r w:rsidRPr="00AD5F59">
        <w:rPr>
          <w:sz w:val="23"/>
          <w:szCs w:val="23"/>
        </w:rPr>
        <w:t>The operation of a buck converter hinges on the principle of controlling energy transfer between the input and output. By rapidly switching the high-side MOSFET on and off, the converter modulates the amount of energy stored in the inductor and then transferred to the output. This process is managed by adjusting the duty cycle—the proportion of time the switch is on during each switching period—which in turn controls the average output voltage in relation to the input. Through careful design and component selection, buck converters can offer efficient, reliable power conversion with minimal heat generation, making them a staple in modern power electronics.</w:t>
      </w:r>
    </w:p>
    <w:p w14:paraId="1FD280F7" w14:textId="77777777" w:rsidR="00C51456" w:rsidRDefault="00C51456" w:rsidP="00AD5F59">
      <w:pPr>
        <w:rPr>
          <w:sz w:val="23"/>
          <w:szCs w:val="23"/>
        </w:rPr>
      </w:pPr>
    </w:p>
    <w:p w14:paraId="42B5B6AF" w14:textId="77777777" w:rsidR="00C51456" w:rsidRPr="00AD5F59" w:rsidRDefault="00C51456" w:rsidP="00AD5F59">
      <w:pPr>
        <w:rPr>
          <w:sz w:val="23"/>
          <w:szCs w:val="23"/>
        </w:rPr>
      </w:pPr>
    </w:p>
    <w:p w14:paraId="445268E8" w14:textId="780BD739" w:rsidR="004A2D2C" w:rsidRPr="00AD5F59" w:rsidRDefault="00B12DD3" w:rsidP="00B12DD3">
      <w:pPr>
        <w:rPr>
          <w:b/>
          <w:bCs/>
          <w:sz w:val="23"/>
          <w:szCs w:val="23"/>
          <w:u w:val="single"/>
        </w:rPr>
      </w:pPr>
      <w:r w:rsidRPr="00AD5F59">
        <w:rPr>
          <w:b/>
          <w:bCs/>
          <w:sz w:val="23"/>
          <w:szCs w:val="23"/>
          <w:u w:val="single"/>
        </w:rPr>
        <w:lastRenderedPageBreak/>
        <w:t xml:space="preserve">Working </w:t>
      </w:r>
      <w:r w:rsidR="004A2D2C" w:rsidRPr="00AD5F59">
        <w:rPr>
          <w:b/>
          <w:bCs/>
          <w:sz w:val="23"/>
          <w:szCs w:val="23"/>
          <w:u w:val="single"/>
        </w:rPr>
        <w:t>of a Buck Converter:</w:t>
      </w:r>
    </w:p>
    <w:p w14:paraId="316F974A" w14:textId="77777777" w:rsidR="00AD5F59" w:rsidRPr="00AD5F59" w:rsidRDefault="00AD5F59" w:rsidP="00AD5F59">
      <w:pPr>
        <w:rPr>
          <w:sz w:val="23"/>
          <w:szCs w:val="23"/>
        </w:rPr>
      </w:pPr>
      <w:r w:rsidRPr="00AD5F59">
        <w:rPr>
          <w:sz w:val="23"/>
          <w:szCs w:val="23"/>
        </w:rPr>
        <w:t>When the high-side switch of a buck converter is activated, current flows through the inductor, which stores energy in its magnetic field. This energy is transferred to the output, charging the capacitor and powering the load. When the high-side switch turns off and the low-side switch (typically a diode or MOSFET) turns on, the inductor’s magnetic field collapses, releasing stored energy to maintain current flow to the load.</w:t>
      </w:r>
    </w:p>
    <w:p w14:paraId="210BD278" w14:textId="77777777" w:rsidR="00AD5F59" w:rsidRDefault="00AD5F59" w:rsidP="00AD5F59">
      <w:pPr>
        <w:rPr>
          <w:sz w:val="23"/>
          <w:szCs w:val="23"/>
        </w:rPr>
      </w:pPr>
      <w:r w:rsidRPr="00AD5F59">
        <w:rPr>
          <w:sz w:val="23"/>
          <w:szCs w:val="23"/>
        </w:rPr>
        <w:t>The buck converter operates within a closed-loop control system, where feedback constantly compares the output voltage to a reference. This ensures stable, regulated output despite changes in input voltage or load conditions. The feedback loop adjusts the duty cycle of the high-side switch, allowing for efficient voltage regulation and quick response to fluctuations.</w:t>
      </w:r>
    </w:p>
    <w:p w14:paraId="33CFDD34" w14:textId="77777777" w:rsidR="00AD5F59" w:rsidRPr="00AD5F59" w:rsidRDefault="00AD5F59" w:rsidP="00AD5F59">
      <w:pPr>
        <w:rPr>
          <w:sz w:val="23"/>
          <w:szCs w:val="23"/>
        </w:rPr>
      </w:pPr>
    </w:p>
    <w:p w14:paraId="5F66799D" w14:textId="1ABDDB12" w:rsidR="004A2D2C" w:rsidRDefault="004A2D2C" w:rsidP="00B12DD3">
      <w:pPr>
        <w:rPr>
          <w:b/>
          <w:bCs/>
          <w:u w:val="single"/>
        </w:rPr>
      </w:pPr>
      <w:proofErr w:type="gramStart"/>
      <w:r w:rsidRPr="004A2D2C">
        <w:rPr>
          <w:b/>
          <w:bCs/>
          <w:u w:val="single"/>
        </w:rPr>
        <w:t>Calculations :</w:t>
      </w:r>
      <w:proofErr w:type="gramEnd"/>
    </w:p>
    <w:p w14:paraId="4A8EA956" w14:textId="53EB6EA7" w:rsidR="004A2D2C" w:rsidRDefault="00600C3D" w:rsidP="00B12DD3">
      <w:r w:rsidRPr="00600C3D">
        <w:t>Input Voltage Vin = 24V</w:t>
      </w:r>
    </w:p>
    <w:p w14:paraId="5E8DDB40" w14:textId="268CB96F" w:rsidR="00600C3D" w:rsidRDefault="00600C3D" w:rsidP="00B12DD3">
      <w:r>
        <w:t>Input Current = 1A</w:t>
      </w:r>
    </w:p>
    <w:p w14:paraId="01E7F09A" w14:textId="798F9107" w:rsidR="00600C3D" w:rsidRDefault="00600C3D" w:rsidP="00B12DD3">
      <w:r>
        <w:t>Output Voltage = 5V</w:t>
      </w:r>
    </w:p>
    <w:p w14:paraId="240563CF" w14:textId="44CFBCAC" w:rsidR="00600C3D" w:rsidRDefault="00600C3D" w:rsidP="00B12DD3">
      <w:r>
        <w:t>Efficiency – 90%</w:t>
      </w:r>
    </w:p>
    <w:p w14:paraId="5F713F2C" w14:textId="1ED6DC49" w:rsidR="00600C3D" w:rsidRDefault="0043709A" w:rsidP="00B12DD3">
      <w:r>
        <w:t>W</w:t>
      </w:r>
      <w:r w:rsidR="00600C3D">
        <w:t>e</w:t>
      </w:r>
      <w:r>
        <w:t xml:space="preserve"> know that, Pin = 24V x 1A</w:t>
      </w:r>
    </w:p>
    <w:p w14:paraId="71A3C997" w14:textId="3EEE7CE7" w:rsidR="0043709A" w:rsidRDefault="0043709A" w:rsidP="00B12DD3">
      <w:proofErr w:type="gramStart"/>
      <w:r>
        <w:t>Lets</w:t>
      </w:r>
      <w:proofErr w:type="gramEnd"/>
      <w:r>
        <w:t xml:space="preserve"> assume, efficiency (n) = 90%</w:t>
      </w:r>
    </w:p>
    <w:p w14:paraId="06871386" w14:textId="59C86F46" w:rsidR="0043709A" w:rsidRDefault="0043709A" w:rsidP="00B12DD3">
      <w:r>
        <w:t>Pout = n x Pin</w:t>
      </w:r>
    </w:p>
    <w:p w14:paraId="34A55588" w14:textId="67D30230" w:rsidR="0043709A" w:rsidRDefault="0043709A" w:rsidP="00B12DD3">
      <w:r>
        <w:t xml:space="preserve">          = 0.90 x 24W = 21.6W</w:t>
      </w:r>
    </w:p>
    <w:p w14:paraId="39C87CB1" w14:textId="2A3473BD" w:rsidR="0043709A" w:rsidRDefault="0043709A" w:rsidP="00B12DD3">
      <w:proofErr w:type="spellStart"/>
      <w:r>
        <w:t>Iout</w:t>
      </w:r>
      <w:proofErr w:type="spellEnd"/>
      <w:r>
        <w:t xml:space="preserve"> = Pout / </w:t>
      </w:r>
      <w:proofErr w:type="spellStart"/>
      <w:r w:rsidR="00811472">
        <w:t>Vout</w:t>
      </w:r>
      <w:proofErr w:type="spellEnd"/>
      <w:r w:rsidR="00811472">
        <w:t xml:space="preserve"> = 21.6V / 5V = 4.32A</w:t>
      </w:r>
    </w:p>
    <w:p w14:paraId="3C7EE085" w14:textId="19922C2F" w:rsidR="00811472" w:rsidRPr="006260DC" w:rsidRDefault="00811472" w:rsidP="00B12DD3">
      <w:pPr>
        <w:rPr>
          <w:u w:val="single"/>
        </w:rPr>
      </w:pPr>
      <w:r>
        <w:t xml:space="preserve">Duty Cycle (D) = </w:t>
      </w:r>
      <w:proofErr w:type="spellStart"/>
      <w:r>
        <w:t>Vout</w:t>
      </w:r>
      <w:proofErr w:type="spellEnd"/>
      <w:r>
        <w:t xml:space="preserve"> / Vin = 5V / 24V = 0.208 which is almost </w:t>
      </w:r>
      <w:r w:rsidRPr="006260DC">
        <w:rPr>
          <w:u w:val="single"/>
        </w:rPr>
        <w:t>21%</w:t>
      </w:r>
    </w:p>
    <w:p w14:paraId="707C8391" w14:textId="0E911C9E" w:rsidR="00811472" w:rsidRDefault="00811472" w:rsidP="00B12DD3">
      <w:r>
        <w:t xml:space="preserve">Inductor (L) = </w:t>
      </w:r>
      <w:proofErr w:type="spellStart"/>
      <w:r>
        <w:t>Vout</w:t>
      </w:r>
      <w:proofErr w:type="spellEnd"/>
      <w:r>
        <w:t xml:space="preserve"> x (1-D) / fs x </w:t>
      </w:r>
      <w:proofErr w:type="spellStart"/>
      <w:r w:rsidR="006260DC" w:rsidRPr="006260DC">
        <w:t>Δ</w:t>
      </w:r>
      <w:r>
        <w:rPr>
          <w:rFonts w:ascii="Times New Roman" w:hAnsi="Times New Roman" w:cs="Times New Roman"/>
        </w:rPr>
        <w:t>I</w:t>
      </w:r>
      <w:r>
        <w:t>l</w:t>
      </w:r>
      <w:proofErr w:type="spellEnd"/>
    </w:p>
    <w:p w14:paraId="16C26965" w14:textId="48263A34" w:rsidR="00811472" w:rsidRDefault="00811472" w:rsidP="00B12DD3">
      <w:proofErr w:type="gramStart"/>
      <w:r>
        <w:t>Lets</w:t>
      </w:r>
      <w:proofErr w:type="gramEnd"/>
      <w:r>
        <w:t xml:space="preserve"> assume fs = 100kHz, </w:t>
      </w:r>
      <w:proofErr w:type="spellStart"/>
      <w:r w:rsidR="006260DC" w:rsidRPr="006260DC">
        <w:t>Δ</w:t>
      </w:r>
      <w:r>
        <w:rPr>
          <w:rFonts w:ascii="Times New Roman" w:hAnsi="Times New Roman" w:cs="Times New Roman"/>
        </w:rPr>
        <w:t>I</w:t>
      </w:r>
      <w:r>
        <w:t>l</w:t>
      </w:r>
      <w:proofErr w:type="spellEnd"/>
      <w:r>
        <w:t xml:space="preserve"> = 30% x </w:t>
      </w:r>
      <w:proofErr w:type="spellStart"/>
      <w:r>
        <w:t>Iout</w:t>
      </w:r>
      <w:proofErr w:type="spellEnd"/>
      <w:r>
        <w:t xml:space="preserve"> = 0.3 x 4.32A = 1.29A</w:t>
      </w:r>
    </w:p>
    <w:p w14:paraId="6307F647" w14:textId="54EBBD27" w:rsidR="00811472" w:rsidRDefault="00811472" w:rsidP="00B12DD3">
      <w:pPr>
        <w:rPr>
          <w:u w:val="single"/>
        </w:rPr>
      </w:pPr>
      <w:r>
        <w:t>L = 5V x (1-0.208) / (</w:t>
      </w:r>
      <w:r w:rsidR="006260DC">
        <w:t>100 x 10^3 x 1.29A</w:t>
      </w:r>
      <w:r>
        <w:t>)</w:t>
      </w:r>
      <w:r w:rsidR="006260DC">
        <w:t xml:space="preserve"> = </w:t>
      </w:r>
      <w:r w:rsidR="006260DC" w:rsidRPr="006260DC">
        <w:rPr>
          <w:u w:val="single"/>
        </w:rPr>
        <w:t xml:space="preserve">30.5 </w:t>
      </w:r>
      <w:proofErr w:type="spellStart"/>
      <w:r w:rsidR="006260DC" w:rsidRPr="006260DC">
        <w:rPr>
          <w:u w:val="single"/>
        </w:rPr>
        <w:t>μ</w:t>
      </w:r>
      <w:r w:rsidR="006260DC" w:rsidRPr="006260DC">
        <w:rPr>
          <w:u w:val="single"/>
        </w:rPr>
        <w:t>H</w:t>
      </w:r>
      <w:proofErr w:type="spellEnd"/>
    </w:p>
    <w:p w14:paraId="0FA2FFA0" w14:textId="7B8FC028" w:rsidR="006260DC" w:rsidRPr="006260DC" w:rsidRDefault="006260DC" w:rsidP="00B12DD3">
      <w:proofErr w:type="spellStart"/>
      <w:r w:rsidRPr="006260DC">
        <w:t>Vout</w:t>
      </w:r>
      <w:proofErr w:type="spellEnd"/>
      <w:r w:rsidRPr="006260DC">
        <w:t xml:space="preserve"> = 0.01 x 5V = 0.05V</w:t>
      </w:r>
    </w:p>
    <w:p w14:paraId="6A56E31E" w14:textId="57A9D9E9" w:rsidR="006260DC" w:rsidRDefault="006260DC" w:rsidP="00B12DD3">
      <w:r>
        <w:t xml:space="preserve">Cout = </w:t>
      </w:r>
      <w:proofErr w:type="spellStart"/>
      <w:r w:rsidRPr="006260DC">
        <w:t>Δ</w:t>
      </w:r>
      <w:r>
        <w:rPr>
          <w:rFonts w:ascii="Times New Roman" w:hAnsi="Times New Roman" w:cs="Times New Roman"/>
        </w:rPr>
        <w:t>I</w:t>
      </w:r>
      <w:r>
        <w:t>l</w:t>
      </w:r>
      <w:proofErr w:type="spellEnd"/>
      <w:r>
        <w:t xml:space="preserve"> / (8 x fs x </w:t>
      </w:r>
      <w:proofErr w:type="spellStart"/>
      <w:r w:rsidRPr="006260DC">
        <w:t>Δ</w:t>
      </w:r>
      <w:r>
        <w:t>Vout</w:t>
      </w:r>
      <w:proofErr w:type="spellEnd"/>
      <w:r>
        <w:t>)</w:t>
      </w:r>
    </w:p>
    <w:p w14:paraId="530C8160" w14:textId="3383B753" w:rsidR="006260DC" w:rsidRDefault="006260DC" w:rsidP="00B12DD3">
      <w:r>
        <w:t xml:space="preserve">          = 1.29A / (8 x 100kHz x 0.05V) = 1.29A / (40 x 10^4) = </w:t>
      </w:r>
      <w:r w:rsidRPr="00C26791">
        <w:rPr>
          <w:u w:val="single"/>
        </w:rPr>
        <w:t xml:space="preserve">32.4 </w:t>
      </w:r>
      <w:proofErr w:type="spellStart"/>
      <w:r w:rsidRPr="00C26791">
        <w:rPr>
          <w:u w:val="single"/>
        </w:rPr>
        <w:t>μ</w:t>
      </w:r>
      <w:r w:rsidRPr="00C26791">
        <w:rPr>
          <w:u w:val="single"/>
        </w:rPr>
        <w:t>F</w:t>
      </w:r>
      <w:proofErr w:type="spellEnd"/>
    </w:p>
    <w:p w14:paraId="65E11210" w14:textId="06C112A2" w:rsidR="00C26791" w:rsidRDefault="00C26791" w:rsidP="00B12DD3">
      <w:proofErr w:type="gramStart"/>
      <w:r>
        <w:t>Diode :</w:t>
      </w:r>
      <w:proofErr w:type="gramEnd"/>
      <w:r>
        <w:t xml:space="preserve"> We have selected a Schottky diode with reverse voltage rating </w:t>
      </w:r>
      <w:proofErr w:type="spellStart"/>
      <w:r w:rsidRPr="00C26791">
        <w:rPr>
          <w:u w:val="single"/>
        </w:rPr>
        <w:t>Vr</w:t>
      </w:r>
      <w:proofErr w:type="spellEnd"/>
      <w:r w:rsidRPr="00C26791">
        <w:rPr>
          <w:u w:val="single"/>
        </w:rPr>
        <w:t xml:space="preserve"> &gt; 24V </w:t>
      </w:r>
      <w:r>
        <w:t xml:space="preserve">and a Forward Current </w:t>
      </w:r>
      <w:r w:rsidRPr="00C26791">
        <w:rPr>
          <w:u w:val="single"/>
        </w:rPr>
        <w:t>If &gt; 4.32A</w:t>
      </w:r>
    </w:p>
    <w:p w14:paraId="42621C00" w14:textId="77777777" w:rsidR="00C26791" w:rsidRDefault="00C26791" w:rsidP="00B12DD3">
      <w:proofErr w:type="gramStart"/>
      <w:r>
        <w:t>MOSFET :</w:t>
      </w:r>
      <w:proofErr w:type="gramEnd"/>
      <w:r>
        <w:t xml:space="preserve"> We have selected a MOSFET with a Drain-Source voltage  </w:t>
      </w:r>
      <w:proofErr w:type="spellStart"/>
      <w:r w:rsidRPr="00C26791">
        <w:rPr>
          <w:u w:val="single"/>
        </w:rPr>
        <w:t>Vds</w:t>
      </w:r>
      <w:proofErr w:type="spellEnd"/>
      <w:r w:rsidRPr="00C26791">
        <w:rPr>
          <w:u w:val="single"/>
        </w:rPr>
        <w:t xml:space="preserve"> &gt; 24V and </w:t>
      </w:r>
    </w:p>
    <w:p w14:paraId="5526BAC1" w14:textId="2899D01B" w:rsidR="00C26791" w:rsidRDefault="00C26791" w:rsidP="00B12DD3">
      <w:r>
        <w:t xml:space="preserve">a Continuous Drain Current </w:t>
      </w:r>
      <w:r w:rsidRPr="00C26791">
        <w:rPr>
          <w:u w:val="single"/>
        </w:rPr>
        <w:t>Id &gt;= 4.32A</w:t>
      </w:r>
    </w:p>
    <w:p w14:paraId="1039A2E3" w14:textId="75C13C36" w:rsidR="00C26791" w:rsidRDefault="00C26791" w:rsidP="00B12DD3">
      <w:r>
        <w:t>We have set the frequency of IC555 to 100kHz</w:t>
      </w:r>
    </w:p>
    <w:p w14:paraId="69ECC1EA" w14:textId="77777777" w:rsidR="006260DC" w:rsidRDefault="006260DC" w:rsidP="00B12DD3">
      <w:pPr>
        <w:rPr>
          <w:b/>
          <w:bCs/>
          <w:u w:val="single"/>
        </w:rPr>
      </w:pPr>
    </w:p>
    <w:p w14:paraId="6D667CC9" w14:textId="77777777" w:rsidR="00C51456" w:rsidRPr="001C4ACF" w:rsidRDefault="00C51456" w:rsidP="00B12DD3">
      <w:pPr>
        <w:rPr>
          <w:b/>
          <w:bCs/>
          <w:u w:val="single"/>
        </w:rPr>
      </w:pPr>
    </w:p>
    <w:p w14:paraId="7F679E40" w14:textId="4DC49C24" w:rsidR="001C4ACF" w:rsidRPr="001C4ACF" w:rsidRDefault="001C4ACF" w:rsidP="00B12DD3">
      <w:pPr>
        <w:rPr>
          <w:b/>
          <w:bCs/>
          <w:sz w:val="24"/>
          <w:szCs w:val="24"/>
          <w:u w:val="single"/>
        </w:rPr>
      </w:pPr>
      <w:r w:rsidRPr="001C4ACF">
        <w:rPr>
          <w:b/>
          <w:bCs/>
          <w:sz w:val="24"/>
          <w:szCs w:val="24"/>
        </w:rPr>
        <w:lastRenderedPageBreak/>
        <w:t xml:space="preserve">                      </w:t>
      </w:r>
      <w:r w:rsidRPr="001C4ACF">
        <w:rPr>
          <w:b/>
          <w:bCs/>
          <w:sz w:val="24"/>
          <w:szCs w:val="24"/>
          <w:u w:val="single"/>
        </w:rPr>
        <w:t xml:space="preserve"> IC555 PIN </w:t>
      </w:r>
      <w:proofErr w:type="gramStart"/>
      <w:r w:rsidRPr="001C4ACF">
        <w:rPr>
          <w:b/>
          <w:bCs/>
          <w:sz w:val="24"/>
          <w:szCs w:val="24"/>
          <w:u w:val="single"/>
        </w:rPr>
        <w:t>DIAGRAM :</w:t>
      </w:r>
      <w:proofErr w:type="gramEnd"/>
    </w:p>
    <w:p w14:paraId="79E5F90E" w14:textId="77777777" w:rsidR="001C4ACF" w:rsidRDefault="001C4ACF" w:rsidP="00B12DD3">
      <w:pPr>
        <w:rPr>
          <w:b/>
          <w:bCs/>
          <w:u w:val="single"/>
        </w:rPr>
      </w:pPr>
    </w:p>
    <w:p w14:paraId="6CC46FE3" w14:textId="4692B275" w:rsidR="001C4ACF" w:rsidRPr="001C4ACF" w:rsidRDefault="001C4ACF" w:rsidP="00B12DD3">
      <w:pPr>
        <w:rPr>
          <w:b/>
          <w:bCs/>
          <w:u w:val="single"/>
        </w:rPr>
      </w:pPr>
      <w:r>
        <w:rPr>
          <w:noProof/>
        </w:rPr>
        <w:drawing>
          <wp:inline distT="0" distB="0" distL="0" distR="0" wp14:anchorId="0F137F21" wp14:editId="2A16C510">
            <wp:extent cx="3434715" cy="1964055"/>
            <wp:effectExtent l="0" t="0" r="0" b="0"/>
            <wp:docPr id="162787886" name="Picture 4" descr="555 Timer IC Pin Diagram, Circuit, Working, Datasheet,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55 Timer IC Pin Diagram, Circuit, Working, Datasheet, M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715" cy="1964055"/>
                    </a:xfrm>
                    <a:prstGeom prst="rect">
                      <a:avLst/>
                    </a:prstGeom>
                    <a:noFill/>
                    <a:ln>
                      <a:noFill/>
                    </a:ln>
                  </pic:spPr>
                </pic:pic>
              </a:graphicData>
            </a:graphic>
          </wp:inline>
        </w:drawing>
      </w:r>
    </w:p>
    <w:p w14:paraId="4CBC3EA0" w14:textId="77777777" w:rsidR="001C4ACF" w:rsidRPr="00B12DD3" w:rsidRDefault="001C4ACF" w:rsidP="00B12DD3"/>
    <w:p w14:paraId="5BEE6B21" w14:textId="77777777" w:rsidR="00536B50" w:rsidRDefault="00B12DD3" w:rsidP="00536B50">
      <w:pPr>
        <w:spacing w:after="0"/>
        <w:rPr>
          <w:b/>
          <w:bCs/>
          <w:sz w:val="24"/>
          <w:szCs w:val="24"/>
          <w:u w:val="single"/>
        </w:rPr>
      </w:pPr>
      <w:proofErr w:type="spellStart"/>
      <w:r>
        <w:rPr>
          <w:b/>
          <w:bCs/>
          <w:sz w:val="24"/>
          <w:szCs w:val="24"/>
          <w:u w:val="single"/>
        </w:rPr>
        <w:t>KiCad</w:t>
      </w:r>
      <w:proofErr w:type="spellEnd"/>
      <w:r>
        <w:rPr>
          <w:b/>
          <w:bCs/>
          <w:sz w:val="24"/>
          <w:szCs w:val="24"/>
          <w:u w:val="single"/>
        </w:rPr>
        <w:t xml:space="preserve"> </w:t>
      </w:r>
      <w:proofErr w:type="gramStart"/>
      <w:r>
        <w:rPr>
          <w:b/>
          <w:bCs/>
          <w:sz w:val="24"/>
          <w:szCs w:val="24"/>
          <w:u w:val="single"/>
        </w:rPr>
        <w:t>Schematic :</w:t>
      </w:r>
      <w:proofErr w:type="gramEnd"/>
      <w:r w:rsidR="00536B50" w:rsidRPr="00536B50">
        <w:rPr>
          <w:b/>
          <w:bCs/>
          <w:noProof/>
          <w:sz w:val="24"/>
          <w:szCs w:val="24"/>
          <w:u w:val="single"/>
        </w:rPr>
        <w:t xml:space="preserve"> </w:t>
      </w:r>
      <w:r w:rsidR="00536B50">
        <w:rPr>
          <w:b/>
          <w:bCs/>
          <w:noProof/>
          <w:sz w:val="24"/>
          <w:szCs w:val="24"/>
          <w:u w:val="single"/>
        </w:rPr>
        <w:drawing>
          <wp:inline distT="0" distB="0" distL="0" distR="0" wp14:anchorId="7CE04AB7" wp14:editId="1423E6A4">
            <wp:extent cx="6194066" cy="3872772"/>
            <wp:effectExtent l="0" t="0" r="0" b="0"/>
            <wp:docPr id="396847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03240" cy="3878508"/>
                    </a:xfrm>
                    <a:prstGeom prst="rect">
                      <a:avLst/>
                    </a:prstGeom>
                    <a:noFill/>
                    <a:ln>
                      <a:noFill/>
                    </a:ln>
                  </pic:spPr>
                </pic:pic>
              </a:graphicData>
            </a:graphic>
          </wp:inline>
        </w:drawing>
      </w:r>
      <w:r w:rsidR="00536B50" w:rsidRPr="00536B50">
        <w:rPr>
          <w:b/>
          <w:bCs/>
          <w:sz w:val="24"/>
          <w:szCs w:val="24"/>
          <w:u w:val="single"/>
        </w:rPr>
        <w:t xml:space="preserve"> </w:t>
      </w:r>
    </w:p>
    <w:p w14:paraId="448A56D9" w14:textId="3C9C209D" w:rsidR="00AD5F59" w:rsidRDefault="00AD5F59" w:rsidP="00536B50">
      <w:pPr>
        <w:spacing w:after="0"/>
        <w:rPr>
          <w:b/>
          <w:bCs/>
          <w:sz w:val="24"/>
          <w:szCs w:val="24"/>
          <w:u w:val="single"/>
        </w:rPr>
      </w:pPr>
      <w:r>
        <w:rPr>
          <w:b/>
          <w:bCs/>
          <w:sz w:val="24"/>
          <w:szCs w:val="24"/>
          <w:u w:val="single"/>
        </w:rPr>
        <w:t xml:space="preserve">Fig </w:t>
      </w:r>
      <w:proofErr w:type="gramStart"/>
      <w:r>
        <w:rPr>
          <w:b/>
          <w:bCs/>
          <w:sz w:val="24"/>
          <w:szCs w:val="24"/>
          <w:u w:val="single"/>
        </w:rPr>
        <w:t>1 :</w:t>
      </w:r>
      <w:proofErr w:type="gramEnd"/>
      <w:r>
        <w:rPr>
          <w:b/>
          <w:bCs/>
          <w:sz w:val="24"/>
          <w:szCs w:val="24"/>
          <w:u w:val="single"/>
        </w:rPr>
        <w:t xml:space="preserve"> This Schematic shows a Buck Converter circuit using a NE555 timer IC</w:t>
      </w:r>
      <w:r w:rsidR="00C51456">
        <w:rPr>
          <w:b/>
          <w:bCs/>
          <w:sz w:val="24"/>
          <w:szCs w:val="24"/>
          <w:u w:val="single"/>
        </w:rPr>
        <w:t xml:space="preserve"> on </w:t>
      </w:r>
      <w:proofErr w:type="spellStart"/>
      <w:r w:rsidR="00C51456">
        <w:rPr>
          <w:b/>
          <w:bCs/>
          <w:sz w:val="24"/>
          <w:szCs w:val="24"/>
          <w:u w:val="single"/>
        </w:rPr>
        <w:t>KiCad</w:t>
      </w:r>
      <w:proofErr w:type="spellEnd"/>
    </w:p>
    <w:p w14:paraId="57E60D20" w14:textId="6471883B" w:rsidR="00AD5F59" w:rsidRPr="00AD5F59" w:rsidRDefault="00AD5F59" w:rsidP="00536B50">
      <w:pPr>
        <w:spacing w:after="0"/>
        <w:rPr>
          <w:sz w:val="24"/>
          <w:szCs w:val="24"/>
        </w:rPr>
      </w:pPr>
      <w:r>
        <w:rPr>
          <w:sz w:val="24"/>
          <w:szCs w:val="24"/>
        </w:rPr>
        <w:t>T</w:t>
      </w:r>
      <w:r w:rsidRPr="00AD5F59">
        <w:rPr>
          <w:sz w:val="24"/>
          <w:szCs w:val="24"/>
        </w:rPr>
        <w:t>his is a PWM-based buck converter using the NE555 timer to switch a MOSFET, which controls the flow of energy from a higher input voltage (24V) to a lower, regulated output voltage. The inductor, capacitors, and diode smooth out the output and maintain steady power to the load.</w:t>
      </w:r>
      <w:r>
        <w:rPr>
          <w:sz w:val="24"/>
          <w:szCs w:val="24"/>
        </w:rPr>
        <w:t xml:space="preserve"> The values of the components have been calculated above.</w:t>
      </w:r>
    </w:p>
    <w:p w14:paraId="0D618FE2" w14:textId="031CB74B" w:rsidR="00536B50" w:rsidRDefault="00536B50" w:rsidP="00536B50">
      <w:pPr>
        <w:spacing w:after="0"/>
        <w:rPr>
          <w:b/>
          <w:bCs/>
          <w:noProof/>
          <w:sz w:val="24"/>
          <w:szCs w:val="24"/>
          <w:u w:val="single"/>
        </w:rPr>
      </w:pPr>
      <w:proofErr w:type="spellStart"/>
      <w:r>
        <w:rPr>
          <w:b/>
          <w:bCs/>
          <w:sz w:val="24"/>
          <w:szCs w:val="24"/>
          <w:u w:val="single"/>
        </w:rPr>
        <w:lastRenderedPageBreak/>
        <w:t>KiCad</w:t>
      </w:r>
      <w:proofErr w:type="spellEnd"/>
      <w:r>
        <w:rPr>
          <w:b/>
          <w:bCs/>
          <w:sz w:val="24"/>
          <w:szCs w:val="24"/>
          <w:u w:val="single"/>
        </w:rPr>
        <w:t xml:space="preserve"> PCB </w:t>
      </w:r>
      <w:proofErr w:type="gramStart"/>
      <w:r>
        <w:rPr>
          <w:b/>
          <w:bCs/>
          <w:sz w:val="24"/>
          <w:szCs w:val="24"/>
          <w:u w:val="single"/>
        </w:rPr>
        <w:t>Design :</w:t>
      </w:r>
      <w:proofErr w:type="gramEnd"/>
      <w:r w:rsidR="004A2D2C" w:rsidRPr="004A2D2C">
        <w:rPr>
          <w:b/>
          <w:bCs/>
          <w:noProof/>
          <w:sz w:val="24"/>
          <w:szCs w:val="24"/>
          <w:u w:val="single"/>
        </w:rPr>
        <w:t xml:space="preserve"> </w:t>
      </w:r>
      <w:r w:rsidR="004A2D2C">
        <w:rPr>
          <w:b/>
          <w:bCs/>
          <w:noProof/>
          <w:sz w:val="24"/>
          <w:szCs w:val="24"/>
          <w:u w:val="single"/>
        </w:rPr>
        <w:drawing>
          <wp:inline distT="0" distB="0" distL="0" distR="0" wp14:anchorId="60E1EAD2" wp14:editId="53F5A4B1">
            <wp:extent cx="5645426" cy="3529740"/>
            <wp:effectExtent l="0" t="0" r="0" b="0"/>
            <wp:docPr id="903039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5167" cy="3548335"/>
                    </a:xfrm>
                    <a:prstGeom prst="rect">
                      <a:avLst/>
                    </a:prstGeom>
                    <a:noFill/>
                    <a:ln>
                      <a:noFill/>
                    </a:ln>
                  </pic:spPr>
                </pic:pic>
              </a:graphicData>
            </a:graphic>
          </wp:inline>
        </w:drawing>
      </w:r>
      <w:r>
        <w:rPr>
          <w:b/>
          <w:bCs/>
          <w:noProof/>
          <w:sz w:val="24"/>
          <w:szCs w:val="24"/>
          <w:u w:val="single"/>
        </w:rPr>
        <w:t xml:space="preserve"> </w:t>
      </w:r>
    </w:p>
    <w:p w14:paraId="0E3FB23C" w14:textId="4FE16383" w:rsidR="004A2D2C" w:rsidRDefault="001C4ACF" w:rsidP="00536B50">
      <w:pPr>
        <w:spacing w:after="0"/>
        <w:rPr>
          <w:b/>
          <w:bCs/>
          <w:sz w:val="24"/>
          <w:szCs w:val="24"/>
          <w:u w:val="single"/>
        </w:rPr>
      </w:pPr>
      <w:r>
        <w:rPr>
          <w:b/>
          <w:bCs/>
          <w:sz w:val="24"/>
          <w:szCs w:val="24"/>
          <w:u w:val="single"/>
        </w:rPr>
        <w:t xml:space="preserve">Fig </w:t>
      </w:r>
      <w:proofErr w:type="gramStart"/>
      <w:r>
        <w:rPr>
          <w:b/>
          <w:bCs/>
          <w:sz w:val="24"/>
          <w:szCs w:val="24"/>
          <w:u w:val="single"/>
        </w:rPr>
        <w:t>2</w:t>
      </w:r>
      <w:r>
        <w:rPr>
          <w:b/>
          <w:bCs/>
          <w:sz w:val="24"/>
          <w:szCs w:val="24"/>
          <w:u w:val="single"/>
        </w:rPr>
        <w:t xml:space="preserve"> :</w:t>
      </w:r>
      <w:proofErr w:type="gramEnd"/>
      <w:r>
        <w:rPr>
          <w:b/>
          <w:bCs/>
          <w:sz w:val="24"/>
          <w:szCs w:val="24"/>
          <w:u w:val="single"/>
        </w:rPr>
        <w:t xml:space="preserve"> This </w:t>
      </w:r>
      <w:r>
        <w:rPr>
          <w:b/>
          <w:bCs/>
          <w:sz w:val="24"/>
          <w:szCs w:val="24"/>
          <w:u w:val="single"/>
        </w:rPr>
        <w:t>is the PCB Layout for the Buck Converter Circuit using NE555 time IC, MOSFET and other Components</w:t>
      </w:r>
      <w:r w:rsidR="00C51456">
        <w:rPr>
          <w:b/>
          <w:bCs/>
          <w:sz w:val="24"/>
          <w:szCs w:val="24"/>
          <w:u w:val="single"/>
        </w:rPr>
        <w:t xml:space="preserve"> on </w:t>
      </w:r>
      <w:proofErr w:type="spellStart"/>
      <w:r w:rsidR="00C51456">
        <w:rPr>
          <w:b/>
          <w:bCs/>
          <w:sz w:val="24"/>
          <w:szCs w:val="24"/>
          <w:u w:val="single"/>
        </w:rPr>
        <w:t>KiCad</w:t>
      </w:r>
      <w:proofErr w:type="spellEnd"/>
    </w:p>
    <w:p w14:paraId="668218B5" w14:textId="3AD5EC9B" w:rsidR="001C4ACF" w:rsidRDefault="001C4ACF" w:rsidP="00536B50">
      <w:pPr>
        <w:spacing w:after="0"/>
        <w:rPr>
          <w:noProof/>
          <w:sz w:val="24"/>
          <w:szCs w:val="24"/>
        </w:rPr>
      </w:pPr>
      <w:r>
        <w:rPr>
          <w:noProof/>
          <w:sz w:val="24"/>
          <w:szCs w:val="24"/>
        </w:rPr>
        <w:t>T</w:t>
      </w:r>
      <w:r w:rsidRPr="001C4ACF">
        <w:rPr>
          <w:noProof/>
          <w:sz w:val="24"/>
          <w:szCs w:val="24"/>
        </w:rPr>
        <w:t>his PCB layout effectively connects all the components required for the buck converter. It follows standard PCB design practices with short, wide traces for high-current paths, proper component placement for signal integrity, and capacitors close to their respective components to minimize noise and ripple.</w:t>
      </w:r>
    </w:p>
    <w:p w14:paraId="4FF5D7BA" w14:textId="77777777" w:rsidR="00C51456" w:rsidRPr="001C4ACF" w:rsidRDefault="00C51456" w:rsidP="00536B50">
      <w:pPr>
        <w:spacing w:after="0"/>
        <w:rPr>
          <w:noProof/>
          <w:sz w:val="24"/>
          <w:szCs w:val="24"/>
        </w:rPr>
      </w:pPr>
    </w:p>
    <w:p w14:paraId="47603DDA" w14:textId="67BFD8BC" w:rsidR="00B12DD3" w:rsidRDefault="004A2D2C" w:rsidP="004A2D2C">
      <w:pPr>
        <w:rPr>
          <w:b/>
          <w:bCs/>
          <w:sz w:val="24"/>
          <w:szCs w:val="24"/>
          <w:u w:val="single"/>
        </w:rPr>
      </w:pPr>
      <w:proofErr w:type="spellStart"/>
      <w:r>
        <w:rPr>
          <w:b/>
          <w:bCs/>
          <w:sz w:val="24"/>
          <w:szCs w:val="24"/>
          <w:u w:val="single"/>
        </w:rPr>
        <w:t>KiCad</w:t>
      </w:r>
      <w:proofErr w:type="spellEnd"/>
      <w:r>
        <w:rPr>
          <w:b/>
          <w:bCs/>
          <w:sz w:val="24"/>
          <w:szCs w:val="24"/>
          <w:u w:val="single"/>
        </w:rPr>
        <w:t xml:space="preserve"> PCB 3D </w:t>
      </w:r>
      <w:proofErr w:type="gramStart"/>
      <w:r>
        <w:rPr>
          <w:b/>
          <w:bCs/>
          <w:sz w:val="24"/>
          <w:szCs w:val="24"/>
          <w:u w:val="single"/>
        </w:rPr>
        <w:t>View :</w:t>
      </w:r>
      <w:proofErr w:type="gramEnd"/>
      <w:r>
        <w:rPr>
          <w:b/>
          <w:bCs/>
          <w:sz w:val="24"/>
          <w:szCs w:val="24"/>
          <w:u w:val="single"/>
        </w:rPr>
        <w:t xml:space="preserve"> </w:t>
      </w:r>
      <w:r w:rsidR="00B12DD3">
        <w:rPr>
          <w:b/>
          <w:bCs/>
          <w:sz w:val="24"/>
          <w:szCs w:val="24"/>
          <w:u w:val="single"/>
        </w:rPr>
        <w:br/>
      </w:r>
      <w:r>
        <w:rPr>
          <w:b/>
          <w:bCs/>
          <w:noProof/>
          <w:sz w:val="24"/>
          <w:szCs w:val="24"/>
          <w:u w:val="single"/>
        </w:rPr>
        <w:drawing>
          <wp:inline distT="0" distB="0" distL="0" distR="0" wp14:anchorId="43963F22" wp14:editId="17F2AD78">
            <wp:extent cx="5677231" cy="3578860"/>
            <wp:effectExtent l="0" t="0" r="0" b="2540"/>
            <wp:docPr id="48975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592" cy="3612498"/>
                    </a:xfrm>
                    <a:prstGeom prst="rect">
                      <a:avLst/>
                    </a:prstGeom>
                    <a:noFill/>
                    <a:ln>
                      <a:noFill/>
                    </a:ln>
                  </pic:spPr>
                </pic:pic>
              </a:graphicData>
            </a:graphic>
          </wp:inline>
        </w:drawing>
      </w:r>
      <w:r w:rsidR="00B12DD3">
        <w:rPr>
          <w:b/>
          <w:bCs/>
          <w:sz w:val="24"/>
          <w:szCs w:val="24"/>
          <w:u w:val="single"/>
        </w:rPr>
        <w:br/>
      </w:r>
      <w:r w:rsidR="001C4ACF">
        <w:rPr>
          <w:b/>
          <w:bCs/>
          <w:sz w:val="24"/>
          <w:szCs w:val="24"/>
          <w:u w:val="single"/>
        </w:rPr>
        <w:t xml:space="preserve">Fig </w:t>
      </w:r>
      <w:r w:rsidR="001C4ACF">
        <w:rPr>
          <w:b/>
          <w:bCs/>
          <w:sz w:val="24"/>
          <w:szCs w:val="24"/>
          <w:u w:val="single"/>
        </w:rPr>
        <w:t>3</w:t>
      </w:r>
      <w:r w:rsidR="001C4ACF">
        <w:rPr>
          <w:b/>
          <w:bCs/>
          <w:sz w:val="24"/>
          <w:szCs w:val="24"/>
          <w:u w:val="single"/>
        </w:rPr>
        <w:t xml:space="preserve"> : This is the </w:t>
      </w:r>
      <w:r w:rsidR="001C4ACF">
        <w:rPr>
          <w:b/>
          <w:bCs/>
          <w:sz w:val="24"/>
          <w:szCs w:val="24"/>
          <w:u w:val="single"/>
        </w:rPr>
        <w:t xml:space="preserve">3D </w:t>
      </w:r>
      <w:r w:rsidR="001C4ACF">
        <w:rPr>
          <w:b/>
          <w:bCs/>
          <w:sz w:val="24"/>
          <w:szCs w:val="24"/>
          <w:u w:val="single"/>
        </w:rPr>
        <w:t>PCB Layout for the Buck Converter Circuit using NE555 time IC</w:t>
      </w:r>
      <w:r w:rsidR="00C51456">
        <w:rPr>
          <w:b/>
          <w:bCs/>
          <w:sz w:val="24"/>
          <w:szCs w:val="24"/>
          <w:u w:val="single"/>
        </w:rPr>
        <w:t xml:space="preserve"> on </w:t>
      </w:r>
      <w:proofErr w:type="spellStart"/>
      <w:r w:rsidR="00C51456">
        <w:rPr>
          <w:b/>
          <w:bCs/>
          <w:sz w:val="24"/>
          <w:szCs w:val="24"/>
          <w:u w:val="single"/>
        </w:rPr>
        <w:t>Kicad</w:t>
      </w:r>
      <w:proofErr w:type="spellEnd"/>
    </w:p>
    <w:p w14:paraId="4137F976" w14:textId="77777777" w:rsidR="00B12DD3" w:rsidRDefault="00B12DD3" w:rsidP="00726565">
      <w:pPr>
        <w:rPr>
          <w:b/>
          <w:bCs/>
          <w:sz w:val="24"/>
          <w:szCs w:val="24"/>
          <w:u w:val="single"/>
        </w:rPr>
      </w:pPr>
    </w:p>
    <w:p w14:paraId="4A0EF342" w14:textId="61EB8C30" w:rsidR="00B12DD3" w:rsidRDefault="004A2D2C" w:rsidP="00726565">
      <w:pPr>
        <w:rPr>
          <w:b/>
          <w:bCs/>
          <w:sz w:val="24"/>
          <w:szCs w:val="24"/>
          <w:u w:val="single"/>
        </w:rPr>
      </w:pPr>
      <w:r>
        <w:rPr>
          <w:b/>
          <w:bCs/>
          <w:sz w:val="24"/>
          <w:szCs w:val="24"/>
          <w:u w:val="single"/>
        </w:rPr>
        <w:t xml:space="preserve">SIMULATION ON </w:t>
      </w:r>
      <w:proofErr w:type="gramStart"/>
      <w:r>
        <w:rPr>
          <w:b/>
          <w:bCs/>
          <w:sz w:val="24"/>
          <w:szCs w:val="24"/>
          <w:u w:val="single"/>
        </w:rPr>
        <w:t>LTSPICE</w:t>
      </w:r>
      <w:r w:rsidR="00B12DD3">
        <w:rPr>
          <w:b/>
          <w:bCs/>
          <w:sz w:val="24"/>
          <w:szCs w:val="24"/>
          <w:u w:val="single"/>
        </w:rPr>
        <w:t xml:space="preserve"> :</w:t>
      </w:r>
      <w:proofErr w:type="gramEnd"/>
      <w:r w:rsidR="00B12DD3">
        <w:rPr>
          <w:b/>
          <w:bCs/>
          <w:sz w:val="24"/>
          <w:szCs w:val="24"/>
          <w:u w:val="single"/>
        </w:rPr>
        <w:t xml:space="preserve"> </w:t>
      </w:r>
    </w:p>
    <w:p w14:paraId="29A2431D" w14:textId="6AB84FB8" w:rsidR="00B12DD3" w:rsidRDefault="00536B50" w:rsidP="00726565">
      <w:pPr>
        <w:rPr>
          <w:b/>
          <w:bCs/>
          <w:sz w:val="24"/>
          <w:szCs w:val="24"/>
          <w:u w:val="single"/>
        </w:rPr>
      </w:pPr>
      <w:r w:rsidRPr="00536B50">
        <w:rPr>
          <w:b/>
          <w:bCs/>
          <w:sz w:val="24"/>
          <w:szCs w:val="24"/>
          <w:u w:val="single"/>
        </w:rPr>
        <w:drawing>
          <wp:inline distT="0" distB="0" distL="0" distR="0" wp14:anchorId="3BD73018" wp14:editId="31362856">
            <wp:extent cx="6654800" cy="3882580"/>
            <wp:effectExtent l="0" t="0" r="0" b="3810"/>
            <wp:docPr id="185487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74669" name=""/>
                    <pic:cNvPicPr/>
                  </pic:nvPicPr>
                  <pic:blipFill>
                    <a:blip r:embed="rId9"/>
                    <a:stretch>
                      <a:fillRect/>
                    </a:stretch>
                  </pic:blipFill>
                  <pic:spPr>
                    <a:xfrm>
                      <a:off x="0" y="0"/>
                      <a:ext cx="6667472" cy="3889973"/>
                    </a:xfrm>
                    <a:prstGeom prst="rect">
                      <a:avLst/>
                    </a:prstGeom>
                  </pic:spPr>
                </pic:pic>
              </a:graphicData>
            </a:graphic>
          </wp:inline>
        </w:drawing>
      </w:r>
    </w:p>
    <w:p w14:paraId="3E264C4A" w14:textId="04B16DC7" w:rsidR="001C4ACF" w:rsidRDefault="001C4ACF" w:rsidP="00726565">
      <w:pPr>
        <w:rPr>
          <w:b/>
          <w:bCs/>
          <w:sz w:val="24"/>
          <w:szCs w:val="24"/>
          <w:u w:val="single"/>
        </w:rPr>
      </w:pPr>
      <w:r>
        <w:rPr>
          <w:b/>
          <w:bCs/>
          <w:sz w:val="24"/>
          <w:szCs w:val="24"/>
          <w:u w:val="single"/>
        </w:rPr>
        <w:t xml:space="preserve">Fig </w:t>
      </w:r>
      <w:proofErr w:type="gramStart"/>
      <w:r>
        <w:rPr>
          <w:b/>
          <w:bCs/>
          <w:sz w:val="24"/>
          <w:szCs w:val="24"/>
          <w:u w:val="single"/>
        </w:rPr>
        <w:t>4</w:t>
      </w:r>
      <w:r>
        <w:rPr>
          <w:b/>
          <w:bCs/>
          <w:sz w:val="24"/>
          <w:szCs w:val="24"/>
          <w:u w:val="single"/>
        </w:rPr>
        <w:t xml:space="preserve"> :</w:t>
      </w:r>
      <w:proofErr w:type="gramEnd"/>
      <w:r>
        <w:rPr>
          <w:b/>
          <w:bCs/>
          <w:sz w:val="24"/>
          <w:szCs w:val="24"/>
          <w:u w:val="single"/>
        </w:rPr>
        <w:t xml:space="preserve"> This is the </w:t>
      </w:r>
      <w:proofErr w:type="spellStart"/>
      <w:r>
        <w:rPr>
          <w:b/>
          <w:bCs/>
          <w:sz w:val="24"/>
          <w:szCs w:val="24"/>
          <w:u w:val="single"/>
        </w:rPr>
        <w:t>LTspice</w:t>
      </w:r>
      <w:proofErr w:type="spellEnd"/>
      <w:r>
        <w:rPr>
          <w:b/>
          <w:bCs/>
          <w:sz w:val="24"/>
          <w:szCs w:val="24"/>
          <w:u w:val="single"/>
        </w:rPr>
        <w:t xml:space="preserve"> simulation</w:t>
      </w:r>
      <w:r>
        <w:rPr>
          <w:b/>
          <w:bCs/>
          <w:sz w:val="24"/>
          <w:szCs w:val="24"/>
          <w:u w:val="single"/>
        </w:rPr>
        <w:t xml:space="preserve"> for the Buck Converter Circuit </w:t>
      </w:r>
    </w:p>
    <w:p w14:paraId="0C01F87F" w14:textId="489AE3AF" w:rsidR="00600C3D" w:rsidRDefault="001C4ACF" w:rsidP="00726565">
      <w:pPr>
        <w:rPr>
          <w:b/>
          <w:bCs/>
          <w:sz w:val="24"/>
          <w:szCs w:val="24"/>
          <w:u w:val="single"/>
        </w:rPr>
      </w:pPr>
      <w:proofErr w:type="gramStart"/>
      <w:r>
        <w:rPr>
          <w:b/>
          <w:bCs/>
          <w:sz w:val="24"/>
          <w:szCs w:val="24"/>
          <w:u w:val="single"/>
        </w:rPr>
        <w:t>Observation :</w:t>
      </w:r>
      <w:proofErr w:type="gramEnd"/>
      <w:r>
        <w:rPr>
          <w:b/>
          <w:bCs/>
          <w:sz w:val="24"/>
          <w:szCs w:val="24"/>
          <w:u w:val="single"/>
        </w:rPr>
        <w:t xml:space="preserve"> </w:t>
      </w:r>
      <w:r w:rsidRPr="001C4ACF">
        <w:rPr>
          <w:sz w:val="24"/>
          <w:szCs w:val="24"/>
        </w:rPr>
        <w:t xml:space="preserve">This </w:t>
      </w:r>
      <w:proofErr w:type="spellStart"/>
      <w:r w:rsidRPr="001C4ACF">
        <w:rPr>
          <w:sz w:val="24"/>
          <w:szCs w:val="24"/>
        </w:rPr>
        <w:t>LTspice</w:t>
      </w:r>
      <w:proofErr w:type="spellEnd"/>
      <w:r w:rsidRPr="001C4ACF">
        <w:rPr>
          <w:sz w:val="24"/>
          <w:szCs w:val="24"/>
        </w:rPr>
        <w:t xml:space="preserve"> simulation shows a </w:t>
      </w:r>
      <w:r>
        <w:rPr>
          <w:sz w:val="24"/>
          <w:szCs w:val="24"/>
        </w:rPr>
        <w:t>B</w:t>
      </w:r>
      <w:r w:rsidRPr="001C4ACF">
        <w:rPr>
          <w:sz w:val="24"/>
          <w:szCs w:val="24"/>
        </w:rPr>
        <w:t xml:space="preserve">uck </w:t>
      </w:r>
      <w:r>
        <w:rPr>
          <w:sz w:val="24"/>
          <w:szCs w:val="24"/>
        </w:rPr>
        <w:t>C</w:t>
      </w:r>
      <w:r w:rsidRPr="001C4ACF">
        <w:rPr>
          <w:sz w:val="24"/>
          <w:szCs w:val="24"/>
        </w:rPr>
        <w:t xml:space="preserve">onverter </w:t>
      </w:r>
      <w:r>
        <w:rPr>
          <w:sz w:val="24"/>
          <w:szCs w:val="24"/>
        </w:rPr>
        <w:t>C</w:t>
      </w:r>
      <w:r w:rsidRPr="001C4ACF">
        <w:rPr>
          <w:sz w:val="24"/>
          <w:szCs w:val="24"/>
        </w:rPr>
        <w:t xml:space="preserve">ircuit with a 24V input, using a MOSFET </w:t>
      </w:r>
      <w:r>
        <w:rPr>
          <w:sz w:val="24"/>
          <w:szCs w:val="24"/>
        </w:rPr>
        <w:t>as a switch</w:t>
      </w:r>
      <w:r w:rsidRPr="001C4ACF">
        <w:rPr>
          <w:sz w:val="24"/>
          <w:szCs w:val="24"/>
        </w:rPr>
        <w:t>, a Schottky diode (D1), an inductor (L1), and a capacitor (C1) for smoothing the output, delivering approximately 4.5V to the load (R1). The output waveform initially shows a transient spike around 5.36V, which stabilizes to 4.5V after about 0.2ms, with a small ripple due to the switching operation. The ripple is minimized by the capacitor and inductor, indicating that the circuit is functioning correctly in stepping down the voltage.</w:t>
      </w:r>
      <w:r w:rsidR="00600C3D" w:rsidRPr="001C4ACF">
        <w:rPr>
          <w:sz w:val="24"/>
          <w:szCs w:val="24"/>
        </w:rPr>
        <w:br/>
      </w:r>
      <w:r w:rsidR="00600C3D">
        <w:rPr>
          <w:b/>
          <w:bCs/>
          <w:sz w:val="24"/>
          <w:szCs w:val="24"/>
          <w:u w:val="single"/>
        </w:rPr>
        <w:br/>
      </w:r>
      <w:proofErr w:type="gramStart"/>
      <w:r w:rsidR="00600C3D">
        <w:rPr>
          <w:b/>
          <w:bCs/>
          <w:sz w:val="24"/>
          <w:szCs w:val="24"/>
          <w:u w:val="single"/>
        </w:rPr>
        <w:t>References :</w:t>
      </w:r>
      <w:proofErr w:type="gramEnd"/>
    </w:p>
    <w:p w14:paraId="1017FCE6" w14:textId="3BF75803" w:rsidR="00C51456" w:rsidRPr="00C51456" w:rsidRDefault="00C51456" w:rsidP="00C51456">
      <w:pPr>
        <w:pStyle w:val="ListParagraph"/>
        <w:numPr>
          <w:ilvl w:val="0"/>
          <w:numId w:val="1"/>
        </w:numPr>
        <w:rPr>
          <w:u w:val="single"/>
        </w:rPr>
      </w:pPr>
      <w:r w:rsidRPr="00C51456">
        <w:rPr>
          <w:u w:val="single"/>
        </w:rPr>
        <w:t>https://www.youtube.com/watch?v=M2fcNC6qP94</w:t>
      </w:r>
    </w:p>
    <w:p w14:paraId="39C676B0" w14:textId="3E533952" w:rsidR="004A2D2C" w:rsidRPr="00C51456" w:rsidRDefault="00C51456" w:rsidP="00C51456">
      <w:pPr>
        <w:pStyle w:val="ListParagraph"/>
        <w:numPr>
          <w:ilvl w:val="0"/>
          <w:numId w:val="1"/>
        </w:numPr>
        <w:rPr>
          <w:u w:val="single"/>
        </w:rPr>
      </w:pPr>
      <w:hyperlink r:id="rId10" w:history="1">
        <w:r w:rsidRPr="00C51456">
          <w:rPr>
            <w:rStyle w:val="Hyperlink"/>
          </w:rPr>
          <w:t>https://www.t</w:t>
        </w:r>
        <w:r w:rsidRPr="00C51456">
          <w:rPr>
            <w:rStyle w:val="Hyperlink"/>
          </w:rPr>
          <w:t>i</w:t>
        </w:r>
        <w:r w:rsidRPr="00C51456">
          <w:rPr>
            <w:rStyle w:val="Hyperlink"/>
          </w:rPr>
          <w:t>.com/li</w:t>
        </w:r>
        <w:r w:rsidRPr="00C51456">
          <w:rPr>
            <w:rStyle w:val="Hyperlink"/>
          </w:rPr>
          <w:t>t</w:t>
        </w:r>
        <w:r w:rsidRPr="00C51456">
          <w:rPr>
            <w:rStyle w:val="Hyperlink"/>
          </w:rPr>
          <w:t>/ds/symlink/na555.pdf?ts=1727332596855&amp;ref_url=https%253A%252F%252Fwww.google.com%252F</w:t>
        </w:r>
      </w:hyperlink>
    </w:p>
    <w:p w14:paraId="41B01C19" w14:textId="7BEEB96B" w:rsidR="00C51456" w:rsidRPr="00C51456" w:rsidRDefault="00C51456" w:rsidP="00C51456">
      <w:pPr>
        <w:pStyle w:val="ListParagraph"/>
        <w:numPr>
          <w:ilvl w:val="0"/>
          <w:numId w:val="1"/>
        </w:numPr>
        <w:rPr>
          <w:u w:val="single"/>
        </w:rPr>
      </w:pPr>
      <w:hyperlink r:id="rId11" w:history="1">
        <w:r w:rsidRPr="00C51456">
          <w:rPr>
            <w:rStyle w:val="Hyperlink"/>
          </w:rPr>
          <w:t>https://www.infineon.com/dgdl/irlz44npbf.pdf?fileId=5546d462533600a40153567217c327</w:t>
        </w:r>
        <w:r w:rsidRPr="00C51456">
          <w:rPr>
            <w:rStyle w:val="Hyperlink"/>
          </w:rPr>
          <w:t>2</w:t>
        </w:r>
        <w:r w:rsidRPr="00C51456">
          <w:rPr>
            <w:rStyle w:val="Hyperlink"/>
          </w:rPr>
          <w:t>5</w:t>
        </w:r>
      </w:hyperlink>
    </w:p>
    <w:p w14:paraId="2F580718" w14:textId="087D15CD" w:rsidR="00C51456" w:rsidRPr="00C51456" w:rsidRDefault="00C51456" w:rsidP="00C51456">
      <w:pPr>
        <w:pStyle w:val="ListParagraph"/>
        <w:numPr>
          <w:ilvl w:val="0"/>
          <w:numId w:val="1"/>
        </w:numPr>
        <w:rPr>
          <w:u w:val="single"/>
        </w:rPr>
      </w:pPr>
      <w:hyperlink r:id="rId12" w:history="1">
        <w:r w:rsidRPr="00C51456">
          <w:rPr>
            <w:rStyle w:val="Hyperlink"/>
          </w:rPr>
          <w:t>https://www.youtube.com/watch?v=TxgMCGX6ioU&amp;list=PLRWKj4sFG7-6bNeM6uiDbv2ztE2ktCd8f&amp;index=7</w:t>
        </w:r>
      </w:hyperlink>
    </w:p>
    <w:p w14:paraId="02C6F91D" w14:textId="59B51559" w:rsidR="00C51456" w:rsidRPr="00C51456" w:rsidRDefault="00C51456" w:rsidP="00C51456">
      <w:pPr>
        <w:pStyle w:val="ListParagraph"/>
        <w:numPr>
          <w:ilvl w:val="0"/>
          <w:numId w:val="1"/>
        </w:numPr>
        <w:rPr>
          <w:u w:val="single"/>
        </w:rPr>
      </w:pPr>
      <w:hyperlink r:id="rId13" w:history="1">
        <w:r w:rsidRPr="00C51456">
          <w:rPr>
            <w:rStyle w:val="Hyperlink"/>
          </w:rPr>
          <w:t>https://www.youtube.com/watch?v=dSwnLm51z6E&amp;list=PLRWKj4sFG7-6bNeM6uiDbv2ztE2ktCd8f&amp;index=8</w:t>
        </w:r>
      </w:hyperlink>
    </w:p>
    <w:p w14:paraId="3D2FCBE9" w14:textId="57B31B3C" w:rsidR="00C51456" w:rsidRPr="00C51456" w:rsidRDefault="00C51456" w:rsidP="00C51456">
      <w:pPr>
        <w:pStyle w:val="ListParagraph"/>
        <w:numPr>
          <w:ilvl w:val="0"/>
          <w:numId w:val="1"/>
        </w:numPr>
        <w:rPr>
          <w:u w:val="single"/>
        </w:rPr>
      </w:pPr>
      <w:hyperlink r:id="rId14" w:history="1">
        <w:r w:rsidRPr="00C51456">
          <w:rPr>
            <w:rStyle w:val="Hyperlink"/>
          </w:rPr>
          <w:t>https://www.youtube.com/watch?v=b0BDdKvs56A&amp;list=PLRWKj4sFG7-6bNeM6uiDbv2ztE2ktCd8f&amp;index=9</w:t>
        </w:r>
      </w:hyperlink>
    </w:p>
    <w:p w14:paraId="10B1D60C" w14:textId="2ACF652B" w:rsidR="00C51456" w:rsidRPr="00C51456" w:rsidRDefault="00C51456" w:rsidP="00C51456">
      <w:pPr>
        <w:pStyle w:val="ListParagraph"/>
        <w:numPr>
          <w:ilvl w:val="0"/>
          <w:numId w:val="1"/>
        </w:numPr>
        <w:rPr>
          <w:u w:val="single"/>
        </w:rPr>
      </w:pPr>
      <w:r w:rsidRPr="00C51456">
        <w:rPr>
          <w:u w:val="single"/>
        </w:rPr>
        <w:t>https://www.youtube.com/watch?v=n8si-RaXYiE&amp;list=PLRWKj4sFG7-6bNeM6uiDbv2ztE2ktCd8f&amp;index=11</w:t>
      </w:r>
    </w:p>
    <w:p w14:paraId="6B6A560D" w14:textId="5F4F3E2C" w:rsidR="00C51456" w:rsidRPr="00C51456" w:rsidRDefault="00C51456" w:rsidP="00C51456">
      <w:pPr>
        <w:pStyle w:val="ListParagraph"/>
        <w:numPr>
          <w:ilvl w:val="0"/>
          <w:numId w:val="1"/>
        </w:numPr>
        <w:rPr>
          <w:u w:val="single"/>
        </w:rPr>
      </w:pPr>
      <w:r w:rsidRPr="00C51456">
        <w:rPr>
          <w:u w:val="single"/>
        </w:rPr>
        <w:t>https://www.st.com/resource/en/datasheet/1n5817.pdf</w:t>
      </w:r>
    </w:p>
    <w:sectPr w:rsidR="00C51456" w:rsidRPr="00C51456" w:rsidSect="00C51456">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B06ED"/>
    <w:multiLevelType w:val="hybridMultilevel"/>
    <w:tmpl w:val="7B4A6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973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65"/>
    <w:rsid w:val="001C4ACF"/>
    <w:rsid w:val="0043709A"/>
    <w:rsid w:val="004A2D2C"/>
    <w:rsid w:val="00536B50"/>
    <w:rsid w:val="00600C3D"/>
    <w:rsid w:val="006260DC"/>
    <w:rsid w:val="00726565"/>
    <w:rsid w:val="00811472"/>
    <w:rsid w:val="00AD5F59"/>
    <w:rsid w:val="00B12DD3"/>
    <w:rsid w:val="00C26791"/>
    <w:rsid w:val="00C51456"/>
    <w:rsid w:val="00E936CA"/>
    <w:rsid w:val="00FE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11C"/>
  <w15:chartTrackingRefBased/>
  <w15:docId w15:val="{DEC1B9F3-1E6A-47D4-BB6E-B8F31E59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56"/>
    <w:pPr>
      <w:ind w:left="720"/>
      <w:contextualSpacing/>
    </w:pPr>
  </w:style>
  <w:style w:type="character" w:styleId="Hyperlink">
    <w:name w:val="Hyperlink"/>
    <w:basedOn w:val="DefaultParagraphFont"/>
    <w:uiPriority w:val="99"/>
    <w:unhideWhenUsed/>
    <w:rsid w:val="00C51456"/>
    <w:rPr>
      <w:color w:val="0563C1" w:themeColor="hyperlink"/>
      <w:u w:val="single"/>
    </w:rPr>
  </w:style>
  <w:style w:type="character" w:styleId="UnresolvedMention">
    <w:name w:val="Unresolved Mention"/>
    <w:basedOn w:val="DefaultParagraphFont"/>
    <w:uiPriority w:val="99"/>
    <w:semiHidden/>
    <w:unhideWhenUsed/>
    <w:rsid w:val="00C51456"/>
    <w:rPr>
      <w:color w:val="605E5C"/>
      <w:shd w:val="clear" w:color="auto" w:fill="E1DFDD"/>
    </w:rPr>
  </w:style>
  <w:style w:type="character" w:styleId="FollowedHyperlink">
    <w:name w:val="FollowedHyperlink"/>
    <w:basedOn w:val="DefaultParagraphFont"/>
    <w:uiPriority w:val="99"/>
    <w:semiHidden/>
    <w:unhideWhenUsed/>
    <w:rsid w:val="00C51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74793">
      <w:bodyDiv w:val="1"/>
      <w:marLeft w:val="0"/>
      <w:marRight w:val="0"/>
      <w:marTop w:val="0"/>
      <w:marBottom w:val="0"/>
      <w:divBdr>
        <w:top w:val="none" w:sz="0" w:space="0" w:color="auto"/>
        <w:left w:val="none" w:sz="0" w:space="0" w:color="auto"/>
        <w:bottom w:val="none" w:sz="0" w:space="0" w:color="auto"/>
        <w:right w:val="none" w:sz="0" w:space="0" w:color="auto"/>
      </w:divBdr>
    </w:div>
    <w:div w:id="868686465">
      <w:bodyDiv w:val="1"/>
      <w:marLeft w:val="0"/>
      <w:marRight w:val="0"/>
      <w:marTop w:val="0"/>
      <w:marBottom w:val="0"/>
      <w:divBdr>
        <w:top w:val="none" w:sz="0" w:space="0" w:color="auto"/>
        <w:left w:val="none" w:sz="0" w:space="0" w:color="auto"/>
        <w:bottom w:val="none" w:sz="0" w:space="0" w:color="auto"/>
        <w:right w:val="none" w:sz="0" w:space="0" w:color="auto"/>
      </w:divBdr>
    </w:div>
    <w:div w:id="1100636569">
      <w:bodyDiv w:val="1"/>
      <w:marLeft w:val="0"/>
      <w:marRight w:val="0"/>
      <w:marTop w:val="0"/>
      <w:marBottom w:val="0"/>
      <w:divBdr>
        <w:top w:val="none" w:sz="0" w:space="0" w:color="auto"/>
        <w:left w:val="none" w:sz="0" w:space="0" w:color="auto"/>
        <w:bottom w:val="none" w:sz="0" w:space="0" w:color="auto"/>
        <w:right w:val="none" w:sz="0" w:space="0" w:color="auto"/>
      </w:divBdr>
    </w:div>
    <w:div w:id="1142235515">
      <w:bodyDiv w:val="1"/>
      <w:marLeft w:val="0"/>
      <w:marRight w:val="0"/>
      <w:marTop w:val="0"/>
      <w:marBottom w:val="0"/>
      <w:divBdr>
        <w:top w:val="none" w:sz="0" w:space="0" w:color="auto"/>
        <w:left w:val="none" w:sz="0" w:space="0" w:color="auto"/>
        <w:bottom w:val="none" w:sz="0" w:space="0" w:color="auto"/>
        <w:right w:val="none" w:sz="0" w:space="0" w:color="auto"/>
      </w:divBdr>
    </w:div>
    <w:div w:id="1418405674">
      <w:bodyDiv w:val="1"/>
      <w:marLeft w:val="0"/>
      <w:marRight w:val="0"/>
      <w:marTop w:val="0"/>
      <w:marBottom w:val="0"/>
      <w:divBdr>
        <w:top w:val="none" w:sz="0" w:space="0" w:color="auto"/>
        <w:left w:val="none" w:sz="0" w:space="0" w:color="auto"/>
        <w:bottom w:val="none" w:sz="0" w:space="0" w:color="auto"/>
        <w:right w:val="none" w:sz="0" w:space="0" w:color="auto"/>
      </w:divBdr>
    </w:div>
    <w:div w:id="1728064158">
      <w:bodyDiv w:val="1"/>
      <w:marLeft w:val="0"/>
      <w:marRight w:val="0"/>
      <w:marTop w:val="0"/>
      <w:marBottom w:val="0"/>
      <w:divBdr>
        <w:top w:val="none" w:sz="0" w:space="0" w:color="auto"/>
        <w:left w:val="none" w:sz="0" w:space="0" w:color="auto"/>
        <w:bottom w:val="none" w:sz="0" w:space="0" w:color="auto"/>
        <w:right w:val="none" w:sz="0" w:space="0" w:color="auto"/>
      </w:divBdr>
    </w:div>
    <w:div w:id="1851529092">
      <w:bodyDiv w:val="1"/>
      <w:marLeft w:val="0"/>
      <w:marRight w:val="0"/>
      <w:marTop w:val="0"/>
      <w:marBottom w:val="0"/>
      <w:divBdr>
        <w:top w:val="none" w:sz="0" w:space="0" w:color="auto"/>
        <w:left w:val="none" w:sz="0" w:space="0" w:color="auto"/>
        <w:bottom w:val="none" w:sz="0" w:space="0" w:color="auto"/>
        <w:right w:val="none" w:sz="0" w:space="0" w:color="auto"/>
      </w:divBdr>
    </w:div>
    <w:div w:id="209408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dSwnLm51z6E&amp;list=PLRWKj4sFG7-6bNeM6uiDbv2ztE2ktCd8f&amp;index=8"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TxgMCGX6ioU&amp;list=PLRWKj4sFG7-6bNeM6uiDbv2ztE2ktCd8f&amp;index=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fineon.com/dgdl/irlz44npbf.pdf?fileId=5546d462533600a40153567217c3272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i.com/lit/ds/symlink/na555.pdf?ts=1727332596855&amp;ref_url=https%253A%252F%252Fwww.google.com%252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b0BDdKvs56A&amp;list=PLRWKj4sFG7-6bNeM6uiDbv2ztE2ktCd8f&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Deevi Nandu</dc:creator>
  <cp:keywords/>
  <dc:description/>
  <cp:lastModifiedBy>Deevi Nandu</cp:lastModifiedBy>
  <cp:revision>1</cp:revision>
  <dcterms:created xsi:type="dcterms:W3CDTF">2024-09-26T19:24:00Z</dcterms:created>
  <dcterms:modified xsi:type="dcterms:W3CDTF">2024-09-26T22:03:00Z</dcterms:modified>
</cp:coreProperties>
</file>