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200" w:before="0" w:line="240" w:lineRule="auto"/>
        <w:contextualSpacing w:val="0"/>
        <w:rPr/>
      </w:pPr>
      <w:r w:rsidDel="00000000" w:rsidR="00000000" w:rsidRPr="00000000">
        <w:rPr/>
        <w:drawing>
          <wp:inline distB="114300" distT="114300" distL="114300" distR="114300">
            <wp:extent cx="5943600" cy="63500"/>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before="0" w:line="240" w:lineRule="auto"/>
        <w:contextualSpacing w:val="0"/>
        <w:rPr>
          <w:color w:val="666666"/>
          <w:sz w:val="20"/>
          <w:szCs w:val="20"/>
        </w:rPr>
      </w:pPr>
      <w:bookmarkStart w:colFirst="0" w:colLast="0" w:name="_4ow558m9exdm" w:id="0"/>
      <w:bookmarkEnd w:id="0"/>
      <w:r w:rsidDel="00000000" w:rsidR="00000000" w:rsidRPr="00000000">
        <w:rPr>
          <w:rtl w:val="0"/>
        </w:rPr>
        <w:t xml:space="preserve">Software Engineering Group L - Batch 2018</w:t>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b w:val="1"/>
        </w:rPr>
      </w:pPr>
      <w:bookmarkStart w:colFirst="0" w:colLast="0" w:name="_5x0d5h95i329" w:id="1"/>
      <w:bookmarkEnd w:id="1"/>
      <w:r w:rsidDel="00000000" w:rsidR="00000000" w:rsidRPr="00000000">
        <w:rPr>
          <w:rtl w:val="0"/>
        </w:rPr>
        <w:t xml:space="preserve">User Manual</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400" w:lineRule="auto"/>
        <w:contextualSpacing w:val="0"/>
        <w:rPr/>
      </w:pPr>
      <w:r w:rsidDel="00000000" w:rsidR="00000000" w:rsidRPr="00000000">
        <w:rPr>
          <w:rtl w:val="0"/>
        </w:rPr>
        <w:t xml:space="preserve">This is the extensive manual for using the probability of detection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r w:rsidDel="00000000" w:rsidR="00000000" w:rsidRPr="00000000">
            <w:rPr>
              <w:b w:val="1"/>
              <w:rtl w:val="0"/>
            </w:rPr>
            <w:t xml:space="preserve">INTRODUCTION</w:t>
            <w:tab/>
          </w:r>
          <w:r w:rsidDel="00000000" w:rsidR="00000000" w:rsidRPr="00000000">
            <w:fldChar w:fldCharType="begin"/>
            <w:instrText xml:space="preserve"> PAGEREF _iqagloszsy22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contextualSpacing w:val="0"/>
            <w:rPr/>
          </w:pPr>
          <w:r w:rsidDel="00000000" w:rsidR="00000000" w:rsidRPr="00000000">
            <w:rPr>
              <w:rtl w:val="0"/>
            </w:rPr>
            <w:t xml:space="preserve">Background</w:t>
            <w:tab/>
          </w:r>
          <w:r w:rsidDel="00000000" w:rsidR="00000000" w:rsidRPr="00000000">
            <w:fldChar w:fldCharType="begin"/>
            <w:instrText xml:space="preserve"> PAGEREF _uhne1lcoyfkq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contextualSpacing w:val="0"/>
            <w:rPr/>
          </w:pPr>
          <w:r w:rsidDel="00000000" w:rsidR="00000000" w:rsidRPr="00000000">
            <w:rPr>
              <w:rtl w:val="0"/>
            </w:rPr>
            <w:t xml:space="preserve">Aim</w:t>
            <w:tab/>
          </w:r>
          <w:r w:rsidDel="00000000" w:rsidR="00000000" w:rsidRPr="00000000">
            <w:fldChar w:fldCharType="begin"/>
            <w:instrText xml:space="preserve"> PAGEREF _ndzpmv300vwx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contextualSpacing w:val="0"/>
            <w:rPr/>
          </w:pPr>
          <w:r w:rsidDel="00000000" w:rsidR="00000000" w:rsidRPr="00000000">
            <w:rPr>
              <w:b w:val="1"/>
              <w:rtl w:val="0"/>
            </w:rPr>
            <w:t xml:space="preserve">GETTING STARTED</w:t>
            <w:tab/>
          </w:r>
          <w:r w:rsidDel="00000000" w:rsidR="00000000" w:rsidRPr="00000000">
            <w:fldChar w:fldCharType="begin"/>
            <w:instrText xml:space="preserve"> PAGEREF _c5rpsdy8g2ak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contextualSpacing w:val="0"/>
            <w:rPr/>
          </w:pPr>
          <w:r w:rsidDel="00000000" w:rsidR="00000000" w:rsidRPr="00000000">
            <w:rPr>
              <w:rtl w:val="0"/>
            </w:rPr>
            <w:t xml:space="preserve">Requirements</w:t>
            <w:tab/>
          </w:r>
          <w:r w:rsidDel="00000000" w:rsidR="00000000" w:rsidRPr="00000000">
            <w:fldChar w:fldCharType="begin"/>
            <w:instrText xml:space="preserve"> PAGEREF _xi2np1ocu1h5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contextualSpacing w:val="0"/>
            <w:rPr/>
          </w:pPr>
          <w:r w:rsidDel="00000000" w:rsidR="00000000" w:rsidRPr="00000000">
            <w:rPr>
              <w:rtl w:val="0"/>
            </w:rPr>
            <w:t xml:space="preserve">Quick Start</w:t>
            <w:tab/>
          </w:r>
          <w:r w:rsidDel="00000000" w:rsidR="00000000" w:rsidRPr="00000000">
            <w:fldChar w:fldCharType="begin"/>
            <w:instrText xml:space="preserve"> PAGEREF _kb4m3fnuara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contextualSpacing w:val="0"/>
            <w:rPr/>
          </w:pPr>
          <w:r w:rsidDel="00000000" w:rsidR="00000000" w:rsidRPr="00000000">
            <w:rPr>
              <w:b w:val="1"/>
              <w:rtl w:val="0"/>
            </w:rPr>
            <w:t xml:space="preserve">USING THE FUNCTIONS</w:t>
            <w:tab/>
          </w:r>
          <w:r w:rsidDel="00000000" w:rsidR="00000000" w:rsidRPr="00000000">
            <w:fldChar w:fldCharType="begin"/>
            <w:instrText xml:space="preserve"> PAGEREF _x5u0l8hx0kbh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contextualSpacing w:val="0"/>
            <w:rPr/>
          </w:pPr>
          <w:hyperlink w:anchor="_i1tpq79if8d">
            <w:r w:rsidDel="00000000" w:rsidR="00000000" w:rsidRPr="00000000">
              <w:rPr>
                <w:b w:val="1"/>
                <w:rtl w:val="0"/>
              </w:rPr>
              <w:t xml:space="preserve">RESOURCES</w:t>
            </w:r>
          </w:hyperlink>
          <w:r w:rsidDel="00000000" w:rsidR="00000000" w:rsidRPr="00000000">
            <w:rPr>
              <w:b w:val="1"/>
              <w:rtl w:val="0"/>
            </w:rPr>
            <w:tab/>
            <w:t xml:space="preserve">3</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iqagloszsy22"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uhne1lcoyfkq" w:id="3"/>
      <w:bookmarkEnd w:id="3"/>
      <w:r w:rsidDel="00000000" w:rsidR="00000000" w:rsidRPr="00000000">
        <w:rPr>
          <w:rtl w:val="0"/>
        </w:rPr>
        <w:t xml:space="preserve">Background</w:t>
      </w:r>
    </w:p>
    <w:p w:rsidR="00000000" w:rsidDel="00000000" w:rsidP="00000000" w:rsidRDefault="00000000" w:rsidRPr="00000000" w14:paraId="0000000F">
      <w:pPr>
        <w:widowControl w:val="0"/>
        <w:spacing w:after="320" w:before="0" w:line="276" w:lineRule="auto"/>
        <w:contextualSpacing w:val="0"/>
        <w:rPr/>
      </w:pPr>
      <w:r w:rsidDel="00000000" w:rsidR="00000000" w:rsidRPr="00000000">
        <w:rPr>
          <w:rtl w:val="0"/>
        </w:rPr>
        <w:t xml:space="preserve">The theoretical model used in electro optical systems is similar to the models used in radar and laser systems and the detection on sinusoidal signal in gaussian noise. This is popular because an analytical solution is obtained where a the probability of detection can be related to signal to noise ratio. Considering a sinusoidal signal argument by gaussian noise in the detection filter. The expression results obtained are used to make this system.</w:t>
      </w:r>
      <w:r w:rsidDel="00000000" w:rsidR="00000000" w:rsidRPr="00000000">
        <w:rPr>
          <w:rtl w:val="0"/>
        </w:rPr>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ndzpmv300vwx" w:id="4"/>
      <w:bookmarkEnd w:id="4"/>
      <w:r w:rsidDel="00000000" w:rsidR="00000000" w:rsidRPr="00000000">
        <w:rPr>
          <w:rtl w:val="0"/>
        </w:rPr>
        <w:t xml:space="preserve">Aim</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t xml:space="preserve">To develop a system that can easily calculate the Probability of detection and also Plot the trends in the changes in the probability of detection as the signal to noise ratio and Probability of false alarm are changed.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00" w:lineRule="auto"/>
        <w:contextualSpacing w:val="0"/>
        <w:rPr>
          <w:b w:val="1"/>
          <w:sz w:val="28"/>
          <w:szCs w:val="28"/>
        </w:rPr>
      </w:pPr>
      <w:r w:rsidDel="00000000" w:rsidR="00000000" w:rsidRPr="00000000">
        <w:rPr>
          <w:b w:val="1"/>
          <w:sz w:val="28"/>
          <w:szCs w:val="28"/>
          <w:rtl w:val="0"/>
        </w:rPr>
        <w:t xml:space="preserve">PRODUCT &amp; PROCESS</w:t>
      </w:r>
      <w:r w:rsidDel="00000000" w:rsidR="00000000" w:rsidRPr="00000000">
        <w:rPr>
          <w:rtl w:val="0"/>
        </w:rPr>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xi2np1ocu1h5" w:id="5"/>
      <w:bookmarkEnd w:id="5"/>
      <w:r w:rsidDel="00000000" w:rsidR="00000000" w:rsidRPr="00000000">
        <w:rPr>
          <w:rtl w:val="0"/>
        </w:rPr>
        <w:t xml:space="preserve">Requirements</w:t>
      </w:r>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 Personal Computer with the latest working version of MATLAB.</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 basic knowledge of MATLAB</w:t>
      </w:r>
      <w:r w:rsidDel="00000000" w:rsidR="00000000" w:rsidRPr="00000000">
        <w:rPr>
          <w:rtl w:val="0"/>
        </w:rPr>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kb4m3fnuara" w:id="6"/>
      <w:bookmarkEnd w:id="6"/>
      <w:r w:rsidDel="00000000" w:rsidR="00000000" w:rsidRPr="00000000">
        <w:rPr>
          <w:rtl w:val="0"/>
        </w:rPr>
        <w:t xml:space="preserve">Quick Start</w:t>
      </w:r>
      <w:r w:rsidDel="00000000" w:rsidR="00000000" w:rsidRPr="00000000">
        <w:rPr>
          <w:rtl w:val="0"/>
        </w:rPr>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Change working directory of MATLAB to the folder containing all the scripts or copy all the scripts to the current working directory.</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Run the appropriate script or function in the matlab command window.</w:t>
      </w:r>
      <w:r w:rsidDel="00000000" w:rsidR="00000000" w:rsidRPr="00000000">
        <w:rPr>
          <w:rtl w:val="0"/>
        </w:rPr>
      </w:r>
    </w:p>
    <w:p w:rsidR="00000000" w:rsidDel="00000000" w:rsidP="00000000" w:rsidRDefault="00000000" w:rsidRPr="00000000" w14:paraId="0000001D">
      <w:pPr>
        <w:pStyle w:val="Heading1"/>
        <w:pBdr>
          <w:top w:space="0" w:sz="0" w:val="nil"/>
          <w:left w:space="0" w:sz="0" w:val="nil"/>
          <w:bottom w:space="0" w:sz="0" w:val="nil"/>
          <w:right w:space="0" w:sz="0" w:val="nil"/>
          <w:between w:space="0" w:sz="0" w:val="nil"/>
        </w:pBdr>
        <w:shd w:fill="auto" w:val="clear"/>
        <w:contextualSpacing w:val="0"/>
        <w:rPr>
          <w:color w:val="00ab44"/>
        </w:rPr>
      </w:pPr>
      <w:bookmarkStart w:colFirst="0" w:colLast="0" w:name="_x5u0l8hx0kbh" w:id="7"/>
      <w:bookmarkEnd w:id="7"/>
      <w:r w:rsidDel="00000000" w:rsidR="00000000" w:rsidRPr="00000000">
        <w:rPr>
          <w:rtl w:val="0"/>
        </w:rPr>
        <w:t xml:space="preserve">USING THE FUNCTIONS</w:t>
      </w:r>
      <w:r w:rsidDel="00000000" w:rsidR="00000000" w:rsidRPr="00000000">
        <w:rPr>
          <w:rtl w:val="0"/>
        </w:rPr>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b w:val="1"/>
          <w:sz w:val="28"/>
          <w:szCs w:val="28"/>
        </w:rPr>
      </w:pPr>
      <w:bookmarkStart w:colFirst="0" w:colLast="0" w:name="_jltys38rhgql" w:id="8"/>
      <w:bookmarkEnd w:id="8"/>
      <w:r w:rsidDel="00000000" w:rsidR="00000000" w:rsidRPr="00000000">
        <w:rPr>
          <w:rtl w:val="0"/>
        </w:rPr>
        <w:t xml:space="preserve">Plot Probability of Detection V/S Signal to Noise Ratio</w:t>
      </w:r>
      <w:r w:rsidDel="00000000" w:rsidR="00000000" w:rsidRPr="00000000">
        <w:rPr>
          <w:rtl w:val="0"/>
        </w:rPr>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Function Call : pd_plot( P</w:t>
      </w:r>
      <w:r w:rsidDel="00000000" w:rsidR="00000000" w:rsidRPr="00000000">
        <w:rPr>
          <w:vertAlign w:val="subscript"/>
          <w:rtl w:val="0"/>
        </w:rPr>
        <w:t xml:space="preserve">n</w:t>
      </w:r>
      <w:r w:rsidDel="00000000" w:rsidR="00000000" w:rsidRPr="00000000">
        <w:rPr>
          <w:rtl w:val="0"/>
        </w:rPr>
        <w:t xml:space="preserve"> ) where P</w:t>
      </w:r>
      <w:r w:rsidDel="00000000" w:rsidR="00000000" w:rsidRPr="00000000">
        <w:rPr>
          <w:vertAlign w:val="subscript"/>
          <w:rtl w:val="0"/>
        </w:rPr>
        <w:t xml:space="preserve">n </w:t>
      </w:r>
      <w:r w:rsidDel="00000000" w:rsidR="00000000" w:rsidRPr="00000000">
        <w:rPr>
          <w:rtl w:val="0"/>
        </w:rPr>
        <w:t xml:space="preserve"> is the probability of false alarm </w:t>
      </w:r>
      <w:r w:rsidDel="00000000" w:rsidR="00000000" w:rsidRPr="00000000">
        <w:rPr>
          <w:rtl w:val="0"/>
        </w:rPr>
      </w:r>
    </w:p>
    <w:p w:rsidR="00000000" w:rsidDel="00000000" w:rsidP="00000000" w:rsidRDefault="00000000" w:rsidRPr="00000000" w14:paraId="00000020">
      <w:pPr>
        <w:pStyle w:val="Heading2"/>
        <w:contextualSpacing w:val="0"/>
        <w:rPr/>
      </w:pPr>
      <w:bookmarkStart w:colFirst="0" w:colLast="0" w:name="_gq1xx9effyq1" w:id="9"/>
      <w:bookmarkEnd w:id="9"/>
      <w:r w:rsidDel="00000000" w:rsidR="00000000" w:rsidRPr="00000000">
        <w:rPr>
          <w:rtl w:val="0"/>
        </w:rPr>
        <w:t xml:space="preserve">Plot P</w:t>
      </w:r>
      <w:r w:rsidDel="00000000" w:rsidR="00000000" w:rsidRPr="00000000">
        <w:rPr>
          <w:vertAlign w:val="subscript"/>
          <w:rtl w:val="0"/>
        </w:rPr>
        <w:t xml:space="preserve">n</w:t>
      </w:r>
      <w:r w:rsidDel="00000000" w:rsidR="00000000" w:rsidRPr="00000000">
        <w:rPr>
          <w:rtl w:val="0"/>
        </w:rPr>
        <w:t xml:space="preserve"> V/S S/N Ratio for multiple P</w:t>
      </w:r>
      <w:r w:rsidDel="00000000" w:rsidR="00000000" w:rsidRPr="00000000">
        <w:rPr>
          <w:vertAlign w:val="subscript"/>
          <w:rtl w:val="0"/>
        </w:rPr>
        <w:t xml:space="preserve">n </w:t>
      </w:r>
      <w:r w:rsidDel="00000000" w:rsidR="00000000" w:rsidRPr="00000000">
        <w:rPr>
          <w:rtl w:val="0"/>
        </w:rPr>
        <w:t xml:space="preserve"> on a linear scale</w:t>
      </w:r>
      <w:r w:rsidDel="00000000" w:rsidR="00000000" w:rsidRPr="00000000">
        <w:rPr>
          <w:vertAlign w:val="subscript"/>
          <w:rtl w:val="0"/>
        </w:rPr>
        <w:t xml:space="preserve"> </w:t>
      </w:r>
      <w:r w:rsidDel="00000000" w:rsidR="00000000" w:rsidRPr="00000000">
        <w:rPr>
          <w:rtl w:val="0"/>
        </w:rPr>
        <w:t xml:space="preserve"> </w:t>
      </w:r>
    </w:p>
    <w:p w:rsidR="00000000" w:rsidDel="00000000" w:rsidP="00000000" w:rsidRDefault="00000000" w:rsidRPr="00000000" w14:paraId="00000021">
      <w:pPr>
        <w:numPr>
          <w:ilvl w:val="0"/>
          <w:numId w:val="3"/>
        </w:numPr>
        <w:ind w:left="720" w:hanging="360"/>
        <w:rPr/>
      </w:pPr>
      <w:r w:rsidDel="00000000" w:rsidR="00000000" w:rsidRPr="00000000">
        <w:rPr>
          <w:rtl w:val="0"/>
        </w:rPr>
        <w:t xml:space="preserve">Function Call : pd_graph( ) </w:t>
      </w:r>
    </w:p>
    <w:p w:rsidR="00000000" w:rsidDel="00000000" w:rsidP="00000000" w:rsidRDefault="00000000" w:rsidRPr="00000000" w14:paraId="00000022">
      <w:pPr>
        <w:pStyle w:val="Heading2"/>
        <w:contextualSpacing w:val="0"/>
        <w:rPr/>
      </w:pPr>
      <w:bookmarkStart w:colFirst="0" w:colLast="0" w:name="_gfj9bfwgmdc1" w:id="10"/>
      <w:bookmarkEnd w:id="10"/>
      <w:r w:rsidDel="00000000" w:rsidR="00000000" w:rsidRPr="00000000">
        <w:rPr>
          <w:rtl w:val="0"/>
        </w:rPr>
        <w:t xml:space="preserve">Plot P</w:t>
      </w:r>
      <w:r w:rsidDel="00000000" w:rsidR="00000000" w:rsidRPr="00000000">
        <w:rPr>
          <w:vertAlign w:val="subscript"/>
          <w:rtl w:val="0"/>
        </w:rPr>
        <w:t xml:space="preserve">n</w:t>
      </w:r>
      <w:r w:rsidDel="00000000" w:rsidR="00000000" w:rsidRPr="00000000">
        <w:rPr>
          <w:rtl w:val="0"/>
        </w:rPr>
        <w:t xml:space="preserve"> V/S S/N Ratio for multiple P</w:t>
      </w:r>
      <w:r w:rsidDel="00000000" w:rsidR="00000000" w:rsidRPr="00000000">
        <w:rPr>
          <w:vertAlign w:val="subscript"/>
          <w:rtl w:val="0"/>
        </w:rPr>
        <w:t xml:space="preserve">n </w:t>
      </w:r>
      <w:r w:rsidDel="00000000" w:rsidR="00000000" w:rsidRPr="00000000">
        <w:rPr>
          <w:rtl w:val="0"/>
        </w:rPr>
        <w:t xml:space="preserve"> on a log scale</w:t>
      </w:r>
      <w:r w:rsidDel="00000000" w:rsidR="00000000" w:rsidRPr="00000000">
        <w:rPr>
          <w:vertAlign w:val="subscript"/>
          <w:rtl w:val="0"/>
        </w:rPr>
        <w:t xml:space="preserve"> </w:t>
      </w:r>
      <w:r w:rsidDel="00000000" w:rsidR="00000000" w:rsidRPr="00000000">
        <w:rPr>
          <w:rtl w:val="0"/>
        </w:rPr>
        <w:t xml:space="preserve"> </w:t>
      </w:r>
    </w:p>
    <w:p w:rsidR="00000000" w:rsidDel="00000000" w:rsidP="00000000" w:rsidRDefault="00000000" w:rsidRPr="00000000" w14:paraId="00000023">
      <w:pPr>
        <w:numPr>
          <w:ilvl w:val="0"/>
          <w:numId w:val="3"/>
        </w:numPr>
        <w:ind w:left="720" w:hanging="360"/>
        <w:rPr/>
      </w:pPr>
      <w:r w:rsidDel="00000000" w:rsidR="00000000" w:rsidRPr="00000000">
        <w:rPr>
          <w:rtl w:val="0"/>
        </w:rPr>
        <w:t xml:space="preserve">Function Call : pd_graphlog( )</w:t>
      </w:r>
    </w:p>
    <w:p w:rsidR="00000000" w:rsidDel="00000000" w:rsidP="00000000" w:rsidRDefault="00000000" w:rsidRPr="00000000" w14:paraId="00000024">
      <w:pPr>
        <w:pStyle w:val="Heading2"/>
        <w:contextualSpacing w:val="0"/>
        <w:rPr/>
      </w:pPr>
      <w:bookmarkStart w:colFirst="0" w:colLast="0" w:name="_m3kv0czcmttg" w:id="11"/>
      <w:bookmarkEnd w:id="11"/>
      <w:r w:rsidDel="00000000" w:rsidR="00000000" w:rsidRPr="00000000">
        <w:rPr>
          <w:rtl w:val="0"/>
        </w:rPr>
        <w:t xml:space="preserve">Plot P</w:t>
      </w:r>
      <w:r w:rsidDel="00000000" w:rsidR="00000000" w:rsidRPr="00000000">
        <w:rPr>
          <w:vertAlign w:val="subscript"/>
          <w:rtl w:val="0"/>
        </w:rPr>
        <w:t xml:space="preserve">n</w:t>
      </w:r>
      <w:r w:rsidDel="00000000" w:rsidR="00000000" w:rsidRPr="00000000">
        <w:rPr>
          <w:rtl w:val="0"/>
        </w:rPr>
        <w:t xml:space="preserve"> V/S S/N Ratio for multiple P</w:t>
      </w:r>
      <w:r w:rsidDel="00000000" w:rsidR="00000000" w:rsidRPr="00000000">
        <w:rPr>
          <w:vertAlign w:val="subscript"/>
          <w:rtl w:val="0"/>
        </w:rPr>
        <w:t xml:space="preserve">n </w:t>
      </w:r>
      <w:r w:rsidDel="00000000" w:rsidR="00000000" w:rsidRPr="00000000">
        <w:rPr>
          <w:rtl w:val="0"/>
        </w:rPr>
        <w:t xml:space="preserve"> on a custom scale</w:t>
      </w:r>
      <w:r w:rsidDel="00000000" w:rsidR="00000000" w:rsidRPr="00000000">
        <w:rPr>
          <w:vertAlign w:val="subscript"/>
          <w:rtl w:val="0"/>
        </w:rPr>
        <w:t xml:space="preserve"> </w:t>
      </w:r>
      <w:r w:rsidDel="00000000" w:rsidR="00000000" w:rsidRPr="00000000">
        <w:rPr>
          <w:rtl w:val="0"/>
        </w:rPr>
        <w:t xml:space="preserve"> </w:t>
      </w:r>
    </w:p>
    <w:p w:rsidR="00000000" w:rsidDel="00000000" w:rsidP="00000000" w:rsidRDefault="00000000" w:rsidRPr="00000000" w14:paraId="00000025">
      <w:pPr>
        <w:numPr>
          <w:ilvl w:val="0"/>
          <w:numId w:val="3"/>
        </w:numPr>
        <w:ind w:left="720" w:hanging="360"/>
        <w:rPr/>
      </w:pPr>
      <w:r w:rsidDel="00000000" w:rsidR="00000000" w:rsidRPr="00000000">
        <w:rPr>
          <w:rtl w:val="0"/>
        </w:rPr>
        <w:t xml:space="preserve">Function Call : pd_graphcustom( )</w:t>
      </w:r>
    </w:p>
    <w:p w:rsidR="00000000" w:rsidDel="00000000" w:rsidP="00000000" w:rsidRDefault="00000000" w:rsidRPr="00000000" w14:paraId="00000026">
      <w:pPr>
        <w:pStyle w:val="Heading2"/>
        <w:contextualSpacing w:val="0"/>
        <w:rPr/>
      </w:pPr>
      <w:bookmarkStart w:colFirst="0" w:colLast="0" w:name="_h76f3s24z4w6" w:id="12"/>
      <w:bookmarkEnd w:id="12"/>
      <w:r w:rsidDel="00000000" w:rsidR="00000000" w:rsidRPr="00000000">
        <w:rPr>
          <w:rtl w:val="0"/>
        </w:rPr>
        <w:t xml:space="preserve">Calculate Probability of </w:t>
      </w:r>
      <w:r w:rsidDel="00000000" w:rsidR="00000000" w:rsidRPr="00000000">
        <w:rPr>
          <w:rtl w:val="0"/>
        </w:rPr>
        <w:t xml:space="preserve">Detection</w:t>
      </w:r>
      <w:r w:rsidDel="00000000" w:rsidR="00000000" w:rsidRPr="00000000">
        <w:rPr>
          <w:rtl w:val="0"/>
        </w:rPr>
      </w:r>
    </w:p>
    <w:p w:rsidR="00000000" w:rsidDel="00000000" w:rsidP="00000000" w:rsidRDefault="00000000" w:rsidRPr="00000000" w14:paraId="00000027">
      <w:pPr>
        <w:numPr>
          <w:ilvl w:val="0"/>
          <w:numId w:val="3"/>
        </w:numPr>
        <w:ind w:left="720" w:hanging="360"/>
        <w:rPr/>
      </w:pPr>
      <w:r w:rsidDel="00000000" w:rsidR="00000000" w:rsidRPr="00000000">
        <w:rPr>
          <w:rtl w:val="0"/>
        </w:rPr>
        <w:t xml:space="preserve">Function Call : pd_calc( P</w:t>
      </w:r>
      <w:r w:rsidDel="00000000" w:rsidR="00000000" w:rsidRPr="00000000">
        <w:rPr>
          <w:vertAlign w:val="subscript"/>
          <w:rtl w:val="0"/>
        </w:rPr>
        <w:t xml:space="preserve">n</w:t>
      </w:r>
      <w:r w:rsidDel="00000000" w:rsidR="00000000" w:rsidRPr="00000000">
        <w:rPr>
          <w:rtl w:val="0"/>
        </w:rPr>
        <w:t xml:space="preserve"> , S/N ) where P</w:t>
      </w:r>
      <w:r w:rsidDel="00000000" w:rsidR="00000000" w:rsidRPr="00000000">
        <w:rPr>
          <w:vertAlign w:val="subscript"/>
          <w:rtl w:val="0"/>
        </w:rPr>
        <w:t xml:space="preserve">n </w:t>
      </w:r>
      <w:r w:rsidDel="00000000" w:rsidR="00000000" w:rsidRPr="00000000">
        <w:rPr>
          <w:rtl w:val="0"/>
        </w:rPr>
        <w:t xml:space="preserve"> is the probability of false alarm and S/N is the signal to noise ratio in dp.</w:t>
      </w:r>
    </w:p>
    <w:p w:rsidR="00000000" w:rsidDel="00000000" w:rsidP="00000000" w:rsidRDefault="00000000" w:rsidRPr="00000000" w14:paraId="00000028">
      <w:pPr>
        <w:pStyle w:val="Heading2"/>
        <w:contextualSpacing w:val="0"/>
        <w:rPr/>
      </w:pPr>
      <w:bookmarkStart w:colFirst="0" w:colLast="0" w:name="_581m022qxap4" w:id="13"/>
      <w:bookmarkEnd w:id="13"/>
      <w:r w:rsidDel="00000000" w:rsidR="00000000" w:rsidRPr="00000000">
        <w:rPr>
          <w:rtl w:val="0"/>
        </w:rPr>
        <w:t xml:space="preserve">Use POD Application</w:t>
      </w:r>
    </w:p>
    <w:p w:rsidR="00000000" w:rsidDel="00000000" w:rsidP="00000000" w:rsidRDefault="00000000" w:rsidRPr="00000000" w14:paraId="00000029">
      <w:pPr>
        <w:numPr>
          <w:ilvl w:val="0"/>
          <w:numId w:val="3"/>
        </w:numPr>
        <w:ind w:left="720" w:hanging="360"/>
        <w:rPr/>
      </w:pPr>
      <w:r w:rsidDel="00000000" w:rsidR="00000000" w:rsidRPr="00000000">
        <w:rPr>
          <w:rtl w:val="0"/>
        </w:rPr>
        <w:t xml:space="preserve">Call : podsystem </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Application to seamlessly work without using the above functions.</w:t>
      </w:r>
    </w:p>
    <w:p w:rsidR="00000000" w:rsidDel="00000000" w:rsidP="00000000" w:rsidRDefault="00000000" w:rsidRPr="00000000" w14:paraId="0000002B">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i1tpq79if8d" w:id="14"/>
      <w:bookmarkEnd w:id="14"/>
      <w:r w:rsidDel="00000000" w:rsidR="00000000" w:rsidRPr="00000000">
        <w:rPr>
          <w:rtl w:val="0"/>
        </w:rPr>
        <w:t xml:space="preserve">RESOURCES</w:t>
      </w:r>
    </w:p>
    <w:p w:rsidR="00000000" w:rsidDel="00000000" w:rsidP="00000000" w:rsidRDefault="00000000" w:rsidRPr="00000000" w14:paraId="0000002C">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ayk4vet9v6jp" w:id="15"/>
      <w:bookmarkEnd w:id="15"/>
      <w:r w:rsidDel="00000000" w:rsidR="00000000" w:rsidRPr="00000000">
        <w:rPr>
          <w:rtl w:val="0"/>
        </w:rPr>
        <w:t xml:space="preserve">Mailing lists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any more information on the system contact on the following email id.</w:t>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namansinghal198@gmail.com</w:t>
      </w:r>
      <w:r w:rsidDel="00000000" w:rsidR="00000000" w:rsidRPr="00000000">
        <w:rPr>
          <w:rtl w:val="0"/>
        </w:rPr>
      </w:r>
    </w:p>
    <w:p w:rsidR="00000000" w:rsidDel="00000000" w:rsidP="00000000" w:rsidRDefault="00000000" w:rsidRPr="00000000" w14:paraId="0000002F">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w4mnnd7vsbog" w:id="16"/>
      <w:bookmarkEnd w:id="16"/>
      <w:r w:rsidDel="00000000" w:rsidR="00000000" w:rsidRPr="00000000">
        <w:rPr>
          <w:rtl w:val="0"/>
        </w:rPr>
        <w:t xml:space="preserve">References</w:t>
      </w:r>
    </w:p>
    <w:p w:rsidR="00000000" w:rsidDel="00000000" w:rsidP="00000000" w:rsidRDefault="00000000" w:rsidRPr="00000000" w14:paraId="00000030">
      <w:pPr>
        <w:numPr>
          <w:ilvl w:val="0"/>
          <w:numId w:val="4"/>
        </w:numPr>
        <w:ind w:left="720" w:hanging="360"/>
        <w:contextualSpacing w:val="1"/>
        <w:rPr/>
      </w:pPr>
      <w:r w:rsidDel="00000000" w:rsidR="00000000" w:rsidRPr="00000000">
        <w:rPr>
          <w:rtl w:val="0"/>
        </w:rPr>
        <w:t xml:space="preserve">Millimeter-Wave and Infrared Multisensor Design and Signal Processing (Lawrence A. Klein)</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7" w:type="default"/>
      <w:headerReference r:id="rId8" w:type="first"/>
      <w:footerReference r:id="rId9" w:type="first"/>
      <w:pgSz w:h="15840" w:w="12240"/>
      <w:pgMar w:bottom="1080" w:top="108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before="400" w:lineRule="auto"/>
      <w:contextualSpacing w:val="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drawing>
        <wp:inline distB="114300" distT="114300" distL="114300" distR="114300">
          <wp:extent cx="5943600" cy="381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Proxima Nova" w:cs="Proxima Nova" w:eastAsia="Proxima Nova" w:hAnsi="Proxima Nova"/>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b w:val="0"/>
        <w:i w:val="0"/>
        <w:smallCaps w:val="0"/>
        <w:strike w:val="0"/>
        <w:color w:val="353744"/>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