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8CD8" w14:textId="4124C1AD" w:rsidR="00176A29" w:rsidRDefault="002864DE">
      <w:r>
        <w:t>ASDAdeAdAd</w:t>
      </w:r>
    </w:p>
    <w:sectPr w:rsidR="0017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B"/>
    <w:rsid w:val="00047FFB"/>
    <w:rsid w:val="00176A29"/>
    <w:rsid w:val="002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9DFA"/>
  <w15:chartTrackingRefBased/>
  <w15:docId w15:val="{E76E4B49-97E1-49C7-91DE-0447B437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312A3 INFT</dc:creator>
  <cp:keywords/>
  <dc:description/>
  <cp:lastModifiedBy>312A3 INFT</cp:lastModifiedBy>
  <cp:revision>2</cp:revision>
  <dcterms:created xsi:type="dcterms:W3CDTF">2022-08-03T09:44:00Z</dcterms:created>
  <dcterms:modified xsi:type="dcterms:W3CDTF">2022-08-03T09:44:00Z</dcterms:modified>
</cp:coreProperties>
</file>