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400" w:lineRule="auto"/>
        <w:rPr/>
      </w:pPr>
      <w:r w:rsidDel="00000000" w:rsidR="00000000" w:rsidRPr="00000000">
        <w:rPr>
          <w:b w:val="1"/>
          <w:bCs w:val="1"/>
          <w:color w:val="c4651c"/>
          <w:sz w:val="20"/>
          <w:szCs w:val="20"/>
          <w:rtl w:val="0"/>
        </w:rPr>
        <w:t xml:space="preserve">DATA ANALYST INTERNSHIP</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b w:val="1"/>
          <w:bCs w:val="1"/>
          <w:color w:val="1f5f3a"/>
          <w:sz w:val="56"/>
          <w:szCs w:val="56"/>
          <w:rtl w:val="0"/>
        </w:rPr>
        <w:t xml:space="preserve">Dashboard Creation and Data Visualisation</w:t>
      </w:r>
      <w:r w:rsidDel="00000000" w:rsidR="00000000" w:rsidRPr="00000000">
        <w:rPr>
          <w:rtl w:val="0"/>
        </w:rPr>
      </w:r>
    </w:p>
    <w:p w:rsidR="00000000" w:rsidDel="00000000" w:rsidP="00000000" w:rsidRDefault="00000000" w:rsidRPr="00000000" w14:paraId="00000003">
      <w:pPr>
        <w:pBdr>
          <w:bottom w:color="e8833a" w:space="10" w:sz="18" w:val="single"/>
        </w:pBdr>
        <w:spacing w:after="200" w:lineRule="auto"/>
        <w:rPr/>
      </w:pPr>
      <w:r w:rsidDel="00000000" w:rsidR="00000000" w:rsidRPr="00000000">
        <w:rPr>
          <w:color w:val="555555"/>
          <w:sz w:val="26"/>
          <w:szCs w:val="26"/>
          <w:rtl w:val="0"/>
        </w:rPr>
        <w:t xml:space="preserve">The Global Food &amp; Nutrition Analytics Dashboard for NutriLine Foods (Project FOODFLOW)</w:t>
      </w:r>
      <w:r w:rsidDel="00000000" w:rsidR="00000000" w:rsidRPr="00000000">
        <w:rPr>
          <w:rtl w:val="0"/>
        </w:rPr>
      </w:r>
    </w:p>
    <w:p w:rsidR="00000000" w:rsidDel="00000000" w:rsidP="00000000" w:rsidRDefault="00000000" w:rsidRPr="00000000" w14:paraId="00000004">
      <w:pPr>
        <w:spacing w:after="30" w:before="140" w:lineRule="auto"/>
        <w:rPr/>
      </w:pPr>
      <w:r w:rsidDel="00000000" w:rsidR="00000000" w:rsidRPr="00000000">
        <w:rPr>
          <w:b w:val="1"/>
          <w:bCs w:val="1"/>
          <w:rtl w:val="0"/>
        </w:rPr>
        <w:t xml:space="preserve">Prepared by: </w:t>
      </w:r>
      <w:r w:rsidDel="00000000" w:rsidR="00000000" w:rsidRPr="00000000">
        <w:rPr>
          <w:rtl w:val="0"/>
        </w:rPr>
        <w:t xml:space="preserve">Ayush Yadav</w:t>
      </w:r>
    </w:p>
    <w:p w:rsidR="00000000" w:rsidDel="00000000" w:rsidP="00000000" w:rsidRDefault="00000000" w:rsidRPr="00000000" w14:paraId="00000005">
      <w:pPr>
        <w:spacing w:after="30" w:lineRule="auto"/>
        <w:rPr/>
      </w:pPr>
      <w:r w:rsidDel="00000000" w:rsidR="00000000" w:rsidRPr="00000000">
        <w:rPr>
          <w:b w:val="1"/>
          <w:bCs w:val="1"/>
          <w:rtl w:val="0"/>
        </w:rPr>
        <w:t xml:space="preserve">Date: </w:t>
      </w:r>
      <w:r w:rsidDel="00000000" w:rsidR="00000000" w:rsidRPr="00000000">
        <w:rPr>
          <w:rtl w:val="0"/>
        </w:rPr>
        <w:t xml:space="preserve">24 October 2026</w:t>
      </w:r>
    </w:p>
    <w:p w:rsidR="00000000" w:rsidDel="00000000" w:rsidP="00000000" w:rsidRDefault="00000000" w:rsidRPr="00000000" w14:paraId="00000006">
      <w:pPr>
        <w:spacing w:after="240" w:lineRule="auto"/>
        <w:rPr/>
      </w:pPr>
      <w:r w:rsidDel="00000000" w:rsidR="00000000" w:rsidRPr="00000000">
        <w:rPr>
          <w:b w:val="1"/>
          <w:bCs w:val="1"/>
          <w:rtl w:val="0"/>
        </w:rPr>
        <w:t xml:space="preserve">Workbook: </w:t>
      </w:r>
      <w:r w:rsidDel="00000000" w:rsidR="00000000" w:rsidRPr="00000000">
        <w:rPr>
          <w:rtl w:val="0"/>
        </w:rPr>
        <w:t xml:space="preserve">Dashboard.xlsx (sheets Lists, Calc, and Dashboard added to the Week 3 workbook)</w:t>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2409"/>
        <w:gridCol w:w="2410"/>
        <w:gridCol w:w="2409"/>
        <w:tblGridChange w:id="0">
          <w:tblGrid>
            <w:gridCol w:w="2410"/>
            <w:gridCol w:w="2409"/>
            <w:gridCol w:w="2410"/>
            <w:gridCol w:w="2409"/>
          </w:tblGrid>
        </w:tblGridChange>
      </w:tblGrid>
      <w:tr>
        <w:trPr>
          <w:cantSplit w:val="0"/>
          <w:tblHeader w:val="0"/>
        </w:trPr>
        <w:tc>
          <w:tcPr>
            <w:tcBorders>
              <w:top w:color="000000" w:space="0" w:sz="0" w:val="nil"/>
              <w:left w:color="000000" w:space="0" w:sz="0" w:val="nil"/>
              <w:bottom w:color="000000" w:space="0" w:sz="0" w:val="nil"/>
              <w:right w:color="ffffff" w:space="0" w:sz="12" w:val="single"/>
            </w:tcBorders>
            <w:shd w:fill="e6f2ea" w:val="clear"/>
            <w:tcMar>
              <w:top w:w="140.0" w:type="dxa"/>
              <w:left w:w="140.0" w:type="dxa"/>
              <w:bottom w:w="140.0" w:type="dxa"/>
              <w:right w:w="140.0" w:type="dxa"/>
            </w:tcMar>
          </w:tcPr>
          <w:p w:rsidR="00000000" w:rsidDel="00000000" w:rsidP="00000000" w:rsidRDefault="00000000" w:rsidRPr="00000000" w14:paraId="00000007">
            <w:pPr>
              <w:spacing w:after="30" w:lineRule="auto"/>
              <w:rPr/>
            </w:pPr>
            <w:r w:rsidDel="00000000" w:rsidR="00000000" w:rsidRPr="00000000">
              <w:rPr>
                <w:b w:val="1"/>
                <w:bCs w:val="1"/>
                <w:color w:val="1f5f3a"/>
                <w:sz w:val="40"/>
                <w:szCs w:val="40"/>
                <w:rtl w:val="0"/>
              </w:rPr>
              <w:t xml:space="preserve">3</w:t>
            </w:r>
            <w:r w:rsidDel="00000000" w:rsidR="00000000" w:rsidRPr="00000000">
              <w:rPr>
                <w:rtl w:val="0"/>
              </w:rPr>
            </w:r>
          </w:p>
          <w:p w:rsidR="00000000" w:rsidDel="00000000" w:rsidP="00000000" w:rsidRDefault="00000000" w:rsidRPr="00000000" w14:paraId="00000008">
            <w:pPr>
              <w:rPr/>
            </w:pPr>
            <w:r w:rsidDel="00000000" w:rsidR="00000000" w:rsidRPr="00000000">
              <w:rPr>
                <w:color w:val="555555"/>
                <w:sz w:val="17"/>
                <w:szCs w:val="17"/>
                <w:rtl w:val="0"/>
              </w:rPr>
              <w:t xml:space="preserve">Chart types: line, bar, and doughnut (a pie variant)</w:t>
            </w:r>
            <w:r w:rsidDel="00000000" w:rsidR="00000000" w:rsidRPr="00000000">
              <w:rPr>
                <w:rtl w:val="0"/>
              </w:rPr>
            </w:r>
          </w:p>
        </w:tc>
        <w:tc>
          <w:tcPr>
            <w:tcBorders>
              <w:top w:color="000000" w:space="0" w:sz="0" w:val="nil"/>
              <w:left w:color="000000" w:space="0" w:sz="0" w:val="nil"/>
              <w:bottom w:color="000000" w:space="0" w:sz="0" w:val="nil"/>
              <w:right w:color="ffffff" w:space="0" w:sz="12" w:val="single"/>
            </w:tcBorders>
            <w:shd w:fill="e6f2ea" w:val="clear"/>
            <w:tcMar>
              <w:top w:w="140.0" w:type="dxa"/>
              <w:left w:w="140.0" w:type="dxa"/>
              <w:bottom w:w="140.0" w:type="dxa"/>
              <w:right w:w="140.0" w:type="dxa"/>
            </w:tcMar>
          </w:tcPr>
          <w:p w:rsidR="00000000" w:rsidDel="00000000" w:rsidP="00000000" w:rsidRDefault="00000000" w:rsidRPr="00000000" w14:paraId="00000009">
            <w:pPr>
              <w:spacing w:after="30" w:lineRule="auto"/>
              <w:rPr/>
            </w:pPr>
            <w:r w:rsidDel="00000000" w:rsidR="00000000" w:rsidRPr="00000000">
              <w:rPr>
                <w:b w:val="1"/>
                <w:bCs w:val="1"/>
                <w:color w:val="1f5f3a"/>
                <w:sz w:val="40"/>
                <w:szCs w:val="40"/>
                <w:rtl w:val="0"/>
              </w:rPr>
              <w:t xml:space="preserve">5</w:t>
            </w:r>
            <w:r w:rsidDel="00000000" w:rsidR="00000000" w:rsidRPr="00000000">
              <w:rPr>
                <w:rtl w:val="0"/>
              </w:rPr>
            </w:r>
          </w:p>
          <w:p w:rsidR="00000000" w:rsidDel="00000000" w:rsidP="00000000" w:rsidRDefault="00000000" w:rsidRPr="00000000" w14:paraId="0000000A">
            <w:pPr>
              <w:rPr/>
            </w:pPr>
            <w:r w:rsidDel="00000000" w:rsidR="00000000" w:rsidRPr="00000000">
              <w:rPr>
                <w:color w:val="555555"/>
                <w:sz w:val="17"/>
                <w:szCs w:val="17"/>
                <w:rtl w:val="0"/>
              </w:rPr>
              <w:t xml:space="preserve">KPI cards that update live</w:t>
            </w:r>
            <w:r w:rsidDel="00000000" w:rsidR="00000000" w:rsidRPr="00000000">
              <w:rPr>
                <w:rtl w:val="0"/>
              </w:rPr>
            </w:r>
          </w:p>
        </w:tc>
        <w:tc>
          <w:tcPr>
            <w:tcBorders>
              <w:top w:color="000000" w:space="0" w:sz="0" w:val="nil"/>
              <w:left w:color="000000" w:space="0" w:sz="0" w:val="nil"/>
              <w:bottom w:color="000000" w:space="0" w:sz="0" w:val="nil"/>
              <w:right w:color="ffffff" w:space="0" w:sz="12" w:val="single"/>
            </w:tcBorders>
            <w:shd w:fill="e6f2ea" w:val="clear"/>
            <w:tcMar>
              <w:top w:w="140.0" w:type="dxa"/>
              <w:left w:w="140.0" w:type="dxa"/>
              <w:bottom w:w="140.0" w:type="dxa"/>
              <w:right w:w="140.0" w:type="dxa"/>
            </w:tcMar>
          </w:tcPr>
          <w:p w:rsidR="00000000" w:rsidDel="00000000" w:rsidP="00000000" w:rsidRDefault="00000000" w:rsidRPr="00000000" w14:paraId="0000000B">
            <w:pPr>
              <w:spacing w:after="30" w:lineRule="auto"/>
              <w:rPr/>
            </w:pPr>
            <w:r w:rsidDel="00000000" w:rsidR="00000000" w:rsidRPr="00000000">
              <w:rPr>
                <w:b w:val="1"/>
                <w:bCs w:val="1"/>
                <w:color w:val="1f5f3a"/>
                <w:sz w:val="40"/>
                <w:szCs w:val="40"/>
                <w:rtl w:val="0"/>
              </w:rPr>
              <w:t xml:space="preserve">3</w:t>
            </w:r>
            <w:r w:rsidDel="00000000" w:rsidR="00000000" w:rsidRPr="00000000">
              <w:rPr>
                <w:rtl w:val="0"/>
              </w:rPr>
            </w:r>
          </w:p>
          <w:p w:rsidR="00000000" w:rsidDel="00000000" w:rsidP="00000000" w:rsidRDefault="00000000" w:rsidRPr="00000000" w14:paraId="0000000C">
            <w:pPr>
              <w:rPr/>
            </w:pPr>
            <w:r w:rsidDel="00000000" w:rsidR="00000000" w:rsidRPr="00000000">
              <w:rPr>
                <w:color w:val="555555"/>
                <w:sz w:val="17"/>
                <w:szCs w:val="17"/>
                <w:rtl w:val="0"/>
              </w:rPr>
              <w:t xml:space="preserve">Dropdown filters: country, year, and metric</w:t>
            </w:r>
            <w:r w:rsidDel="00000000" w:rsidR="00000000" w:rsidRPr="00000000">
              <w:rPr>
                <w:rtl w:val="0"/>
              </w:rPr>
            </w:r>
          </w:p>
        </w:tc>
        <w:tc>
          <w:tcPr>
            <w:tcBorders>
              <w:top w:color="000000" w:space="0" w:sz="0" w:val="nil"/>
              <w:left w:color="000000" w:space="0" w:sz="0" w:val="nil"/>
              <w:bottom w:color="000000" w:space="0" w:sz="0" w:val="nil"/>
              <w:right w:color="ffffff" w:space="0" w:sz="12" w:val="single"/>
            </w:tcBorders>
            <w:shd w:fill="e6f2ea" w:val="clear"/>
            <w:tcMar>
              <w:top w:w="140.0" w:type="dxa"/>
              <w:left w:w="140.0" w:type="dxa"/>
              <w:bottom w:w="140.0" w:type="dxa"/>
              <w:right w:w="140.0" w:type="dxa"/>
            </w:tcMar>
          </w:tcPr>
          <w:p w:rsidR="00000000" w:rsidDel="00000000" w:rsidP="00000000" w:rsidRDefault="00000000" w:rsidRPr="00000000" w14:paraId="0000000D">
            <w:pPr>
              <w:spacing w:after="30" w:lineRule="auto"/>
              <w:rPr/>
            </w:pPr>
            <w:r w:rsidDel="00000000" w:rsidR="00000000" w:rsidRPr="00000000">
              <w:rPr>
                <w:b w:val="1"/>
                <w:bCs w:val="1"/>
                <w:color w:val="1f5f3a"/>
                <w:sz w:val="40"/>
                <w:szCs w:val="40"/>
                <w:rtl w:val="0"/>
              </w:rPr>
              <w:t xml:space="preserve">146 to 172</w:t>
            </w:r>
            <w:r w:rsidDel="00000000" w:rsidR="00000000" w:rsidRPr="00000000">
              <w:rPr>
                <w:rtl w:val="0"/>
              </w:rPr>
            </w:r>
          </w:p>
          <w:p w:rsidR="00000000" w:rsidDel="00000000" w:rsidP="00000000" w:rsidRDefault="00000000" w:rsidRPr="00000000" w14:paraId="0000000E">
            <w:pPr>
              <w:rPr/>
            </w:pPr>
            <w:r w:rsidDel="00000000" w:rsidR="00000000" w:rsidRPr="00000000">
              <w:rPr>
                <w:color w:val="555555"/>
                <w:sz w:val="17"/>
                <w:szCs w:val="17"/>
                <w:rtl w:val="0"/>
              </w:rPr>
              <w:t xml:space="preserve">Countries available for each year, 1961 to 2017</w:t>
            </w:r>
            <w:r w:rsidDel="00000000" w:rsidR="00000000" w:rsidRPr="00000000">
              <w:rPr>
                <w:rtl w:val="0"/>
              </w:rPr>
            </w:r>
          </w:p>
        </w:tc>
      </w:tr>
    </w:tbl>
    <w:p w:rsidR="00000000" w:rsidDel="00000000" w:rsidP="00000000" w:rsidRDefault="00000000" w:rsidRPr="00000000" w14:paraId="0000000F">
      <w:pPr>
        <w:spacing w:after="200" w:lineRule="auto"/>
        <w:rPr/>
      </w:pP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e8833a" w:space="0" w:sz="24" w:val="single"/>
              <w:bottom w:color="000000" w:space="0" w:sz="0" w:val="nil"/>
              <w:right w:color="000000" w:space="0" w:sz="0" w:val="nil"/>
            </w:tcBorders>
            <w:shd w:fill="fff6e5" w:val="clear"/>
            <w:tcMar>
              <w:top w:w="120.0" w:type="dxa"/>
              <w:left w:w="200.0" w:type="dxa"/>
              <w:bottom w:w="100.0" w:type="dxa"/>
              <w:right w:w="160.0" w:type="dxa"/>
            </w:tcMar>
          </w:tcPr>
          <w:p w:rsidR="00000000" w:rsidDel="00000000" w:rsidP="00000000" w:rsidRDefault="00000000" w:rsidRPr="00000000" w14:paraId="00000010">
            <w:pPr>
              <w:spacing w:after="60" w:lineRule="auto"/>
              <w:rPr/>
            </w:pPr>
            <w:r w:rsidDel="00000000" w:rsidR="00000000" w:rsidRPr="00000000">
              <w:rPr>
                <w:b w:val="1"/>
                <w:bCs w:val="1"/>
                <w:color w:val="c4651c"/>
                <w:sz w:val="22"/>
                <w:szCs w:val="22"/>
                <w:rtl w:val="0"/>
              </w:rPr>
              <w:t xml:space="preserve">About the data</w:t>
            </w:r>
            <w:r w:rsidDel="00000000" w:rsidR="00000000" w:rsidRPr="00000000">
              <w:rPr>
                <w:rtl w:val="0"/>
              </w:rPr>
            </w:r>
          </w:p>
          <w:p w:rsidR="00000000" w:rsidDel="00000000" w:rsidP="00000000" w:rsidRDefault="00000000" w:rsidRPr="00000000" w14:paraId="00000011">
            <w:pPr>
              <w:spacing w:after="50" w:lineRule="auto"/>
              <w:rPr/>
            </w:pPr>
            <w:r w:rsidDel="00000000" w:rsidR="00000000" w:rsidRPr="00000000">
              <w:rPr>
                <w:sz w:val="20"/>
                <w:szCs w:val="20"/>
                <w:rtl w:val="0"/>
              </w:rPr>
              <w:t xml:space="preserve">The data is real: FAO food supply per person for 216 countries, regions and groups, 1961 to 2017, the same cleaned dataset used in Weeks 2 and 3. The dashboard uses the 174 current countries only. Figures measure food </w:t>
            </w:r>
            <w:r w:rsidDel="00000000" w:rsidR="00000000" w:rsidRPr="00000000">
              <w:rPr>
                <w:b w:val="1"/>
                <w:bCs w:val="1"/>
                <w:sz w:val="20"/>
                <w:szCs w:val="20"/>
                <w:rtl w:val="0"/>
              </w:rPr>
              <w:t xml:space="preserve">supply</w:t>
            </w:r>
            <w:r w:rsidDel="00000000" w:rsidR="00000000" w:rsidRPr="00000000">
              <w:rPr>
                <w:sz w:val="20"/>
                <w:szCs w:val="20"/>
                <w:rtl w:val="0"/>
              </w:rPr>
              <w:t xml:space="preserve"> per person, not food eaten.</w:t>
            </w:r>
            <w:r w:rsidDel="00000000" w:rsidR="00000000" w:rsidRPr="00000000">
              <w:rPr>
                <w:rtl w:val="0"/>
              </w:rPr>
            </w:r>
          </w:p>
        </w:tc>
      </w:tr>
    </w:tbl>
    <w:p w:rsidR="00000000" w:rsidDel="00000000" w:rsidP="00000000" w:rsidRDefault="00000000" w:rsidRPr="00000000" w14:paraId="00000012">
      <w:pPr>
        <w:pStyle w:val="Heading1"/>
        <w:keepNext w:val="1"/>
        <w:rPr/>
      </w:pPr>
      <w:r w:rsidDel="00000000" w:rsidR="00000000" w:rsidRPr="00000000">
        <w:rPr>
          <w:rtl w:val="0"/>
        </w:rPr>
        <w:t xml:space="preserve">1. Introduction and Objective</w:t>
      </w:r>
    </w:p>
    <w:p w:rsidR="00000000" w:rsidDel="00000000" w:rsidP="00000000" w:rsidRDefault="00000000" w:rsidRPr="00000000" w14:paraId="00000013">
      <w:pPr>
        <w:pStyle w:val="Heading2"/>
        <w:keepNext w:val="1"/>
        <w:rPr/>
      </w:pPr>
      <w:r w:rsidDel="00000000" w:rsidR="00000000" w:rsidRPr="00000000">
        <w:rPr>
          <w:rtl w:val="0"/>
        </w:rPr>
        <w:t xml:space="preserve">1.1 Context</w:t>
      </w:r>
    </w:p>
    <w:p w:rsidR="00000000" w:rsidDel="00000000" w:rsidP="00000000" w:rsidRDefault="00000000" w:rsidRPr="00000000" w14:paraId="00000014">
      <w:pPr>
        <w:spacing w:after="120" w:before="0" w:line="276" w:lineRule="auto"/>
        <w:rPr/>
      </w:pPr>
      <w:r w:rsidDel="00000000" w:rsidR="00000000" w:rsidRPr="00000000">
        <w:rPr>
          <w:rtl w:val="0"/>
        </w:rPr>
        <w:t xml:space="preserve">Weeks 1 to 3 of Project FOODFLOW planned the analysis, cleaned and summarised the data with PivotTables, and automated a routine report with a macro. Week 4 brings that work together in one place: an </w:t>
      </w:r>
      <w:r w:rsidDel="00000000" w:rsidR="00000000" w:rsidRPr="00000000">
        <w:rPr>
          <w:b w:val="1"/>
          <w:bCs w:val="1"/>
          <w:rtl w:val="0"/>
        </w:rPr>
        <w:t xml:space="preserve">interactive dashboard</w:t>
      </w:r>
      <w:r w:rsidDel="00000000" w:rsidR="00000000" w:rsidRPr="00000000">
        <w:rPr>
          <w:rtl w:val="0"/>
        </w:rPr>
        <w:t xml:space="preserve"> that lets a manager explore the data without touching a formula.</w:t>
      </w:r>
    </w:p>
    <w:p w:rsidR="00000000" w:rsidDel="00000000" w:rsidP="00000000" w:rsidRDefault="00000000" w:rsidRPr="00000000" w14:paraId="00000015">
      <w:pPr>
        <w:pStyle w:val="Heading2"/>
        <w:keepNext w:val="1"/>
        <w:rPr/>
      </w:pPr>
      <w:r w:rsidDel="00000000" w:rsidR="00000000" w:rsidRPr="00000000">
        <w:rPr>
          <w:rtl w:val="0"/>
        </w:rPr>
        <w:t xml:space="preserve">1.2 Objective</w:t>
      </w:r>
    </w:p>
    <w:p w:rsidR="00000000" w:rsidDel="00000000" w:rsidP="00000000" w:rsidRDefault="00000000" w:rsidRPr="00000000" w14:paraId="00000016">
      <w:pPr>
        <w:spacing w:after="120" w:before="0" w:line="276" w:lineRule="auto"/>
        <w:rPr/>
      </w:pPr>
      <w:r w:rsidDel="00000000" w:rsidR="00000000" w:rsidRPr="00000000">
        <w:rPr>
          <w:rtl w:val="0"/>
        </w:rPr>
        <w:t xml:space="preserve">Build an Excel dashboard that shows key food-supply metrics for virtual food processing, uses several chart types, conditional formatting and dynamic ranges, lets the user filter and drill down with dropdowns, and explains complex data clearly to both technical and non-technical readers.</w:t>
      </w:r>
    </w:p>
    <w:p w:rsidR="00000000" w:rsidDel="00000000" w:rsidP="00000000" w:rsidRDefault="00000000" w:rsidRPr="00000000" w14:paraId="00000017">
      <w:pPr>
        <w:pStyle w:val="Heading2"/>
        <w:keepNext w:val="1"/>
        <w:rPr/>
      </w:pPr>
      <w:r w:rsidDel="00000000" w:rsidR="00000000" w:rsidRPr="00000000">
        <w:rPr>
          <w:rtl w:val="0"/>
        </w:rPr>
        <w:t xml:space="preserve">1.3 How the brief is met</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200"/>
        <w:gridCol w:w="1238"/>
        <w:tblGridChange w:id="0">
          <w:tblGrid>
            <w:gridCol w:w="3200"/>
            <w:gridCol w:w="5200"/>
            <w:gridCol w:w="12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18">
            <w:pPr>
              <w:spacing w:after="40" w:lineRule="auto"/>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19">
            <w:pPr>
              <w:spacing w:after="40" w:lineRule="auto"/>
              <w:rPr/>
            </w:pPr>
            <w:r w:rsidDel="00000000" w:rsidR="00000000" w:rsidRPr="00000000">
              <w:rPr>
                <w:b w:val="1"/>
                <w:bCs w:val="1"/>
                <w:color w:val="ffffff"/>
                <w:sz w:val="20"/>
                <w:szCs w:val="20"/>
                <w:rtl w:val="0"/>
              </w:rPr>
              <w:t xml:space="preserve">How it is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1A">
            <w:pPr>
              <w:spacing w:after="40" w:lineRule="auto"/>
              <w:rPr/>
            </w:pPr>
            <w:r w:rsidDel="00000000" w:rsidR="00000000" w:rsidRPr="00000000">
              <w:rPr>
                <w:b w:val="1"/>
                <w:bCs w:val="1"/>
                <w:color w:val="ffffff"/>
                <w:sz w:val="20"/>
                <w:szCs w:val="20"/>
                <w:rtl w:val="0"/>
              </w:rPr>
              <w:t xml:space="preserve">Section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1B">
            <w:pPr>
              <w:spacing w:after="40" w:lineRule="auto"/>
              <w:rPr/>
            </w:pPr>
            <w:r w:rsidDel="00000000" w:rsidR="00000000" w:rsidRPr="00000000">
              <w:rPr>
                <w:sz w:val="20"/>
                <w:szCs w:val="20"/>
                <w:rtl w:val="0"/>
              </w:rPr>
              <w:t xml:space="preserve">At least three chart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1C">
            <w:pPr>
              <w:spacing w:after="40" w:lineRule="auto"/>
              <w:rPr/>
            </w:pPr>
            <w:r w:rsidDel="00000000" w:rsidR="00000000" w:rsidRPr="00000000">
              <w:rPr>
                <w:sz w:val="20"/>
                <w:szCs w:val="20"/>
                <w:rtl w:val="0"/>
              </w:rPr>
              <w:t xml:space="preserve">A line chart (trend), a horizontal bar chart (top 10 ranking), and a doughnut chart, which is the ring-shaped variant of a pie chart (meat mix).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1D">
            <w:pPr>
              <w:spacing w:after="40" w:lineRule="auto"/>
              <w:rPr/>
            </w:pPr>
            <w:r w:rsidDel="00000000" w:rsidR="00000000" w:rsidRPr="00000000">
              <w:rPr>
                <w:sz w:val="20"/>
                <w:szCs w:val="20"/>
                <w:rtl w:val="0"/>
              </w:rPr>
              <w:t xml:space="preserve">6</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1E">
            <w:pPr>
              <w:spacing w:after="40" w:lineRule="auto"/>
              <w:rPr/>
            </w:pPr>
            <w:r w:rsidDel="00000000" w:rsidR="00000000" w:rsidRPr="00000000">
              <w:rPr>
                <w:sz w:val="20"/>
                <w:szCs w:val="20"/>
                <w:rtl w:val="0"/>
              </w:rPr>
              <w:t xml:space="preserve">Conditional formatting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1F">
            <w:pPr>
              <w:spacing w:after="40" w:lineRule="auto"/>
              <w:rPr/>
            </w:pPr>
            <w:r w:rsidDel="00000000" w:rsidR="00000000" w:rsidRPr="00000000">
              <w:rPr>
                <w:sz w:val="20"/>
                <w:szCs w:val="20"/>
                <w:rtl w:val="0"/>
              </w:rPr>
              <w:t xml:space="preserve">Red/green colouring on the "vs average" card, traffic-light colours on the nutritional status card, plus arrow icons, a top-10 highlight and data bars on the Calc sheet.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0">
            <w:pPr>
              <w:spacing w:after="40" w:lineRule="auto"/>
              <w:rPr/>
            </w:pPr>
            <w:r w:rsidDel="00000000" w:rsidR="00000000" w:rsidRPr="00000000">
              <w:rPr>
                <w:sz w:val="20"/>
                <w:szCs w:val="20"/>
                <w:rtl w:val="0"/>
              </w:rPr>
              <w:t xml:space="preserve">8</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1">
            <w:pPr>
              <w:spacing w:after="40" w:lineRule="auto"/>
              <w:rPr/>
            </w:pPr>
            <w:r w:rsidDel="00000000" w:rsidR="00000000" w:rsidRPr="00000000">
              <w:rPr>
                <w:sz w:val="20"/>
                <w:szCs w:val="20"/>
                <w:rtl w:val="0"/>
              </w:rPr>
              <w:t xml:space="preserve">Dynamic data ranges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2">
            <w:pPr>
              <w:spacing w:after="40" w:lineRule="auto"/>
              <w:rPr/>
            </w:pPr>
            <w:r w:rsidDel="00000000" w:rsidR="00000000" w:rsidRPr="00000000">
              <w:rPr>
                <w:sz w:val="20"/>
                <w:szCs w:val="20"/>
                <w:rtl w:val="0"/>
              </w:rPr>
              <w:t xml:space="preserve">An Excel Table that grows by itself, named ranges, and calculation blocks that rebuild whenever a dropdown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3">
            <w:pPr>
              <w:spacing w:after="40" w:lineRule="auto"/>
              <w:rPr/>
            </w:pPr>
            <w:r w:rsidDel="00000000" w:rsidR="00000000" w:rsidRPr="00000000">
              <w:rPr>
                <w:sz w:val="20"/>
                <w:szCs w:val="20"/>
                <w:rtl w:val="0"/>
              </w:rPr>
              <w:t xml:space="preserve">7</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4">
            <w:pPr>
              <w:spacing w:after="40" w:lineRule="auto"/>
              <w:rPr/>
            </w:pPr>
            <w:r w:rsidDel="00000000" w:rsidR="00000000" w:rsidRPr="00000000">
              <w:rPr>
                <w:sz w:val="20"/>
                <w:szCs w:val="20"/>
                <w:rtl w:val="0"/>
              </w:rPr>
              <w:t xml:space="preserve">Interactivity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5">
            <w:pPr>
              <w:spacing w:after="40" w:lineRule="auto"/>
              <w:rPr/>
            </w:pPr>
            <w:r w:rsidDel="00000000" w:rsidR="00000000" w:rsidRPr="00000000">
              <w:rPr>
                <w:sz w:val="20"/>
                <w:szCs w:val="20"/>
                <w:rtl w:val="0"/>
              </w:rPr>
              <w:t xml:space="preserve">Three dropdowns (country, year, metric) that drive every KPI, chart, and insight.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6">
            <w:pPr>
              <w:spacing w:after="40" w:lineRule="auto"/>
              <w:rPr/>
            </w:pPr>
            <w:r w:rsidDel="00000000" w:rsidR="00000000" w:rsidRPr="00000000">
              <w:rPr>
                <w:sz w:val="20"/>
                <w:szCs w:val="20"/>
                <w:rtl w:val="0"/>
              </w:rPr>
              <w:t xml:space="preserve">7</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7">
            <w:pPr>
              <w:spacing w:after="40" w:lineRule="auto"/>
              <w:rPr/>
            </w:pPr>
            <w:r w:rsidDel="00000000" w:rsidR="00000000" w:rsidRPr="00000000">
              <w:rPr>
                <w:sz w:val="20"/>
                <w:szCs w:val="20"/>
                <w:rtl w:val="0"/>
              </w:rPr>
              <w:t xml:space="preserve">Key metrics, justified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8">
            <w:pPr>
              <w:spacing w:after="40" w:lineRule="auto"/>
              <w:rPr/>
            </w:pPr>
            <w:r w:rsidDel="00000000" w:rsidR="00000000" w:rsidRPr="00000000">
              <w:rPr>
                <w:sz w:val="20"/>
                <w:szCs w:val="20"/>
                <w:rtl w:val="0"/>
              </w:rPr>
              <w:t xml:space="preserve">Five KPI cards, each with a stated 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9">
            <w:pPr>
              <w:spacing w:after="40" w:lineRule="auto"/>
              <w:rPr/>
            </w:pPr>
            <w:r w:rsidDel="00000000" w:rsidR="00000000" w:rsidRPr="00000000">
              <w:rPr>
                <w:sz w:val="20"/>
                <w:szCs w:val="20"/>
                <w:rtl w:val="0"/>
              </w:rPr>
              <w:t xml:space="preserve">4</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A">
            <w:pPr>
              <w:spacing w:after="40" w:lineRule="auto"/>
              <w:rPr/>
            </w:pPr>
            <w:r w:rsidDel="00000000" w:rsidR="00000000" w:rsidRPr="00000000">
              <w:rPr>
                <w:sz w:val="20"/>
                <w:szCs w:val="20"/>
                <w:rtl w:val="0"/>
              </w:rPr>
              <w:t xml:space="preserve">Insights and implications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B">
            <w:pPr>
              <w:spacing w:after="40" w:lineRule="auto"/>
              <w:rPr/>
            </w:pPr>
            <w:r w:rsidDel="00000000" w:rsidR="00000000" w:rsidRPr="00000000">
              <w:rPr>
                <w:sz w:val="20"/>
                <w:szCs w:val="20"/>
                <w:rtl w:val="0"/>
              </w:rPr>
              <w:t xml:space="preserve">Five example views with practical conclusions for a food processor.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C">
            <w:pPr>
              <w:spacing w:after="40" w:lineRule="auto"/>
              <w:rPr/>
            </w:pPr>
            <w:r w:rsidDel="00000000" w:rsidR="00000000" w:rsidRPr="00000000">
              <w:rPr>
                <w:sz w:val="20"/>
                <w:szCs w:val="20"/>
                <w:rtl w:val="0"/>
              </w:rPr>
              <w:t xml:space="preserve">9</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D">
            <w:pPr>
              <w:spacing w:after="40" w:lineRule="auto"/>
              <w:rPr/>
            </w:pPr>
            <w:r w:rsidDel="00000000" w:rsidR="00000000" w:rsidRPr="00000000">
              <w:rPr>
                <w:sz w:val="20"/>
                <w:szCs w:val="20"/>
                <w:rtl w:val="0"/>
              </w:rPr>
              <w:t xml:space="preserve">Documentation and reproducibility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E">
            <w:pPr>
              <w:spacing w:after="40" w:lineRule="auto"/>
              <w:rPr/>
            </w:pPr>
            <w:r w:rsidDel="00000000" w:rsidR="00000000" w:rsidRPr="00000000">
              <w:rPr>
                <w:sz w:val="20"/>
                <w:szCs w:val="20"/>
                <w:rtl w:val="0"/>
              </w:rPr>
              <w:t xml:space="preserve">A step-by-step build, a formula reference and a test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F">
            <w:pPr>
              <w:spacing w:after="40" w:lineRule="auto"/>
              <w:rPr/>
            </w:pPr>
            <w:r w:rsidDel="00000000" w:rsidR="00000000" w:rsidRPr="00000000">
              <w:rPr>
                <w:sz w:val="20"/>
                <w:szCs w:val="20"/>
                <w:rtl w:val="0"/>
              </w:rPr>
              <w:t xml:space="preserve">5, 10, App.</w:t>
            </w:r>
            <w:r w:rsidDel="00000000" w:rsidR="00000000" w:rsidRPr="00000000">
              <w:rPr>
                <w:rtl w:val="0"/>
              </w:rPr>
            </w:r>
          </w:p>
        </w:tc>
      </w:tr>
    </w:tbl>
    <w:p w:rsidR="00000000" w:rsidDel="00000000" w:rsidP="00000000" w:rsidRDefault="00000000" w:rsidRPr="00000000" w14:paraId="00000030">
      <w:pPr>
        <w:pStyle w:val="Heading1"/>
        <w:keepNext w:val="1"/>
        <w:rPr/>
      </w:pPr>
      <w:r w:rsidDel="00000000" w:rsidR="00000000" w:rsidRPr="00000000">
        <w:rPr>
          <w:rtl w:val="0"/>
        </w:rPr>
        <w:t xml:space="preserve">2. Data Selection</w:t>
      </w:r>
    </w:p>
    <w:p w:rsidR="00000000" w:rsidDel="00000000" w:rsidP="00000000" w:rsidRDefault="00000000" w:rsidRPr="00000000" w14:paraId="00000031">
      <w:pPr>
        <w:pStyle w:val="Heading2"/>
        <w:keepNext w:val="1"/>
        <w:rPr/>
      </w:pPr>
      <w:r w:rsidDel="00000000" w:rsidR="00000000" w:rsidRPr="00000000">
        <w:rPr>
          <w:rtl w:val="0"/>
        </w:rPr>
        <w:t xml:space="preserve">2.1 The dataset</w:t>
      </w:r>
    </w:p>
    <w:p w:rsidR="00000000" w:rsidDel="00000000" w:rsidP="00000000" w:rsidRDefault="00000000" w:rsidRPr="00000000" w14:paraId="00000032">
      <w:pPr>
        <w:spacing w:after="120" w:before="0" w:line="276" w:lineRule="auto"/>
        <w:rPr/>
      </w:pPr>
      <w:r w:rsidDel="00000000" w:rsidR="00000000" w:rsidRPr="00000000">
        <w:rPr>
          <w:rtl w:val="0"/>
        </w:rPr>
        <w:t xml:space="preserve">The dashboard uses the FAO Food Balance Sheets "Food supply" dataset (obtained through Our World in Data), which was imported and cleaned in Week 2. It is held in the Excel Table </w:t>
      </w:r>
      <w:r w:rsidDel="00000000" w:rsidR="00000000" w:rsidRPr="00000000">
        <w:rPr>
          <w:b w:val="1"/>
          <w:bCs w:val="1"/>
          <w:rtl w:val="0"/>
        </w:rPr>
        <w:t xml:space="preserve">tblFood</w:t>
      </w:r>
      <w:r w:rsidDel="00000000" w:rsidR="00000000" w:rsidRPr="00000000">
        <w:rPr>
          <w:rtl w:val="0"/>
        </w:rPr>
        <w:t xml:space="preserve"> on the Clean_Data sheet: 11,028 rows, one per entity and year, from 1961 to 2017.</w:t>
      </w:r>
    </w:p>
    <w:p w:rsidR="00000000" w:rsidDel="00000000" w:rsidP="00000000" w:rsidRDefault="00000000" w:rsidRPr="00000000" w14:paraId="00000033">
      <w:pPr>
        <w:pStyle w:val="Heading2"/>
        <w:keepNext w:val="1"/>
        <w:rPr/>
      </w:pPr>
      <w:r w:rsidDel="00000000" w:rsidR="00000000" w:rsidRPr="00000000">
        <w:rPr>
          <w:rtl w:val="0"/>
        </w:rPr>
        <w:t xml:space="preserve">2.2 Why this dataset suits a dashboard</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i w:val="0"/>
          <w:iCs w:val="0"/>
          <w:smallCaps w:val="0"/>
          <w:strike w:val="0"/>
          <w:color w:val="000000"/>
          <w:sz w:val="22"/>
          <w:szCs w:val="22"/>
          <w:u w:val="none"/>
          <w:shd w:fill="auto" w:val="clear"/>
          <w:vertAlign w:val="baseline"/>
          <w:rtl w:val="0"/>
        </w:rPr>
        <w:t xml:space="preserve">It is </w:t>
      </w:r>
      <w:r w:rsidDel="00000000" w:rsidR="00000000" w:rsidRPr="00000000">
        <w:rPr>
          <w:b w:val="1"/>
          <w:bCs w:val="1"/>
          <w:i w:val="0"/>
          <w:iCs w:val="0"/>
          <w:smallCaps w:val="0"/>
          <w:strike w:val="0"/>
          <w:color w:val="000000"/>
          <w:sz w:val="22"/>
          <w:szCs w:val="22"/>
          <w:u w:val="none"/>
          <w:shd w:fill="auto" w:val="clear"/>
          <w:vertAlign w:val="baseline"/>
          <w:rtl w:val="0"/>
        </w:rPr>
        <w:t xml:space="preserve">public and real</w:t>
      </w:r>
      <w:r w:rsidDel="00000000" w:rsidR="00000000" w:rsidRPr="00000000">
        <w:rPr>
          <w:i w:val="0"/>
          <w:iCs w:val="0"/>
          <w:smallCaps w:val="0"/>
          <w:strike w:val="0"/>
          <w:color w:val="000000"/>
          <w:sz w:val="22"/>
          <w:szCs w:val="22"/>
          <w:u w:val="none"/>
          <w:shd w:fill="auto" w:val="clear"/>
          <w:vertAlign w:val="baseline"/>
          <w:rtl w:val="0"/>
        </w:rPr>
        <w:t xml:space="preserve">, and it is one of the five sources named in the Week 1 plan.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i w:val="0"/>
          <w:iCs w:val="0"/>
          <w:smallCaps w:val="0"/>
          <w:strike w:val="0"/>
          <w:color w:val="000000"/>
          <w:sz w:val="22"/>
          <w:szCs w:val="22"/>
          <w:u w:val="none"/>
          <w:shd w:fill="auto" w:val="clear"/>
          <w:vertAlign w:val="baseline"/>
          <w:rtl w:val="0"/>
        </w:rPr>
        <w:t xml:space="preserve">It has a </w:t>
      </w:r>
      <w:r w:rsidDel="00000000" w:rsidR="00000000" w:rsidRPr="00000000">
        <w:rPr>
          <w:b w:val="1"/>
          <w:bCs w:val="1"/>
          <w:i w:val="0"/>
          <w:iCs w:val="0"/>
          <w:smallCaps w:val="0"/>
          <w:strike w:val="0"/>
          <w:color w:val="000000"/>
          <w:sz w:val="22"/>
          <w:szCs w:val="22"/>
          <w:u w:val="none"/>
          <w:shd w:fill="auto" w:val="clear"/>
          <w:vertAlign w:val="baseline"/>
          <w:rtl w:val="0"/>
        </w:rPr>
        <w:t xml:space="preserve">time dimension</w:t>
      </w:r>
      <w:r w:rsidDel="00000000" w:rsidR="00000000" w:rsidRPr="00000000">
        <w:rPr>
          <w:i w:val="0"/>
          <w:iCs w:val="0"/>
          <w:smallCaps w:val="0"/>
          <w:strike w:val="0"/>
          <w:color w:val="000000"/>
          <w:sz w:val="22"/>
          <w:szCs w:val="22"/>
          <w:u w:val="none"/>
          <w:shd w:fill="auto" w:val="clear"/>
          <w:vertAlign w:val="baseline"/>
          <w:rtl w:val="0"/>
        </w:rPr>
        <w:t xml:space="preserve"> (57 years), a </w:t>
      </w:r>
      <w:r w:rsidDel="00000000" w:rsidR="00000000" w:rsidRPr="00000000">
        <w:rPr>
          <w:b w:val="1"/>
          <w:bCs w:val="1"/>
          <w:i w:val="0"/>
          <w:iCs w:val="0"/>
          <w:smallCaps w:val="0"/>
          <w:strike w:val="0"/>
          <w:color w:val="000000"/>
          <w:sz w:val="22"/>
          <w:szCs w:val="22"/>
          <w:u w:val="none"/>
          <w:shd w:fill="auto" w:val="clear"/>
          <w:vertAlign w:val="baseline"/>
          <w:rtl w:val="0"/>
        </w:rPr>
        <w:t xml:space="preserve">geographic dimension</w:t>
      </w:r>
      <w:r w:rsidDel="00000000" w:rsidR="00000000" w:rsidRPr="00000000">
        <w:rPr>
          <w:i w:val="0"/>
          <w:iCs w:val="0"/>
          <w:smallCaps w:val="0"/>
          <w:strike w:val="0"/>
          <w:color w:val="000000"/>
          <w:sz w:val="22"/>
          <w:szCs w:val="22"/>
          <w:u w:val="none"/>
          <w:shd w:fill="auto" w:val="clear"/>
          <w:vertAlign w:val="baseline"/>
          <w:rtl w:val="0"/>
        </w:rPr>
        <w:t xml:space="preserve"> (174 countries)</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and </w:t>
      </w:r>
      <w:r w:rsidDel="00000000" w:rsidR="00000000" w:rsidRPr="00000000">
        <w:rPr>
          <w:b w:val="1"/>
          <w:bCs w:val="1"/>
          <w:i w:val="0"/>
          <w:iCs w:val="0"/>
          <w:smallCaps w:val="0"/>
          <w:strike w:val="0"/>
          <w:color w:val="000000"/>
          <w:sz w:val="22"/>
          <w:szCs w:val="22"/>
          <w:u w:val="none"/>
          <w:shd w:fill="auto" w:val="clear"/>
          <w:vertAlign w:val="baseline"/>
          <w:rtl w:val="0"/>
        </w:rPr>
        <w:t xml:space="preserve">several measures</w:t>
      </w:r>
      <w:r w:rsidDel="00000000" w:rsidR="00000000" w:rsidRPr="00000000">
        <w:rPr>
          <w:i w:val="0"/>
          <w:iCs w:val="0"/>
          <w:smallCaps w:val="0"/>
          <w:strike w:val="0"/>
          <w:color w:val="000000"/>
          <w:sz w:val="22"/>
          <w:szCs w:val="22"/>
          <w:u w:val="none"/>
          <w:shd w:fill="auto" w:val="clear"/>
          <w:vertAlign w:val="baseline"/>
          <w:rtl w:val="0"/>
        </w:rPr>
        <w:t xml:space="preserve">, so it supports trends, rankings</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and breakdowns.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i w:val="0"/>
          <w:iCs w:val="0"/>
          <w:smallCaps w:val="0"/>
          <w:strike w:val="0"/>
          <w:color w:val="000000"/>
          <w:sz w:val="22"/>
          <w:szCs w:val="22"/>
          <w:u w:val="none"/>
          <w:shd w:fill="auto" w:val="clear"/>
          <w:vertAlign w:val="baseline"/>
          <w:rtl w:val="0"/>
        </w:rPr>
        <w:t xml:space="preserve">The earlier weeks already cleaned it and added a </w:t>
      </w:r>
      <w:r w:rsidDel="00000000" w:rsidR="00000000" w:rsidRPr="00000000">
        <w:rPr>
          <w:b w:val="1"/>
          <w:bCs w:val="1"/>
          <w:i w:val="0"/>
          <w:iCs w:val="0"/>
          <w:smallCaps w:val="0"/>
          <w:strike w:val="0"/>
          <w:color w:val="000000"/>
          <w:sz w:val="22"/>
          <w:szCs w:val="22"/>
          <w:u w:val="none"/>
          <w:shd w:fill="auto" w:val="clear"/>
          <w:vertAlign w:val="baseline"/>
          <w:rtl w:val="0"/>
        </w:rPr>
        <w:t xml:space="preserve">Type</w:t>
      </w:r>
      <w:r w:rsidDel="00000000" w:rsidR="00000000" w:rsidRPr="00000000">
        <w:rPr>
          <w:i w:val="0"/>
          <w:iCs w:val="0"/>
          <w:smallCaps w:val="0"/>
          <w:strike w:val="0"/>
          <w:color w:val="000000"/>
          <w:sz w:val="22"/>
          <w:szCs w:val="22"/>
          <w:u w:val="none"/>
          <w:shd w:fill="auto" w:val="clear"/>
          <w:vertAlign w:val="baseline"/>
          <w:rtl w:val="0"/>
        </w:rPr>
        <w:t xml:space="preserve"> column (Country, Aggregate</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or Historical) and a </w:t>
      </w:r>
      <w:r w:rsidDel="00000000" w:rsidR="00000000" w:rsidRPr="00000000">
        <w:rPr>
          <w:b w:val="1"/>
          <w:bCs w:val="1"/>
          <w:i w:val="0"/>
          <w:iCs w:val="0"/>
          <w:smallCaps w:val="0"/>
          <w:strike w:val="0"/>
          <w:color w:val="000000"/>
          <w:sz w:val="22"/>
          <w:szCs w:val="22"/>
          <w:u w:val="none"/>
          <w:shd w:fill="auto" w:val="clear"/>
          <w:vertAlign w:val="baseline"/>
          <w:rtl w:val="0"/>
        </w:rPr>
        <w:t xml:space="preserve">Nutritional_Status</w:t>
      </w:r>
      <w:r w:rsidDel="00000000" w:rsidR="00000000" w:rsidRPr="00000000">
        <w:rPr>
          <w:i w:val="0"/>
          <w:iCs w:val="0"/>
          <w:smallCaps w:val="0"/>
          <w:strike w:val="0"/>
          <w:color w:val="000000"/>
          <w:sz w:val="22"/>
          <w:szCs w:val="22"/>
          <w:u w:val="none"/>
          <w:shd w:fill="auto" w:val="clear"/>
          <w:vertAlign w:val="baseline"/>
          <w:rtl w:val="0"/>
        </w:rPr>
        <w:t xml:space="preserve"> column, so the dashboard can compare countries fairly.</w:t>
      </w:r>
    </w:p>
    <w:p w:rsidR="00000000" w:rsidDel="00000000" w:rsidP="00000000" w:rsidRDefault="00000000" w:rsidRPr="00000000" w14:paraId="00000037">
      <w:pPr>
        <w:pStyle w:val="Heading2"/>
        <w:keepNext w:val="1"/>
        <w:rPr/>
      </w:pPr>
      <w:r w:rsidDel="00000000" w:rsidR="00000000" w:rsidRPr="00000000">
        <w:rPr>
          <w:rtl w:val="0"/>
        </w:rPr>
        <w:t xml:space="preserve">2.3 What the dashboard uses</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600"/>
        <w:gridCol w:w="2000"/>
        <w:gridCol w:w="2738"/>
        <w:tblGridChange w:id="0">
          <w:tblGrid>
            <w:gridCol w:w="2300"/>
            <w:gridCol w:w="2600"/>
            <w:gridCol w:w="2000"/>
            <w:gridCol w:w="27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38">
            <w:pPr>
              <w:spacing w:after="40" w:lineRule="auto"/>
              <w:rPr/>
            </w:pPr>
            <w:r w:rsidDel="00000000" w:rsidR="00000000" w:rsidRPr="00000000">
              <w:rPr>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39">
            <w:pPr>
              <w:spacing w:after="40" w:lineRule="auto"/>
              <w:rPr/>
            </w:pPr>
            <w:r w:rsidDel="00000000" w:rsidR="00000000" w:rsidRPr="00000000">
              <w:rPr>
                <w:b w:val="1"/>
                <w:bCs w:val="1"/>
                <w:color w:val="ffffff"/>
                <w:sz w:val="20"/>
                <w:szCs w:val="20"/>
                <w:rtl w:val="0"/>
              </w:rPr>
              <w:t xml:space="preserve">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3A">
            <w:pPr>
              <w:spacing w:after="40" w:lineRule="auto"/>
              <w:rPr/>
            </w:pPr>
            <w:r w:rsidDel="00000000" w:rsidR="00000000" w:rsidRPr="00000000">
              <w:rPr>
                <w:b w:val="1"/>
                <w:bCs w:val="1"/>
                <w:color w:val="ffffff"/>
                <w:sz w:val="20"/>
                <w:szCs w:val="20"/>
                <w:rtl w:val="0"/>
              </w:rPr>
              <w:t xml:space="preserv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3B">
            <w:pPr>
              <w:spacing w:after="40" w:lineRule="auto"/>
              <w:rPr/>
            </w:pPr>
            <w:r w:rsidDel="00000000" w:rsidR="00000000" w:rsidRPr="00000000">
              <w:rPr>
                <w:b w:val="1"/>
                <w:bCs w:val="1"/>
                <w:color w:val="ffffff"/>
                <w:sz w:val="20"/>
                <w:szCs w:val="20"/>
                <w:rtl w:val="0"/>
              </w:rPr>
              <w:t xml:space="preserve">Used for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3C">
            <w:pPr>
              <w:spacing w:after="40" w:lineRule="auto"/>
              <w:rPr/>
            </w:pPr>
            <w:r w:rsidDel="00000000" w:rsidR="00000000" w:rsidRPr="00000000">
              <w:rPr>
                <w:sz w:val="20"/>
                <w:szCs w:val="20"/>
                <w:rtl w:val="0"/>
              </w:rPr>
              <w:t xml:space="preserve">Selectable metrics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3D">
            <w:pPr>
              <w:spacing w:after="40" w:lineRule="auto"/>
              <w:rPr/>
            </w:pPr>
            <w:r w:rsidDel="00000000" w:rsidR="00000000" w:rsidRPr="00000000">
              <w:rPr>
                <w:sz w:val="20"/>
                <w:szCs w:val="20"/>
                <w:rtl w:val="0"/>
              </w:rPr>
              <w:t xml:space="preserve">Calories_kcal, Protein_g, Meat_kg, Poultry_kg, Milk_kg, Fruit_kg, Veg_kg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3E">
            <w:pPr>
              <w:spacing w:after="40" w:lineRule="auto"/>
              <w:rPr/>
            </w:pPr>
            <w:r w:rsidDel="00000000" w:rsidR="00000000" w:rsidRPr="00000000">
              <w:rPr>
                <w:sz w:val="20"/>
                <w:szCs w:val="20"/>
                <w:rtl w:val="0"/>
              </w:rPr>
              <w:t xml:space="preserve">kcal or g per day; kg per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3F">
            <w:pPr>
              <w:spacing w:after="40" w:lineRule="auto"/>
              <w:rPr/>
            </w:pPr>
            <w:r w:rsidDel="00000000" w:rsidR="00000000" w:rsidRPr="00000000">
              <w:rPr>
                <w:sz w:val="20"/>
                <w:szCs w:val="20"/>
                <w:rtl w:val="0"/>
              </w:rPr>
              <w:t xml:space="preserve">The Metric dropdown feeds the KPI cards, trend chart, and top-10 chart.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0">
            <w:pPr>
              <w:spacing w:after="40" w:lineRule="auto"/>
              <w:rPr/>
            </w:pPr>
            <w:r w:rsidDel="00000000" w:rsidR="00000000" w:rsidRPr="00000000">
              <w:rPr>
                <w:sz w:val="20"/>
                <w:szCs w:val="20"/>
                <w:rtl w:val="0"/>
              </w:rPr>
              <w:t xml:space="preserve">Meat types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1">
            <w:pPr>
              <w:spacing w:after="40" w:lineRule="auto"/>
              <w:rPr/>
            </w:pPr>
            <w:r w:rsidDel="00000000" w:rsidR="00000000" w:rsidRPr="00000000">
              <w:rPr>
                <w:sz w:val="20"/>
                <w:szCs w:val="20"/>
                <w:rtl w:val="0"/>
              </w:rPr>
              <w:t xml:space="preserve">Bovine_kg, Poultry_kg, Pig_kg, Mutton_kg, OtherMeat_kg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2">
            <w:pPr>
              <w:spacing w:after="40" w:lineRule="auto"/>
              <w:rPr/>
            </w:pPr>
            <w:r w:rsidDel="00000000" w:rsidR="00000000" w:rsidRPr="00000000">
              <w:rPr>
                <w:sz w:val="20"/>
                <w:szCs w:val="20"/>
                <w:rtl w:val="0"/>
              </w:rPr>
              <w:t xml:space="preserve">kg per person per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3">
            <w:pPr>
              <w:spacing w:after="40" w:lineRule="auto"/>
              <w:rPr/>
            </w:pPr>
            <w:r w:rsidDel="00000000" w:rsidR="00000000" w:rsidRPr="00000000">
              <w:rPr>
                <w:sz w:val="20"/>
                <w:szCs w:val="20"/>
                <w:rtl w:val="0"/>
              </w:rPr>
              <w:t xml:space="preserve">The doughnut chart.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44">
            <w:pPr>
              <w:spacing w:after="40" w:lineRule="auto"/>
              <w:rPr/>
            </w:pPr>
            <w:r w:rsidDel="00000000" w:rsidR="00000000" w:rsidRPr="00000000">
              <w:rPr>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45">
            <w:pPr>
              <w:spacing w:after="40" w:lineRule="auto"/>
              <w:rPr/>
            </w:pPr>
            <w:r w:rsidDel="00000000" w:rsidR="00000000" w:rsidRPr="00000000">
              <w:rPr>
                <w:sz w:val="20"/>
                <w:szCs w:val="20"/>
                <w:rtl w:val="0"/>
              </w:rPr>
              <w:t xml:space="preserve">Nutritional_Status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46">
            <w:pPr>
              <w:spacing w:after="40" w:lineRule="auto"/>
              <w:rPr/>
            </w:pPr>
            <w:r w:rsidDel="00000000" w:rsidR="00000000" w:rsidRPr="00000000">
              <w:rPr>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47">
            <w:pPr>
              <w:spacing w:after="40" w:lineRule="auto"/>
              <w:rPr/>
            </w:pPr>
            <w:r w:rsidDel="00000000" w:rsidR="00000000" w:rsidRPr="00000000">
              <w:rPr>
                <w:sz w:val="20"/>
                <w:szCs w:val="20"/>
                <w:rtl w:val="0"/>
              </w:rPr>
              <w:t xml:space="preserve">The status card (based on calories: below 2,100 is Severe Deficit, below 2,500 is Warning, otherwise Adequate).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8">
            <w:pPr>
              <w:spacing w:after="40" w:lineRule="auto"/>
              <w:rPr/>
            </w:pPr>
            <w:r w:rsidDel="00000000" w:rsidR="00000000" w:rsidRPr="00000000">
              <w:rPr>
                <w:sz w:val="20"/>
                <w:szCs w:val="20"/>
                <w:rtl w:val="0"/>
              </w:rPr>
              <w:t xml:space="preserve">Filters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9">
            <w:pPr>
              <w:spacing w:after="40" w:lineRule="auto"/>
              <w:rPr/>
            </w:pPr>
            <w:r w:rsidDel="00000000" w:rsidR="00000000" w:rsidRPr="00000000">
              <w:rPr>
                <w:sz w:val="20"/>
                <w:szCs w:val="20"/>
                <w:rtl w:val="0"/>
              </w:rPr>
              <w:t xml:space="preserve">Entity, Year,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A">
            <w:pPr>
              <w:spacing w:after="40" w:lineRule="auto"/>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B">
            <w:pPr>
              <w:spacing w:after="40" w:lineRule="auto"/>
              <w:rPr/>
            </w:pPr>
            <w:r w:rsidDel="00000000" w:rsidR="00000000" w:rsidRPr="00000000">
              <w:rPr>
                <w:sz w:val="20"/>
                <w:szCs w:val="20"/>
                <w:rtl w:val="0"/>
              </w:rPr>
              <w:t xml:space="preserve">Choosing the country and year, and restricting averages and rankings to Type = Country.</w:t>
            </w:r>
            <w:r w:rsidDel="00000000" w:rsidR="00000000" w:rsidRPr="00000000">
              <w:rPr>
                <w:rtl w:val="0"/>
              </w:rPr>
            </w:r>
          </w:p>
        </w:tc>
      </w:tr>
    </w:tbl>
    <w:p w:rsidR="00000000" w:rsidDel="00000000" w:rsidP="00000000" w:rsidRDefault="00000000" w:rsidRPr="00000000" w14:paraId="0000004C">
      <w:pPr>
        <w:spacing w:after="120" w:lineRule="auto"/>
        <w:rPr/>
      </w:pPr>
      <w:r w:rsidDel="00000000" w:rsidR="00000000" w:rsidRPr="00000000">
        <w:rPr>
          <w:rtl w:val="0"/>
        </w:rPr>
      </w:r>
    </w:p>
    <w:p w:rsidR="00000000" w:rsidDel="00000000" w:rsidP="00000000" w:rsidRDefault="00000000" w:rsidRPr="00000000" w14:paraId="0000004D">
      <w:pPr>
        <w:spacing w:after="120" w:before="0" w:line="276" w:lineRule="auto"/>
        <w:rPr/>
      </w:pPr>
      <w:r w:rsidDel="00000000" w:rsidR="00000000" w:rsidRPr="00000000">
        <w:rPr>
          <w:b w:val="1"/>
          <w:bCs w:val="1"/>
          <w:rtl w:val="0"/>
        </w:rPr>
        <w:t xml:space="preserve">Coverage.</w:t>
      </w:r>
      <w:r w:rsidDel="00000000" w:rsidR="00000000" w:rsidRPr="00000000">
        <w:rPr>
          <w:rtl w:val="0"/>
        </w:rPr>
        <w:t xml:space="preserve"> 146 countries have data in 1961, and 172 in 2017. Nineteen countries start only in 1992 (for example, Armenia), so the dashboard has to handle "no data" cases (Section 7.3).</w:t>
      </w:r>
    </w:p>
    <w:p w:rsidR="00000000" w:rsidDel="00000000" w:rsidP="00000000" w:rsidRDefault="00000000" w:rsidRPr="00000000" w14:paraId="0000004E">
      <w:pPr>
        <w:pStyle w:val="Heading1"/>
        <w:keepNext w:val="1"/>
        <w:rPr/>
      </w:pPr>
      <w:r w:rsidDel="00000000" w:rsidR="00000000" w:rsidRPr="00000000">
        <w:rPr>
          <w:rtl w:val="0"/>
        </w:rPr>
        <w:t xml:space="preserve">3. Dashboard Design Plan</w:t>
      </w:r>
    </w:p>
    <w:p w:rsidR="00000000" w:rsidDel="00000000" w:rsidP="00000000" w:rsidRDefault="00000000" w:rsidRPr="00000000" w14:paraId="0000004F">
      <w:pPr>
        <w:pStyle w:val="Heading2"/>
        <w:keepNext w:val="1"/>
        <w:rPr/>
      </w:pPr>
      <w:r w:rsidDel="00000000" w:rsidR="00000000" w:rsidRPr="00000000">
        <w:rPr>
          <w:rtl w:val="0"/>
        </w:rPr>
        <w:t xml:space="preserve">3.1 Audience and questions</w:t>
      </w:r>
    </w:p>
    <w:p w:rsidR="00000000" w:rsidDel="00000000" w:rsidP="00000000" w:rsidRDefault="00000000" w:rsidRPr="00000000" w14:paraId="00000050">
      <w:pPr>
        <w:spacing w:after="120" w:before="0" w:line="276" w:lineRule="auto"/>
        <w:rPr/>
      </w:pPr>
      <w:r w:rsidDel="00000000" w:rsidR="00000000" w:rsidRPr="00000000">
        <w:rPr>
          <w:rtl w:val="0"/>
        </w:rPr>
        <w:t xml:space="preserve">The audience is the management team of NutriLine Foods: some are comfortable with data, and some are not. The dashboard therefore leads with plain numbers and colours, and keeps the detail one click away. It is built to answer four questions: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How well supplied is a chosen country on a chosen measure, and how has that changed over time?</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How does it compare with other countries?</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Which countries lead on that measure in a given year?</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What kinds of meat are eaten there, which is a demand signal for processing?</w:t>
      </w:r>
    </w:p>
    <w:p w:rsidR="00000000" w:rsidDel="00000000" w:rsidP="00000000" w:rsidRDefault="00000000" w:rsidRPr="00000000" w14:paraId="00000055">
      <w:pPr>
        <w:pStyle w:val="Heading2"/>
        <w:keepNext w:val="1"/>
        <w:rPr/>
      </w:pPr>
      <w:r w:rsidDel="00000000" w:rsidR="00000000" w:rsidRPr="00000000">
        <w:rPr>
          <w:rtl w:val="0"/>
        </w:rPr>
        <w:t xml:space="preserve">3.2 Design principles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One screen, one story.</w:t>
      </w:r>
      <w:r w:rsidDel="00000000" w:rsidR="00000000" w:rsidRPr="00000000">
        <w:rPr>
          <w:i w:val="0"/>
          <w:iCs w:val="0"/>
          <w:smallCaps w:val="0"/>
          <w:strike w:val="0"/>
          <w:color w:val="000000"/>
          <w:sz w:val="22"/>
          <w:szCs w:val="22"/>
          <w:u w:val="none"/>
          <w:shd w:fill="auto" w:val="clear"/>
          <w:vertAlign w:val="baseline"/>
          <w:rtl w:val="0"/>
        </w:rPr>
        <w:t xml:space="preserve"> Controls at the top, numbers next, then charts, then a written summary.</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Reading order follows the questions:</w:t>
      </w:r>
      <w:r w:rsidDel="00000000" w:rsidR="00000000" w:rsidRPr="00000000">
        <w:rPr>
          <w:i w:val="0"/>
          <w:iCs w:val="0"/>
          <w:smallCaps w:val="0"/>
          <w:strike w:val="0"/>
          <w:color w:val="000000"/>
          <w:sz w:val="22"/>
          <w:szCs w:val="22"/>
          <w:u w:val="none"/>
          <w:shd w:fill="auto" w:val="clear"/>
          <w:vertAlign w:val="baseline"/>
          <w:rtl w:val="0"/>
        </w:rPr>
        <w:t xml:space="preserve"> controls, then KPIs, then trend, then ranking, then composition, then insights.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Colour means something.</w:t>
      </w:r>
      <w:r w:rsidDel="00000000" w:rsidR="00000000" w:rsidRPr="00000000">
        <w:rPr>
          <w:i w:val="0"/>
          <w:iCs w:val="0"/>
          <w:smallCaps w:val="0"/>
          <w:strike w:val="0"/>
          <w:color w:val="000000"/>
          <w:sz w:val="22"/>
          <w:szCs w:val="22"/>
          <w:u w:val="none"/>
          <w:shd w:fill="auto" w:val="clear"/>
          <w:vertAlign w:val="baseline"/>
          <w:rtl w:val="0"/>
        </w:rPr>
        <w:t xml:space="preserve"> Red, amber and green are used only for status. Charts use one blue palette so the eye is not distracted.</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White space and large numbers</w:t>
      </w:r>
      <w:r w:rsidDel="00000000" w:rsidR="00000000" w:rsidRPr="00000000">
        <w:rPr>
          <w:i w:val="0"/>
          <w:iCs w:val="0"/>
          <w:smallCaps w:val="0"/>
          <w:strike w:val="0"/>
          <w:color w:val="000000"/>
          <w:sz w:val="22"/>
          <w:szCs w:val="22"/>
          <w:u w:val="none"/>
          <w:shd w:fill="auto" w:val="clear"/>
          <w:vertAlign w:val="baseline"/>
          <w:rtl w:val="0"/>
        </w:rPr>
        <w:t xml:space="preserve"> make the KPI cards readable at a glance. Gridlines are switched off.</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Everything is labelled</w:t>
      </w:r>
      <w:r w:rsidDel="00000000" w:rsidR="00000000" w:rsidRPr="00000000">
        <w:rPr>
          <w:i w:val="0"/>
          <w:iCs w:val="0"/>
          <w:smallCaps w:val="0"/>
          <w:strike w:val="0"/>
          <w:color w:val="000000"/>
          <w:sz w:val="22"/>
          <w:szCs w:val="22"/>
          <w:u w:val="none"/>
          <w:shd w:fill="auto" w:val="clear"/>
          <w:vertAlign w:val="baseline"/>
          <w:rtl w:val="0"/>
        </w:rPr>
        <w:t xml:space="preserve">, and chart headings update to say which country, year</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and metric are showing.</w:t>
      </w:r>
    </w:p>
    <w:p w:rsidR="00000000" w:rsidDel="00000000" w:rsidP="00000000" w:rsidRDefault="00000000" w:rsidRPr="00000000" w14:paraId="0000005B">
      <w:pPr>
        <w:pStyle w:val="Heading2"/>
        <w:keepNext w:val="1"/>
        <w:rPr/>
      </w:pPr>
      <w:r w:rsidDel="00000000" w:rsidR="00000000" w:rsidRPr="00000000">
        <w:rPr>
          <w:rtl w:val="0"/>
        </w:rPr>
        <w:t xml:space="preserve">3.3 Layout</w:t>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000"/>
        <w:gridCol w:w="5338"/>
        <w:tblGridChange w:id="0">
          <w:tblGrid>
            <w:gridCol w:w="2300"/>
            <w:gridCol w:w="2000"/>
            <w:gridCol w:w="53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5C">
            <w:pPr>
              <w:spacing w:after="40" w:lineRule="auto"/>
              <w:rPr/>
            </w:pPr>
            <w:r w:rsidDel="00000000" w:rsidR="00000000" w:rsidRPr="00000000">
              <w:rPr>
                <w:b w:val="1"/>
                <w:bCs w:val="1"/>
                <w:color w:val="ffffff"/>
                <w:sz w:val="20"/>
                <w:szCs w:val="20"/>
                <w:rtl w:val="0"/>
              </w:rPr>
              <w:t xml:space="preserve">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5D">
            <w:pPr>
              <w:spacing w:after="40" w:lineRule="auto"/>
              <w:rPr/>
            </w:pPr>
            <w:r w:rsidDel="00000000" w:rsidR="00000000" w:rsidRPr="00000000">
              <w:rPr>
                <w:b w:val="1"/>
                <w:bCs w:val="1"/>
                <w:color w:val="ffffff"/>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5E">
            <w:pPr>
              <w:spacing w:after="40" w:lineRule="auto"/>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5F">
            <w:pPr>
              <w:spacing w:after="40" w:lineRule="auto"/>
              <w:rPr/>
            </w:pPr>
            <w:r w:rsidDel="00000000" w:rsidR="00000000" w:rsidRPr="00000000">
              <w:rPr>
                <w:sz w:val="20"/>
                <w:szCs w:val="20"/>
                <w:rtl w:val="0"/>
              </w:rPr>
              <w:t xml:space="preserve">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0">
            <w:pPr>
              <w:spacing w:after="40" w:lineRule="auto"/>
              <w:rPr/>
            </w:pPr>
            <w:r w:rsidDel="00000000" w:rsidR="00000000" w:rsidRPr="00000000">
              <w:rPr>
                <w:sz w:val="20"/>
                <w:szCs w:val="20"/>
                <w:rtl w:val="0"/>
              </w:rPr>
              <w:t xml:space="preserve">B1:B2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1">
            <w:pPr>
              <w:spacing w:after="40" w:lineRule="auto"/>
              <w:rPr/>
            </w:pPr>
            <w:r w:rsidDel="00000000" w:rsidR="00000000" w:rsidRPr="00000000">
              <w:rPr>
                <w:sz w:val="20"/>
                <w:szCs w:val="20"/>
                <w:rtl w:val="0"/>
              </w:rPr>
              <w:t xml:space="preserve">Title and subtitle.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2">
            <w:pPr>
              <w:spacing w:after="40" w:lineRule="auto"/>
              <w:rPr/>
            </w:pPr>
            <w:r w:rsidDel="00000000" w:rsidR="00000000" w:rsidRPr="00000000">
              <w:rPr>
                <w:sz w:val="20"/>
                <w:szCs w:val="20"/>
                <w:rtl w:val="0"/>
              </w:rPr>
              <w:t xml:space="preserve">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3">
            <w:pPr>
              <w:spacing w:after="40" w:lineRule="auto"/>
              <w:rPr/>
            </w:pPr>
            <w:r w:rsidDel="00000000" w:rsidR="00000000" w:rsidRPr="00000000">
              <w:rPr>
                <w:sz w:val="20"/>
                <w:szCs w:val="20"/>
                <w:rtl w:val="0"/>
              </w:rPr>
              <w:t xml:space="preserve">F5:L6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4">
            <w:pPr>
              <w:spacing w:after="40" w:lineRule="auto"/>
              <w:rPr/>
            </w:pPr>
            <w:r w:rsidDel="00000000" w:rsidR="00000000" w:rsidRPr="00000000">
              <w:rPr>
                <w:sz w:val="20"/>
                <w:szCs w:val="20"/>
                <w:rtl w:val="0"/>
              </w:rPr>
              <w:t xml:space="preserve">Three dropdowns: Country (F6), Year (I6), Metric (L6).</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5">
            <w:pPr>
              <w:spacing w:after="40" w:lineRule="auto"/>
              <w:rPr/>
            </w:pPr>
            <w:r w:rsidDel="00000000" w:rsidR="00000000" w:rsidRPr="00000000">
              <w:rPr>
                <w:sz w:val="20"/>
                <w:szCs w:val="20"/>
                <w:rtl w:val="0"/>
              </w:rPr>
              <w:t xml:space="preserve">KPI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6">
            <w:pPr>
              <w:spacing w:after="40" w:lineRule="auto"/>
              <w:rPr/>
            </w:pPr>
            <w:r w:rsidDel="00000000" w:rsidR="00000000" w:rsidRPr="00000000">
              <w:rPr>
                <w:sz w:val="20"/>
                <w:szCs w:val="20"/>
                <w:rtl w:val="0"/>
              </w:rPr>
              <w:t xml:space="preserve">Rows 9 and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7">
            <w:pPr>
              <w:spacing w:after="40" w:lineRule="auto"/>
              <w:rPr/>
            </w:pPr>
            <w:r w:rsidDel="00000000" w:rsidR="00000000" w:rsidRPr="00000000">
              <w:rPr>
                <w:sz w:val="20"/>
                <w:szCs w:val="20"/>
                <w:rtl w:val="0"/>
              </w:rPr>
              <w:t xml:space="preserve">Five cards: metric value, country average, vs average, global rank, and nutritional status, with a small label under each.</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8">
            <w:pPr>
              <w:spacing w:after="40" w:lineRule="auto"/>
              <w:rPr/>
            </w:pPr>
            <w:r w:rsidDel="00000000" w:rsidR="00000000" w:rsidRPr="00000000">
              <w:rPr>
                <w:sz w:val="20"/>
                <w:szCs w:val="20"/>
                <w:rtl w:val="0"/>
              </w:rPr>
              <w:t xml:space="preserve">Trend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9">
            <w:pPr>
              <w:spacing w:after="40" w:lineRule="auto"/>
              <w:rPr/>
            </w:pPr>
            <w:r w:rsidDel="00000000" w:rsidR="00000000" w:rsidRPr="00000000">
              <w:rPr>
                <w:sz w:val="20"/>
                <w:szCs w:val="20"/>
                <w:rtl w:val="0"/>
              </w:rPr>
              <w:t xml:space="preserve">Left, rows 13 to 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A">
            <w:pPr>
              <w:spacing w:after="40" w:lineRule="auto"/>
              <w:rPr/>
            </w:pPr>
            <w:r w:rsidDel="00000000" w:rsidR="00000000" w:rsidRPr="00000000">
              <w:rPr>
                <w:sz w:val="20"/>
                <w:szCs w:val="20"/>
                <w:rtl w:val="0"/>
              </w:rPr>
              <w:t xml:space="preserve">Line chart: selected country against the average of all countries.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B">
            <w:pPr>
              <w:spacing w:after="40" w:lineRule="auto"/>
              <w:rPr/>
            </w:pPr>
            <w:r w:rsidDel="00000000" w:rsidR="00000000" w:rsidRPr="00000000">
              <w:rPr>
                <w:sz w:val="20"/>
                <w:szCs w:val="20"/>
                <w:rtl w:val="0"/>
              </w:rPr>
              <w:t xml:space="preserve">Ranking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C">
            <w:pPr>
              <w:spacing w:after="40" w:lineRule="auto"/>
              <w:rPr/>
            </w:pPr>
            <w:r w:rsidDel="00000000" w:rsidR="00000000" w:rsidRPr="00000000">
              <w:rPr>
                <w:sz w:val="20"/>
                <w:szCs w:val="20"/>
                <w:rtl w:val="0"/>
              </w:rPr>
              <w:t xml:space="preserve">Right, rows 13 to 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D">
            <w:pPr>
              <w:spacing w:after="40" w:lineRule="auto"/>
              <w:rPr/>
            </w:pPr>
            <w:r w:rsidDel="00000000" w:rsidR="00000000" w:rsidRPr="00000000">
              <w:rPr>
                <w:sz w:val="20"/>
                <w:szCs w:val="20"/>
                <w:rtl w:val="0"/>
              </w:rPr>
              <w:t xml:space="preserve">Bar chart: top 10 countries for the chosen metric and year.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E">
            <w:pPr>
              <w:spacing w:after="40" w:lineRule="auto"/>
              <w:rPr/>
            </w:pPr>
            <w:r w:rsidDel="00000000" w:rsidR="00000000" w:rsidRPr="00000000">
              <w:rPr>
                <w:sz w:val="20"/>
                <w:szCs w:val="20"/>
                <w:rtl w:val="0"/>
              </w:rPr>
              <w:t xml:space="preserve">Composition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F">
            <w:pPr>
              <w:spacing w:after="40" w:lineRule="auto"/>
              <w:rPr/>
            </w:pPr>
            <w:r w:rsidDel="00000000" w:rsidR="00000000" w:rsidRPr="00000000">
              <w:rPr>
                <w:sz w:val="20"/>
                <w:szCs w:val="20"/>
                <w:rtl w:val="0"/>
              </w:rPr>
              <w:t xml:space="preserve">Bottom left, rows 38 to 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70">
            <w:pPr>
              <w:spacing w:after="40" w:lineRule="auto"/>
              <w:rPr/>
            </w:pPr>
            <w:r w:rsidDel="00000000" w:rsidR="00000000" w:rsidRPr="00000000">
              <w:rPr>
                <w:sz w:val="20"/>
                <w:szCs w:val="20"/>
                <w:rtl w:val="0"/>
              </w:rPr>
              <w:t xml:space="preserve">Doughnut chart: the meat mix of the selected country and year.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71">
            <w:pPr>
              <w:spacing w:after="40" w:lineRule="auto"/>
              <w:rPr/>
            </w:pPr>
            <w:r w:rsidDel="00000000" w:rsidR="00000000" w:rsidRPr="00000000">
              <w:rPr>
                <w:sz w:val="20"/>
                <w:szCs w:val="20"/>
                <w:rtl w:val="0"/>
              </w:rPr>
              <w:t xml:space="preserve">Key Insights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72">
            <w:pPr>
              <w:spacing w:after="40" w:lineRule="auto"/>
              <w:rPr/>
            </w:pPr>
            <w:r w:rsidDel="00000000" w:rsidR="00000000" w:rsidRPr="00000000">
              <w:rPr>
                <w:sz w:val="20"/>
                <w:szCs w:val="20"/>
                <w:rtl w:val="0"/>
              </w:rPr>
              <w:t xml:space="preserve">Bottom right, from J36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73">
            <w:pPr>
              <w:spacing w:after="40" w:lineRule="auto"/>
              <w:rPr/>
            </w:pPr>
            <w:r w:rsidDel="00000000" w:rsidR="00000000" w:rsidRPr="00000000">
              <w:rPr>
                <w:sz w:val="20"/>
                <w:szCs w:val="20"/>
                <w:rtl w:val="0"/>
              </w:rPr>
              <w:t xml:space="preserve">A text box that writes three sentences about the current selection.</w:t>
            </w:r>
            <w:r w:rsidDel="00000000" w:rsidR="00000000" w:rsidRPr="00000000">
              <w:rPr>
                <w:rtl w:val="0"/>
              </w:rPr>
            </w:r>
          </w:p>
        </w:tc>
      </w:tr>
    </w:tbl>
    <w:p w:rsidR="00000000" w:rsidDel="00000000" w:rsidP="00000000" w:rsidRDefault="00000000" w:rsidRPr="00000000" w14:paraId="00000074">
      <w:pPr>
        <w:spacing w:after="120" w:lineRule="auto"/>
        <w:rPr/>
      </w:pP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60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075">
            <w:pPr>
              <w:spacing w:after="60" w:lineRule="auto"/>
              <w:jc w:val="center"/>
              <w:rPr/>
            </w:pPr>
            <w:r w:rsidDel="00000000" w:rsidR="00000000" w:rsidRPr="00000000">
              <w:rPr>
                <w:b w:val="1"/>
                <w:bCs w:val="1"/>
                <w:color w:val="7f6000"/>
              </w:rPr>
              <w:drawing>
                <wp:inline distB="114300" distT="114300" distL="114300" distR="114300">
                  <wp:extent cx="5876925" cy="3886200"/>
                  <wp:effectExtent b="0" l="0" r="0" t="0"/>
                  <wp:docPr id="12"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87692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40" w:lineRule="auto"/>
              <w:jc w:val="center"/>
              <w:rPr/>
            </w:pPr>
            <w:r w:rsidDel="00000000" w:rsidR="00000000" w:rsidRPr="00000000">
              <w:rPr>
                <w:b w:val="1"/>
                <w:bCs w:val="1"/>
                <w:color w:val="7f6000"/>
                <w:sz w:val="20"/>
                <w:szCs w:val="20"/>
                <w:rtl w:val="0"/>
              </w:rPr>
              <w:t xml:space="preserve">Layout sketch of the dashboard</w:t>
            </w:r>
            <w:r w:rsidDel="00000000" w:rsidR="00000000" w:rsidRPr="00000000">
              <w:rPr>
                <w:rtl w:val="0"/>
              </w:rPr>
            </w:r>
          </w:p>
        </w:tc>
      </w:tr>
    </w:tbl>
    <w:p w:rsidR="00000000" w:rsidDel="00000000" w:rsidP="00000000" w:rsidRDefault="00000000" w:rsidRPr="00000000" w14:paraId="00000077">
      <w:pPr>
        <w:spacing w:after="160" w:before="60" w:lineRule="auto"/>
        <w:jc w:val="center"/>
        <w:rPr/>
      </w:pPr>
      <w:r w:rsidDel="00000000" w:rsidR="00000000" w:rsidRPr="00000000">
        <w:rPr>
          <w:i w:val="1"/>
          <w:iCs w:val="1"/>
          <w:color w:val="555555"/>
          <w:sz w:val="18"/>
          <w:szCs w:val="18"/>
          <w:rtl w:val="0"/>
        </w:rPr>
        <w:t xml:space="preserve">Figure 1. The planned layout.</w:t>
      </w:r>
      <w:r w:rsidDel="00000000" w:rsidR="00000000" w:rsidRPr="00000000">
        <w:rPr>
          <w:rtl w:val="0"/>
        </w:rPr>
      </w:r>
    </w:p>
    <w:p w:rsidR="00000000" w:rsidDel="00000000" w:rsidP="00000000" w:rsidRDefault="00000000" w:rsidRPr="00000000" w14:paraId="00000078">
      <w:pPr>
        <w:pStyle w:val="Heading1"/>
        <w:keepNext w:val="1"/>
        <w:rPr/>
      </w:pPr>
      <w:r w:rsidDel="00000000" w:rsidR="00000000" w:rsidRPr="00000000">
        <w:rPr>
          <w:rtl w:val="0"/>
        </w:rPr>
        <w:t xml:space="preserve">4. Key Performance Indicators</w:t>
      </w:r>
    </w:p>
    <w:p w:rsidR="00000000" w:rsidDel="00000000" w:rsidP="00000000" w:rsidRDefault="00000000" w:rsidRPr="00000000" w14:paraId="00000079">
      <w:pPr>
        <w:spacing w:after="120" w:before="0" w:line="276" w:lineRule="auto"/>
        <w:rPr/>
      </w:pPr>
      <w:r w:rsidDel="00000000" w:rsidR="00000000" w:rsidRPr="00000000">
        <w:rPr>
          <w:rtl w:val="0"/>
        </w:rPr>
        <w:t xml:space="preserve">Each KPI answers a question a manager would ask in the first ten seconds. The five cards sit in one row, in the order the questions are asked.</w:t>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000"/>
        <w:gridCol w:w="2900"/>
        <w:gridCol w:w="3838"/>
        <w:tblGridChange w:id="0">
          <w:tblGrid>
            <w:gridCol w:w="1900"/>
            <w:gridCol w:w="1000"/>
            <w:gridCol w:w="2900"/>
            <w:gridCol w:w="38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7A">
            <w:pPr>
              <w:spacing w:after="40" w:lineRule="auto"/>
              <w:rPr/>
            </w:pPr>
            <w:r w:rsidDel="00000000" w:rsidR="00000000" w:rsidRPr="00000000">
              <w:rPr>
                <w:b w:val="1"/>
                <w:bCs w:val="1"/>
                <w:color w:val="ffffff"/>
                <w:sz w:val="20"/>
                <w:szCs w:val="20"/>
                <w:rtl w:val="0"/>
              </w:rPr>
              <w:t xml:space="preserve">KPI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7B">
            <w:pPr>
              <w:spacing w:after="40" w:lineRule="auto"/>
              <w:rPr/>
            </w:pPr>
            <w:r w:rsidDel="00000000" w:rsidR="00000000" w:rsidRPr="00000000">
              <w:rPr>
                <w:b w:val="1"/>
                <w:bCs w:val="1"/>
                <w:color w:val="ffffff"/>
                <w:sz w:val="20"/>
                <w:szCs w:val="20"/>
                <w:rtl w:val="0"/>
              </w:rPr>
              <w:t xml:space="preserve">Cell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7C">
            <w:pPr>
              <w:spacing w:after="40" w:lineRule="auto"/>
              <w:rPr/>
            </w:pPr>
            <w:r w:rsidDel="00000000" w:rsidR="00000000" w:rsidRPr="00000000">
              <w:rPr>
                <w:b w:val="1"/>
                <w:bCs w:val="1"/>
                <w:color w:val="ffffff"/>
                <w:sz w:val="20"/>
                <w:szCs w:val="20"/>
                <w:rtl w:val="0"/>
              </w:rPr>
              <w:t xml:space="preserve">Formula (on the Calc sheet)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7D">
            <w:pPr>
              <w:spacing w:after="40" w:lineRule="auto"/>
              <w:rPr/>
            </w:pPr>
            <w:r w:rsidDel="00000000" w:rsidR="00000000" w:rsidRPr="00000000">
              <w:rPr>
                <w:b w:val="1"/>
                <w:bCs w:val="1"/>
                <w:color w:val="ffffff"/>
                <w:sz w:val="20"/>
                <w:szCs w:val="20"/>
                <w:rtl w:val="0"/>
              </w:rPr>
              <w:t xml:space="preserve">Why it was chosen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7E">
            <w:pPr>
              <w:spacing w:after="40" w:lineRule="auto"/>
              <w:rPr/>
            </w:pPr>
            <w:r w:rsidDel="00000000" w:rsidR="00000000" w:rsidRPr="00000000">
              <w:rPr>
                <w:b w:val="1"/>
                <w:bCs w:val="1"/>
                <w:sz w:val="20"/>
                <w:szCs w:val="20"/>
                <w:rtl w:val="0"/>
              </w:rPr>
              <w:t xml:space="preserve">Metric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7F">
            <w:pPr>
              <w:spacing w:after="40" w:lineRule="auto"/>
              <w:rPr/>
            </w:pPr>
            <w:r w:rsidDel="00000000" w:rsidR="00000000" w:rsidRPr="00000000">
              <w:rPr>
                <w:sz w:val="20"/>
                <w:szCs w:val="20"/>
                <w:rtl w:val="0"/>
              </w:rPr>
              <w:t xml:space="preserve">C9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0">
            <w:pPr>
              <w:spacing w:after="40" w:lineRule="auto"/>
              <w:rPr/>
            </w:pPr>
            <w:r w:rsidDel="00000000" w:rsidR="00000000" w:rsidRPr="00000000">
              <w:rPr>
                <w:sz w:val="20"/>
                <w:szCs w:val="20"/>
                <w:rtl w:val="0"/>
              </w:rPr>
              <w:t xml:space="preserve">Calc!N2 (named Value): the SUMIFS of Metric_Value for the chosen country and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1">
            <w:pPr>
              <w:spacing w:after="40" w:lineRule="auto"/>
              <w:rPr/>
            </w:pPr>
            <w:r w:rsidDel="00000000" w:rsidR="00000000" w:rsidRPr="00000000">
              <w:rPr>
                <w:sz w:val="20"/>
                <w:szCs w:val="20"/>
                <w:rtl w:val="0"/>
              </w:rPr>
              <w:t xml:space="preserve">The headline number: what is the supply here, in this year?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2">
            <w:pPr>
              <w:spacing w:after="40" w:lineRule="auto"/>
              <w:rPr/>
            </w:pPr>
            <w:r w:rsidDel="00000000" w:rsidR="00000000" w:rsidRPr="00000000">
              <w:rPr>
                <w:b w:val="1"/>
                <w:bCs w:val="1"/>
                <w:sz w:val="20"/>
                <w:szCs w:val="20"/>
                <w:rtl w:val="0"/>
              </w:rPr>
              <w:t xml:space="preserve">Country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3">
            <w:pPr>
              <w:spacing w:after="40" w:lineRule="auto"/>
              <w:rPr/>
            </w:pPr>
            <w:r w:rsidDel="00000000" w:rsidR="00000000" w:rsidRPr="00000000">
              <w:rPr>
                <w:sz w:val="20"/>
                <w:szCs w:val="20"/>
                <w:rtl w:val="0"/>
              </w:rPr>
              <w:t xml:space="preserve">F9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4">
            <w:pPr>
              <w:spacing w:after="40" w:lineRule="auto"/>
              <w:rPr/>
            </w:pPr>
            <w:r w:rsidDel="00000000" w:rsidR="00000000" w:rsidRPr="00000000">
              <w:rPr>
                <w:sz w:val="20"/>
                <w:szCs w:val="20"/>
                <w:rtl w:val="0"/>
              </w:rPr>
              <w:t xml:space="preserve">Calc!N3 (named Average): AVERAGEIFS of Metric_Value for all countries in that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5">
            <w:pPr>
              <w:spacing w:after="40" w:lineRule="auto"/>
              <w:rPr/>
            </w:pPr>
            <w:r w:rsidDel="00000000" w:rsidR="00000000" w:rsidRPr="00000000">
              <w:rPr>
                <w:sz w:val="20"/>
                <w:szCs w:val="20"/>
                <w:rtl w:val="0"/>
              </w:rPr>
              <w:t xml:space="preserve">A number means little without a yardstick.</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6">
            <w:pPr>
              <w:spacing w:after="40" w:lineRule="auto"/>
              <w:rPr/>
            </w:pPr>
            <w:r w:rsidDel="00000000" w:rsidR="00000000" w:rsidRPr="00000000">
              <w:rPr>
                <w:b w:val="1"/>
                <w:bCs w:val="1"/>
                <w:sz w:val="20"/>
                <w:szCs w:val="20"/>
                <w:rtl w:val="0"/>
              </w:rPr>
              <w:t xml:space="preserve">Vs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7">
            <w:pPr>
              <w:spacing w:after="40" w:lineRule="auto"/>
              <w:rPr/>
            </w:pPr>
            <w:r w:rsidDel="00000000" w:rsidR="00000000" w:rsidRPr="00000000">
              <w:rPr>
                <w:sz w:val="20"/>
                <w:szCs w:val="20"/>
                <w:rtl w:val="0"/>
              </w:rPr>
              <w:t xml:space="preserve">I9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8">
            <w:pPr>
              <w:spacing w:after="40" w:lineRule="auto"/>
              <w:rPr/>
            </w:pPr>
            <w:r w:rsidDel="00000000" w:rsidR="00000000" w:rsidRPr="00000000">
              <w:rPr>
                <w:sz w:val="20"/>
                <w:szCs w:val="20"/>
                <w:rtl w:val="0"/>
              </w:rPr>
              <w:t xml:space="preserve">Calc!N4: Value / Average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9">
            <w:pPr>
              <w:spacing w:after="40" w:lineRule="auto"/>
              <w:rPr/>
            </w:pPr>
            <w:r w:rsidDel="00000000" w:rsidR="00000000" w:rsidRPr="00000000">
              <w:rPr>
                <w:sz w:val="20"/>
                <w:szCs w:val="20"/>
                <w:rtl w:val="0"/>
              </w:rPr>
              <w:t xml:space="preserve">Turns two numbers into one signed percentage that anyone can read.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A">
            <w:pPr>
              <w:spacing w:after="40" w:lineRule="auto"/>
              <w:rPr/>
            </w:pPr>
            <w:r w:rsidDel="00000000" w:rsidR="00000000" w:rsidRPr="00000000">
              <w:rPr>
                <w:b w:val="1"/>
                <w:bCs w:val="1"/>
                <w:sz w:val="20"/>
                <w:szCs w:val="20"/>
                <w:rtl w:val="0"/>
              </w:rPr>
              <w:t xml:space="preserve">Global 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B">
            <w:pPr>
              <w:spacing w:after="40" w:lineRule="auto"/>
              <w:rPr/>
            </w:pPr>
            <w:r w:rsidDel="00000000" w:rsidR="00000000" w:rsidRPr="00000000">
              <w:rPr>
                <w:sz w:val="20"/>
                <w:szCs w:val="20"/>
                <w:rtl w:val="0"/>
              </w:rPr>
              <w:t xml:space="preserve">L9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C">
            <w:pPr>
              <w:spacing w:after="40" w:lineRule="auto"/>
              <w:rPr/>
            </w:pPr>
            <w:r w:rsidDel="00000000" w:rsidR="00000000" w:rsidRPr="00000000">
              <w:rPr>
                <w:sz w:val="20"/>
                <w:szCs w:val="20"/>
                <w:rtl w:val="0"/>
              </w:rPr>
              <w:t xml:space="preserve">Calc!N5: 1 + the count of countries with a higher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D">
            <w:pPr>
              <w:spacing w:after="40" w:lineRule="auto"/>
              <w:rPr/>
            </w:pPr>
            <w:r w:rsidDel="00000000" w:rsidR="00000000" w:rsidRPr="00000000">
              <w:rPr>
                <w:sz w:val="20"/>
                <w:szCs w:val="20"/>
                <w:rtl w:val="0"/>
              </w:rPr>
              <w:t xml:space="preserve">A rank is the easiest comparison for a non-technical reader.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E">
            <w:pPr>
              <w:spacing w:after="40" w:lineRule="auto"/>
              <w:rPr/>
            </w:pPr>
            <w:r w:rsidDel="00000000" w:rsidR="00000000" w:rsidRPr="00000000">
              <w:rPr>
                <w:b w:val="1"/>
                <w:bCs w:val="1"/>
                <w:sz w:val="20"/>
                <w:szCs w:val="20"/>
                <w:rtl w:val="0"/>
              </w:rPr>
              <w:t xml:space="preserve">Nutritional status (calories)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F">
            <w:pPr>
              <w:spacing w:after="40" w:lineRule="auto"/>
              <w:rPr/>
            </w:pPr>
            <w:r w:rsidDel="00000000" w:rsidR="00000000" w:rsidRPr="00000000">
              <w:rPr>
                <w:sz w:val="20"/>
                <w:szCs w:val="20"/>
                <w:rtl w:val="0"/>
              </w:rPr>
              <w:t xml:space="preserve">O9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90">
            <w:pPr>
              <w:spacing w:after="40" w:lineRule="auto"/>
              <w:rPr/>
            </w:pPr>
            <w:r w:rsidDel="00000000" w:rsidR="00000000" w:rsidRPr="00000000">
              <w:rPr>
                <w:sz w:val="20"/>
                <w:szCs w:val="20"/>
                <w:rtl w:val="0"/>
              </w:rPr>
              <w:t xml:space="preserve">Calc!N6: the Nutritional_Status of that country and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91">
            <w:pPr>
              <w:spacing w:after="40" w:lineRule="auto"/>
              <w:rPr/>
            </w:pPr>
            <w:r w:rsidDel="00000000" w:rsidR="00000000" w:rsidRPr="00000000">
              <w:rPr>
                <w:sz w:val="20"/>
                <w:szCs w:val="20"/>
                <w:rtl w:val="0"/>
              </w:rPr>
              <w:t xml:space="preserve">A traffic-light signal that connects the dashboard to the Week 3 screening rule.</w:t>
            </w:r>
            <w:r w:rsidDel="00000000" w:rsidR="00000000" w:rsidRPr="00000000">
              <w:rPr>
                <w:rtl w:val="0"/>
              </w:rPr>
            </w:r>
          </w:p>
        </w:tc>
      </w:tr>
    </w:tbl>
    <w:p w:rsidR="00000000" w:rsidDel="00000000" w:rsidP="00000000" w:rsidRDefault="00000000" w:rsidRPr="00000000" w14:paraId="00000092">
      <w:pPr>
        <w:spacing w:after="60" w:lineRule="auto"/>
        <w:rPr/>
      </w:pPr>
      <w:r w:rsidDel="00000000" w:rsidR="00000000" w:rsidRPr="00000000">
        <w:rPr>
          <w:rtl w:val="0"/>
        </w:rPr>
      </w:r>
    </w:p>
    <w:p w:rsidR="00000000" w:rsidDel="00000000" w:rsidP="00000000" w:rsidRDefault="00000000" w:rsidRPr="00000000" w14:paraId="00000093">
      <w:pPr>
        <w:spacing w:after="120" w:before="0" w:line="276" w:lineRule="auto"/>
        <w:rPr/>
      </w:pPr>
      <w:r w:rsidDel="00000000" w:rsidR="00000000" w:rsidRPr="00000000">
        <w:rPr>
          <w:b w:val="1"/>
          <w:bCs w:val="1"/>
          <w:i w:val="1"/>
          <w:iCs w:val="1"/>
          <w:color w:val="555555"/>
          <w:rtl w:val="0"/>
        </w:rPr>
        <w:t xml:space="preserve">Two wording points.</w:t>
      </w:r>
      <w:r w:rsidDel="00000000" w:rsidR="00000000" w:rsidRPr="00000000">
        <w:rPr>
          <w:i w:val="1"/>
          <w:iCs w:val="1"/>
          <w:color w:val="555555"/>
          <w:rtl w:val="0"/>
        </w:rPr>
        <w:t xml:space="preserve"> "Country average" is the simple average of all countries with data that year (each country counts equally), and "global rank" means rank among those countries (146 to 172 depending on the year). The status always comes from </w:t>
      </w:r>
      <w:r w:rsidDel="00000000" w:rsidR="00000000" w:rsidRPr="00000000">
        <w:rPr>
          <w:b w:val="1"/>
          <w:bCs w:val="1"/>
          <w:i w:val="1"/>
          <w:iCs w:val="1"/>
          <w:color w:val="555555"/>
          <w:rtl w:val="0"/>
        </w:rPr>
        <w:t xml:space="preserve">calories</w:t>
      </w:r>
      <w:r w:rsidDel="00000000" w:rsidR="00000000" w:rsidRPr="00000000">
        <w:rPr>
          <w:i w:val="1"/>
          <w:iCs w:val="1"/>
          <w:color w:val="555555"/>
          <w:rtl w:val="0"/>
        </w:rPr>
        <w:t xml:space="preserve">, whichever metric is chosen, which is why its label says "(calories)".</w:t>
      </w:r>
      <w:r w:rsidDel="00000000" w:rsidR="00000000" w:rsidRPr="00000000">
        <w:rPr>
          <w:rtl w:val="0"/>
        </w:rPr>
      </w:r>
    </w:p>
    <w:p w:rsidR="00000000" w:rsidDel="00000000" w:rsidP="00000000" w:rsidRDefault="00000000" w:rsidRPr="00000000" w14:paraId="00000094">
      <w:pPr>
        <w:pStyle w:val="Heading1"/>
        <w:keepNext w:val="1"/>
        <w:rPr/>
      </w:pPr>
      <w:r w:rsidDel="00000000" w:rsidR="00000000" w:rsidRPr="00000000">
        <w:rPr>
          <w:rtl w:val="0"/>
        </w:rPr>
        <w:t xml:space="preserve">5. Building the Dashboard, Step by Step</w:t>
      </w:r>
    </w:p>
    <w:p w:rsidR="00000000" w:rsidDel="00000000" w:rsidP="00000000" w:rsidRDefault="00000000" w:rsidRPr="00000000" w14:paraId="00000095">
      <w:pPr>
        <w:spacing w:after="120" w:before="0" w:line="276" w:lineRule="auto"/>
        <w:rPr/>
      </w:pPr>
      <w:r w:rsidDel="00000000" w:rsidR="00000000" w:rsidRPr="00000000">
        <w:rPr>
          <w:rtl w:val="0"/>
        </w:rPr>
        <w:t xml:space="preserve">The dashboard was built in a copy of the Week 3 workbook, so the Raw_Data sheet stays untouched. Three sheets were added: </w:t>
      </w:r>
      <w:r w:rsidDel="00000000" w:rsidR="00000000" w:rsidRPr="00000000">
        <w:rPr>
          <w:b w:val="1"/>
          <w:bCs w:val="1"/>
          <w:rtl w:val="0"/>
        </w:rPr>
        <w:t xml:space="preserve">Lists</w:t>
      </w:r>
      <w:r w:rsidDel="00000000" w:rsidR="00000000" w:rsidRPr="00000000">
        <w:rPr>
          <w:rtl w:val="0"/>
        </w:rPr>
        <w:t xml:space="preserve"> (choices for the dropdowns), </w:t>
      </w:r>
      <w:r w:rsidDel="00000000" w:rsidR="00000000" w:rsidRPr="00000000">
        <w:rPr>
          <w:b w:val="1"/>
          <w:bCs w:val="1"/>
          <w:rtl w:val="0"/>
        </w:rPr>
        <w:t xml:space="preserve">Calc</w:t>
      </w:r>
      <w:r w:rsidDel="00000000" w:rsidR="00000000" w:rsidRPr="00000000">
        <w:rPr>
          <w:rtl w:val="0"/>
        </w:rPr>
        <w:t xml:space="preserve"> (all calculations), and </w:t>
      </w:r>
      <w:r w:rsidDel="00000000" w:rsidR="00000000" w:rsidRPr="00000000">
        <w:rPr>
          <w:b w:val="1"/>
          <w:bCs w:val="1"/>
          <w:rtl w:val="0"/>
        </w:rPr>
        <w:t xml:space="preserve">Dashboard</w:t>
      </w:r>
      <w:r w:rsidDel="00000000" w:rsidR="00000000" w:rsidRPr="00000000">
        <w:rPr>
          <w:rtl w:val="0"/>
        </w:rPr>
        <w:t xml:space="preserve"> (what the reader sees).</w:t>
      </w:r>
    </w:p>
    <w:p w:rsidR="00000000" w:rsidDel="00000000" w:rsidP="00000000" w:rsidRDefault="00000000" w:rsidRPr="00000000" w14:paraId="00000096">
      <w:pPr>
        <w:pStyle w:val="Heading2"/>
        <w:keepNext w:val="1"/>
        <w:rPr/>
      </w:pPr>
      <w:r w:rsidDel="00000000" w:rsidR="00000000" w:rsidRPr="00000000">
        <w:rPr>
          <w:rtl w:val="0"/>
        </w:rPr>
        <w:t xml:space="preserve">Step 1: Create the lists and name them</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Lists!A</w:t>
      </w:r>
      <w:r w:rsidDel="00000000" w:rsidR="00000000" w:rsidRPr="00000000">
        <w:rPr>
          <w:i w:val="0"/>
          <w:iCs w:val="0"/>
          <w:smallCaps w:val="0"/>
          <w:strike w:val="0"/>
          <w:color w:val="000000"/>
          <w:sz w:val="22"/>
          <w:szCs w:val="22"/>
          <w:u w:val="none"/>
          <w:shd w:fill="auto" w:val="clear"/>
          <w:vertAlign w:val="baseline"/>
          <w:rtl w:val="0"/>
        </w:rPr>
        <w:t xml:space="preserve"> holds the 174 country names (copied from Entity_Types after filtering Type to Country). </w:t>
      </w:r>
      <w:r w:rsidDel="00000000" w:rsidR="00000000" w:rsidRPr="00000000">
        <w:rPr>
          <w:b w:val="1"/>
          <w:bCs w:val="1"/>
          <w:i w:val="0"/>
          <w:iCs w:val="0"/>
          <w:smallCaps w:val="0"/>
          <w:strike w:val="0"/>
          <w:color w:val="000000"/>
          <w:sz w:val="22"/>
          <w:szCs w:val="22"/>
          <w:u w:val="none"/>
          <w:shd w:fill="auto" w:val="clear"/>
          <w:vertAlign w:val="baseline"/>
          <w:rtl w:val="0"/>
        </w:rPr>
        <w:t xml:space="preserve">Lists!B</w:t>
      </w:r>
      <w:r w:rsidDel="00000000" w:rsidR="00000000" w:rsidRPr="00000000">
        <w:rPr>
          <w:i w:val="0"/>
          <w:iCs w:val="0"/>
          <w:smallCaps w:val="0"/>
          <w:strike w:val="0"/>
          <w:color w:val="000000"/>
          <w:sz w:val="22"/>
          <w:szCs w:val="22"/>
          <w:u w:val="none"/>
          <w:shd w:fill="auto" w:val="clear"/>
          <w:vertAlign w:val="baseline"/>
          <w:rtl w:val="0"/>
        </w:rPr>
        <w:t xml:space="preserve"> holds the years 1961 to 2017, and </w:t>
      </w:r>
      <w:r w:rsidDel="00000000" w:rsidR="00000000" w:rsidRPr="00000000">
        <w:rPr>
          <w:b w:val="1"/>
          <w:bCs w:val="1"/>
          <w:i w:val="0"/>
          <w:iCs w:val="0"/>
          <w:smallCaps w:val="0"/>
          <w:strike w:val="0"/>
          <w:color w:val="000000"/>
          <w:sz w:val="22"/>
          <w:szCs w:val="22"/>
          <w:u w:val="none"/>
          <w:shd w:fill="auto" w:val="clear"/>
          <w:vertAlign w:val="baseline"/>
          <w:rtl w:val="0"/>
        </w:rPr>
        <w:t xml:space="preserve">Lists!C</w:t>
      </w:r>
      <w:r w:rsidDel="00000000" w:rsidR="00000000" w:rsidRPr="00000000">
        <w:rPr>
          <w:i w:val="0"/>
          <w:iCs w:val="0"/>
          <w:smallCaps w:val="0"/>
          <w:strike w:val="0"/>
          <w:color w:val="000000"/>
          <w:sz w:val="22"/>
          <w:szCs w:val="22"/>
          <w:u w:val="none"/>
          <w:shd w:fill="auto" w:val="clear"/>
          <w:vertAlign w:val="baseline"/>
          <w:rtl w:val="0"/>
        </w:rPr>
        <w:t xml:space="preserve"> holds the seven metric names exactly as they appear in the table headers.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i w:val="0"/>
          <w:iCs w:val="0"/>
          <w:smallCaps w:val="0"/>
          <w:strike w:val="0"/>
          <w:color w:val="000000"/>
          <w:sz w:val="22"/>
          <w:szCs w:val="22"/>
          <w:u w:val="none"/>
          <w:shd w:fill="auto" w:val="clear"/>
          <w:vertAlign w:val="baseline"/>
          <w:rtl w:val="0"/>
        </w:rPr>
        <w:t xml:space="preserve">Each list was named with the Name Box so formulas stay readable.</w:t>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300"/>
        <w:gridCol w:w="5338"/>
        <w:tblGridChange w:id="0">
          <w:tblGrid>
            <w:gridCol w:w="2000"/>
            <w:gridCol w:w="2300"/>
            <w:gridCol w:w="53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99">
            <w:pPr>
              <w:spacing w:after="40" w:lineRule="auto"/>
              <w:rPr/>
            </w:pPr>
            <w:r w:rsidDel="00000000" w:rsidR="00000000" w:rsidRPr="00000000">
              <w:rPr>
                <w:b w:val="1"/>
                <w:bCs w:val="1"/>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9A">
            <w:pPr>
              <w:spacing w:after="40" w:lineRule="auto"/>
              <w:rPr/>
            </w:pPr>
            <w:r w:rsidDel="00000000" w:rsidR="00000000" w:rsidRPr="00000000">
              <w:rPr>
                <w:b w:val="1"/>
                <w:bCs w:val="1"/>
                <w:color w:val="ffffff"/>
                <w:sz w:val="20"/>
                <w:szCs w:val="20"/>
                <w:rtl w:val="0"/>
              </w:rPr>
              <w:t xml:space="preserve">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9B">
            <w:pPr>
              <w:spacing w:after="40" w:lineRule="auto"/>
              <w:rPr/>
            </w:pPr>
            <w:r w:rsidDel="00000000" w:rsidR="00000000" w:rsidRPr="00000000">
              <w:rPr>
                <w:b w:val="1"/>
                <w:bCs w:val="1"/>
                <w:color w:val="ffffff"/>
                <w:sz w:val="20"/>
                <w:szCs w:val="20"/>
                <w:rtl w:val="0"/>
              </w:rPr>
              <w:t xml:space="preserve">Contents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9C">
            <w:pPr>
              <w:spacing w:after="40" w:lineRule="auto"/>
              <w:rPr/>
            </w:pPr>
            <w:r w:rsidDel="00000000" w:rsidR="00000000" w:rsidRPr="00000000">
              <w:rPr>
                <w:sz w:val="20"/>
                <w:szCs w:val="20"/>
                <w:rtl w:val="0"/>
              </w:rPr>
              <w:t xml:space="preserve">lstCountry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9D">
            <w:pPr>
              <w:spacing w:after="40" w:lineRule="auto"/>
              <w:rPr/>
            </w:pPr>
            <w:r w:rsidDel="00000000" w:rsidR="00000000" w:rsidRPr="00000000">
              <w:rPr>
                <w:sz w:val="20"/>
                <w:szCs w:val="20"/>
                <w:rtl w:val="0"/>
              </w:rPr>
              <w:t xml:space="preserve">Lists!$A$2:$A$175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9E">
            <w:pPr>
              <w:spacing w:after="40" w:lineRule="auto"/>
              <w:rPr/>
            </w:pPr>
            <w:r w:rsidDel="00000000" w:rsidR="00000000" w:rsidRPr="00000000">
              <w:rPr>
                <w:sz w:val="20"/>
                <w:szCs w:val="20"/>
                <w:rtl w:val="0"/>
              </w:rPr>
              <w:t xml:space="preserve">174 country names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9F">
            <w:pPr>
              <w:spacing w:after="40" w:lineRule="auto"/>
              <w:rPr/>
            </w:pPr>
            <w:r w:rsidDel="00000000" w:rsidR="00000000" w:rsidRPr="00000000">
              <w:rPr>
                <w:sz w:val="20"/>
                <w:szCs w:val="20"/>
                <w:rtl w:val="0"/>
              </w:rPr>
              <w:t xml:space="preserve">lstYear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A0">
            <w:pPr>
              <w:spacing w:after="40" w:lineRule="auto"/>
              <w:rPr/>
            </w:pPr>
            <w:r w:rsidDel="00000000" w:rsidR="00000000" w:rsidRPr="00000000">
              <w:rPr>
                <w:sz w:val="20"/>
                <w:szCs w:val="20"/>
                <w:rtl w:val="0"/>
              </w:rPr>
              <w:t xml:space="preserve">Lists!$B$2:$B$58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A1">
            <w:pPr>
              <w:spacing w:after="40" w:lineRule="auto"/>
              <w:rPr/>
            </w:pPr>
            <w:r w:rsidDel="00000000" w:rsidR="00000000" w:rsidRPr="00000000">
              <w:rPr>
                <w:sz w:val="20"/>
                <w:szCs w:val="20"/>
                <w:rtl w:val="0"/>
              </w:rPr>
              <w:t xml:space="preserve">Years 1961 to 2017</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A2">
            <w:pPr>
              <w:spacing w:after="40" w:lineRule="auto"/>
              <w:rPr/>
            </w:pPr>
            <w:r w:rsidDel="00000000" w:rsidR="00000000" w:rsidRPr="00000000">
              <w:rPr>
                <w:sz w:val="20"/>
                <w:szCs w:val="20"/>
                <w:rtl w:val="0"/>
              </w:rPr>
              <w:t xml:space="preserve">lstMetric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A3">
            <w:pPr>
              <w:spacing w:after="40" w:lineRule="auto"/>
              <w:rPr/>
            </w:pPr>
            <w:r w:rsidDel="00000000" w:rsidR="00000000" w:rsidRPr="00000000">
              <w:rPr>
                <w:sz w:val="20"/>
                <w:szCs w:val="20"/>
                <w:rtl w:val="0"/>
              </w:rPr>
              <w:t xml:space="preserve">Lists!$C$2:$C$8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A4">
            <w:pPr>
              <w:spacing w:after="40" w:lineRule="auto"/>
              <w:rPr/>
            </w:pPr>
            <w:r w:rsidDel="00000000" w:rsidR="00000000" w:rsidRPr="00000000">
              <w:rPr>
                <w:sz w:val="20"/>
                <w:szCs w:val="20"/>
                <w:rtl w:val="0"/>
              </w:rPr>
              <w:t xml:space="preserve">Calories_kcal, Protein_g, Meat_kg, Poultry_kg, Milk_kg, Fruit_kg, Veg_kg</w:t>
            </w:r>
            <w:r w:rsidDel="00000000" w:rsidR="00000000" w:rsidRPr="00000000">
              <w:rPr>
                <w:rtl w:val="0"/>
              </w:rPr>
            </w:r>
          </w:p>
        </w:tc>
      </w:tr>
    </w:tbl>
    <w:p w:rsidR="00000000" w:rsidDel="00000000" w:rsidP="00000000" w:rsidRDefault="00000000" w:rsidRPr="00000000" w14:paraId="000000A5">
      <w:pPr>
        <w:spacing w:after="60" w:lineRule="auto"/>
        <w:rPr/>
      </w:pP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60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0A6">
            <w:pPr>
              <w:spacing w:after="60" w:lineRule="auto"/>
              <w:jc w:val="center"/>
              <w:rPr/>
            </w:pPr>
            <w:r w:rsidDel="00000000" w:rsidR="00000000" w:rsidRPr="00000000">
              <w:rPr>
                <w:b w:val="1"/>
                <w:bCs w:val="1"/>
                <w:color w:val="7f6000"/>
                <w:sz w:val="22"/>
                <w:szCs w:val="22"/>
              </w:rPr>
              <w:drawing>
                <wp:inline distB="114300" distT="114300" distL="114300" distR="114300">
                  <wp:extent cx="5876925" cy="3022600"/>
                  <wp:effectExtent b="0" l="0" r="0" t="0"/>
                  <wp:docPr id="6"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876925"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40" w:lineRule="auto"/>
              <w:jc w:val="center"/>
              <w:rPr/>
            </w:pPr>
            <w:r w:rsidDel="00000000" w:rsidR="00000000" w:rsidRPr="00000000">
              <w:rPr>
                <w:b w:val="1"/>
                <w:bCs w:val="1"/>
                <w:color w:val="7f6000"/>
                <w:sz w:val="20"/>
                <w:szCs w:val="20"/>
                <w:rtl w:val="0"/>
              </w:rPr>
              <w:t xml:space="preserve">Lists sheet and the Name Manager</w:t>
            </w:r>
            <w:r w:rsidDel="00000000" w:rsidR="00000000" w:rsidRPr="00000000">
              <w:rPr>
                <w:rtl w:val="0"/>
              </w:rPr>
            </w:r>
          </w:p>
        </w:tc>
      </w:tr>
    </w:tbl>
    <w:p w:rsidR="00000000" w:rsidDel="00000000" w:rsidP="00000000" w:rsidRDefault="00000000" w:rsidRPr="00000000" w14:paraId="000000A8">
      <w:pPr>
        <w:spacing w:after="160" w:before="60" w:lineRule="auto"/>
        <w:jc w:val="center"/>
        <w:rPr/>
      </w:pPr>
      <w:r w:rsidDel="00000000" w:rsidR="00000000" w:rsidRPr="00000000">
        <w:rPr>
          <w:i w:val="1"/>
          <w:iCs w:val="1"/>
          <w:color w:val="555555"/>
          <w:sz w:val="18"/>
          <w:szCs w:val="18"/>
          <w:rtl w:val="0"/>
        </w:rPr>
        <w:t xml:space="preserve">Figure 2. The lists and their names.</w:t>
      </w:r>
      <w:r w:rsidDel="00000000" w:rsidR="00000000" w:rsidRPr="00000000">
        <w:rPr>
          <w:rtl w:val="0"/>
        </w:rPr>
      </w:r>
    </w:p>
    <w:p w:rsidR="00000000" w:rsidDel="00000000" w:rsidP="00000000" w:rsidRDefault="00000000" w:rsidRPr="00000000" w14:paraId="000000A9">
      <w:pPr>
        <w:pStyle w:val="Heading2"/>
        <w:keepNext w:val="1"/>
        <w:rPr/>
      </w:pPr>
      <w:r w:rsidDel="00000000" w:rsidR="00000000" w:rsidRPr="00000000">
        <w:rPr>
          <w:rtl w:val="0"/>
        </w:rPr>
        <w:t xml:space="preserve">Step 2: Add the dropdown controls</w:t>
      </w:r>
    </w:p>
    <w:p w:rsidR="00000000" w:rsidDel="00000000" w:rsidP="00000000" w:rsidRDefault="00000000" w:rsidRPr="00000000" w14:paraId="000000AA">
      <w:pPr>
        <w:spacing w:after="120" w:before="0" w:line="276" w:lineRule="auto"/>
        <w:rPr/>
      </w:pPr>
      <w:r w:rsidDel="00000000" w:rsidR="00000000" w:rsidRPr="00000000">
        <w:rPr>
          <w:rtl w:val="0"/>
        </w:rPr>
        <w:t xml:space="preserve">On the Dashboard sheet, cells F6, I6, and L6 were turned into dropdowns with Data, Data Validation, Allow: List, using the three names as sources (=lstCountry, =lstYear, =lstMetric). The starting selection is Afghanistan, 1966, Meat_kg.</w:t>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60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0AB">
            <w:pPr>
              <w:spacing w:after="60" w:lineRule="auto"/>
              <w:jc w:val="center"/>
              <w:rPr/>
            </w:pPr>
            <w:r w:rsidDel="00000000" w:rsidR="00000000" w:rsidRPr="00000000">
              <w:rPr>
                <w:b w:val="1"/>
                <w:bCs w:val="1"/>
                <w:color w:val="7f6000"/>
                <w:sz w:val="22"/>
                <w:szCs w:val="22"/>
              </w:rPr>
              <w:drawing>
                <wp:inline distB="114300" distT="114300" distL="114300" distR="114300">
                  <wp:extent cx="5876925" cy="3009900"/>
                  <wp:effectExtent b="0" l="0" r="0" t="0"/>
                  <wp:docPr id="1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876925" cy="3009900"/>
                          </a:xfrm>
                          <a:prstGeom prst="rect"/>
                          <a:ln/>
                        </pic:spPr>
                      </pic:pic>
                    </a:graphicData>
                  </a:graphic>
                </wp:inline>
              </w:drawing>
            </w:r>
            <w:r w:rsidDel="00000000" w:rsidR="00000000" w:rsidRPr="00000000">
              <w:rPr>
                <w:b w:val="1"/>
                <w:bCs w:val="1"/>
                <w:color w:val="7f6000"/>
                <w:sz w:val="22"/>
                <w:szCs w:val="22"/>
              </w:rPr>
              <w:drawing>
                <wp:inline distB="114300" distT="114300" distL="114300" distR="114300">
                  <wp:extent cx="5876925" cy="2959100"/>
                  <wp:effectExtent b="0" l="0" r="0" t="0"/>
                  <wp:docPr id="16"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87692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40" w:lineRule="auto"/>
              <w:jc w:val="center"/>
              <w:rPr/>
            </w:pPr>
            <w:r w:rsidDel="00000000" w:rsidR="00000000" w:rsidRPr="00000000">
              <w:rPr>
                <w:b w:val="1"/>
                <w:bCs w:val="1"/>
                <w:color w:val="7f6000"/>
                <w:sz w:val="20"/>
                <w:szCs w:val="20"/>
                <w:rtl w:val="0"/>
              </w:rPr>
              <w:t xml:space="preserve">Data Validation dialog and an open dropdown</w:t>
            </w:r>
            <w:r w:rsidDel="00000000" w:rsidR="00000000" w:rsidRPr="00000000">
              <w:rPr>
                <w:rtl w:val="0"/>
              </w:rPr>
            </w:r>
          </w:p>
        </w:tc>
      </w:tr>
    </w:tbl>
    <w:p w:rsidR="00000000" w:rsidDel="00000000" w:rsidP="00000000" w:rsidRDefault="00000000" w:rsidRPr="00000000" w14:paraId="000000AD">
      <w:pPr>
        <w:spacing w:after="160" w:before="60" w:lineRule="auto"/>
        <w:jc w:val="center"/>
        <w:rPr/>
      </w:pPr>
      <w:r w:rsidDel="00000000" w:rsidR="00000000" w:rsidRPr="00000000">
        <w:rPr>
          <w:i w:val="1"/>
          <w:iCs w:val="1"/>
          <w:color w:val="555555"/>
          <w:sz w:val="18"/>
          <w:szCs w:val="18"/>
          <w:rtl w:val="0"/>
        </w:rPr>
        <w:t xml:space="preserve">Figure 3. The dropdown controls.</w:t>
      </w:r>
      <w:r w:rsidDel="00000000" w:rsidR="00000000" w:rsidRPr="00000000">
        <w:rPr>
          <w:rtl w:val="0"/>
        </w:rPr>
      </w:r>
    </w:p>
    <w:p w:rsidR="00000000" w:rsidDel="00000000" w:rsidP="00000000" w:rsidRDefault="00000000" w:rsidRPr="00000000" w14:paraId="000000AE">
      <w:pPr>
        <w:pStyle w:val="Heading2"/>
        <w:keepNext w:val="1"/>
        <w:rPr/>
      </w:pPr>
      <w:r w:rsidDel="00000000" w:rsidR="00000000" w:rsidRPr="00000000">
        <w:rPr>
          <w:rtl w:val="0"/>
        </w:rPr>
        <w:t xml:space="preserve">Step 3: Add two helper columns to the table</w:t>
      </w:r>
    </w:p>
    <w:p w:rsidR="00000000" w:rsidDel="00000000" w:rsidP="00000000" w:rsidRDefault="00000000" w:rsidRPr="00000000" w14:paraId="000000AF">
      <w:pPr>
        <w:keepNext w:val="1"/>
        <w:spacing w:after="120" w:before="0" w:line="276" w:lineRule="auto"/>
        <w:rPr/>
      </w:pPr>
      <w:r w:rsidDel="00000000" w:rsidR="00000000" w:rsidRPr="00000000">
        <w:rPr>
          <w:rtl w:val="0"/>
        </w:rPr>
        <w:t xml:space="preserve">Two columns were added to the right of tblFood. They are what make the dashboard respond to the dropdowns.</w:t>
      </w:r>
    </w:p>
    <w:p w:rsidR="00000000" w:rsidDel="00000000" w:rsidP="00000000" w:rsidRDefault="00000000" w:rsidRPr="00000000" w14:paraId="000000B0">
      <w:pPr>
        <w:shd w:fill="f4f4f4" w:val="clear"/>
        <w:spacing w:after="0" w:line="230" w:lineRule="auto"/>
        <w:ind w:left="120" w:right="120" w:firstLine="0"/>
        <w:rPr/>
      </w:pPr>
      <w:r w:rsidDel="00000000" w:rsidR="00000000" w:rsidRPr="00000000">
        <w:rPr>
          <w:color w:val="1b3a2a"/>
          <w:sz w:val="16"/>
          <w:szCs w:val="16"/>
          <w:rtl w:val="0"/>
        </w:rPr>
        <w:t xml:space="preserve">Metric_Value:</w:t>
      </w:r>
      <w:r w:rsidDel="00000000" w:rsidR="00000000" w:rsidRPr="00000000">
        <w:rPr>
          <w:rtl w:val="0"/>
        </w:rPr>
      </w:r>
    </w:p>
    <w:p w:rsidR="00000000" w:rsidDel="00000000" w:rsidP="00000000" w:rsidRDefault="00000000" w:rsidRPr="00000000" w14:paraId="000000B1">
      <w:pPr>
        <w:shd w:fill="f4f4f4" w:val="clear"/>
        <w:spacing w:after="0" w:line="230" w:lineRule="auto"/>
        <w:ind w:left="120" w:right="120" w:firstLine="0"/>
        <w:rPr/>
      </w:pPr>
      <w:r w:rsidDel="00000000" w:rsidR="00000000" w:rsidRPr="00000000">
        <w:rPr>
          <w:color w:val="1b3a2a"/>
          <w:sz w:val="16"/>
          <w:szCs w:val="16"/>
          <w:rtl w:val="0"/>
        </w:rPr>
        <w:t xml:space="preserve">=IFERROR(INDEX(tblFood[[#This Row],[Calories_kcal]:[Veg_kg]],</w:t>
      </w:r>
      <w:r w:rsidDel="00000000" w:rsidR="00000000" w:rsidRPr="00000000">
        <w:rPr>
          <w:rtl w:val="0"/>
        </w:rPr>
      </w:r>
    </w:p>
    <w:p w:rsidR="00000000" w:rsidDel="00000000" w:rsidP="00000000" w:rsidRDefault="00000000" w:rsidRPr="00000000" w14:paraId="000000B2">
      <w:pPr>
        <w:shd w:fill="f4f4f4" w:val="clear"/>
        <w:spacing w:after="0" w:line="230" w:lineRule="auto"/>
        <w:ind w:left="120" w:right="120" w:firstLine="0"/>
        <w:rPr/>
      </w:pPr>
      <w:r w:rsidDel="00000000" w:rsidR="00000000" w:rsidRPr="00000000">
        <w:rPr>
          <w:color w:val="1b3a2a"/>
          <w:sz w:val="16"/>
          <w:szCs w:val="16"/>
          <w:rtl w:val="0"/>
        </w:rPr>
        <w:t xml:space="preserve">   MATCH(Dashboard!$L$6, tblFood[[#Headers],[Calories_kcal]:[Veg_kg]], 0)), "")</w:t>
      </w:r>
      <w:r w:rsidDel="00000000" w:rsidR="00000000" w:rsidRPr="00000000">
        <w:rPr>
          <w:rtl w:val="0"/>
        </w:rPr>
      </w:r>
    </w:p>
    <w:p w:rsidR="00000000" w:rsidDel="00000000" w:rsidP="00000000" w:rsidRDefault="00000000" w:rsidRPr="00000000" w14:paraId="000000B3">
      <w:pPr>
        <w:shd w:fill="f4f4f4" w:val="clear"/>
        <w:spacing w:after="0" w:line="230" w:lineRule="auto"/>
        <w:ind w:left="120" w:right="120" w:firstLine="0"/>
        <w:rPr/>
      </w:pPr>
      <w:r w:rsidDel="00000000" w:rsidR="00000000" w:rsidRPr="00000000">
        <w:rPr>
          <w:color w:val="1b3a2a"/>
          <w:sz w:val="16"/>
          <w:szCs w:val="16"/>
          <w:rtl w:val="0"/>
        </w:rPr>
        <w:t xml:space="preserve"> </w:t>
      </w:r>
      <w:r w:rsidDel="00000000" w:rsidR="00000000" w:rsidRPr="00000000">
        <w:rPr>
          <w:rtl w:val="0"/>
        </w:rPr>
      </w:r>
    </w:p>
    <w:p w:rsidR="00000000" w:rsidDel="00000000" w:rsidP="00000000" w:rsidRDefault="00000000" w:rsidRPr="00000000" w14:paraId="000000B4">
      <w:pPr>
        <w:shd w:fill="f4f4f4" w:val="clear"/>
        <w:spacing w:after="0" w:line="230" w:lineRule="auto"/>
        <w:ind w:left="120" w:right="120" w:firstLine="0"/>
        <w:rPr/>
      </w:pPr>
      <w:r w:rsidDel="00000000" w:rsidR="00000000" w:rsidRPr="00000000">
        <w:rPr>
          <w:color w:val="1b3a2a"/>
          <w:sz w:val="16"/>
          <w:szCs w:val="16"/>
          <w:rtl w:val="0"/>
        </w:rPr>
        <w:t xml:space="preserve">Rank_Key:</w:t>
      </w:r>
      <w:r w:rsidDel="00000000" w:rsidR="00000000" w:rsidRPr="00000000">
        <w:rPr>
          <w:rtl w:val="0"/>
        </w:rPr>
      </w:r>
    </w:p>
    <w:p w:rsidR="00000000" w:rsidDel="00000000" w:rsidP="00000000" w:rsidRDefault="00000000" w:rsidRPr="00000000" w14:paraId="000000B5">
      <w:pPr>
        <w:shd w:fill="f4f4f4" w:val="clear"/>
        <w:spacing w:after="0" w:line="230" w:lineRule="auto"/>
        <w:ind w:left="120" w:right="120" w:firstLine="0"/>
        <w:rPr/>
      </w:pPr>
      <w:r w:rsidDel="00000000" w:rsidR="00000000" w:rsidRPr="00000000">
        <w:rPr>
          <w:color w:val="1b3a2a"/>
          <w:sz w:val="16"/>
          <w:szCs w:val="16"/>
          <w:rtl w:val="0"/>
        </w:rPr>
        <w:t xml:space="preserve">=IF(AND(tblFood[[#This Row],[Type]]="Country", tblFood[[#This Row],[Year]]=Dashboard!$I$6,</w:t>
      </w:r>
      <w:r w:rsidDel="00000000" w:rsidR="00000000" w:rsidRPr="00000000">
        <w:rPr>
          <w:rtl w:val="0"/>
        </w:rPr>
      </w:r>
    </w:p>
    <w:p w:rsidR="00000000" w:rsidDel="00000000" w:rsidP="00000000" w:rsidRDefault="00000000" w:rsidRPr="00000000" w14:paraId="000000B6">
      <w:pPr>
        <w:shd w:fill="f4f4f4" w:val="clear"/>
        <w:spacing w:after="0" w:line="230" w:lineRule="auto"/>
        <w:ind w:left="120" w:right="120" w:firstLine="0"/>
        <w:rPr/>
      </w:pPr>
      <w:r w:rsidDel="00000000" w:rsidR="00000000" w:rsidRPr="00000000">
        <w:rPr>
          <w:color w:val="1b3a2a"/>
          <w:sz w:val="16"/>
          <w:szCs w:val="16"/>
          <w:rtl w:val="0"/>
        </w:rPr>
        <w:t xml:space="preserve">   ISNUMBER(tblFood[[#This Row],[Metric_Value]])), tblFood[[#This Row],[Metric_Value]] + ROW()/1000000000, "")</w:t>
      </w:r>
      <w:r w:rsidDel="00000000" w:rsidR="00000000" w:rsidRPr="00000000">
        <w:rPr>
          <w:rtl w:val="0"/>
        </w:rPr>
      </w:r>
    </w:p>
    <w:p w:rsidR="00000000" w:rsidDel="00000000" w:rsidP="00000000" w:rsidRDefault="00000000" w:rsidRPr="00000000" w14:paraId="000000B7">
      <w:pPr>
        <w:spacing w:after="80" w:lineRule="auto"/>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Metric_Value</w:t>
      </w:r>
      <w:r w:rsidDel="00000000" w:rsidR="00000000" w:rsidRPr="00000000">
        <w:rPr>
          <w:i w:val="0"/>
          <w:iCs w:val="0"/>
          <w:smallCaps w:val="0"/>
          <w:strike w:val="0"/>
          <w:color w:val="000000"/>
          <w:sz w:val="22"/>
          <w:szCs w:val="22"/>
          <w:u w:val="none"/>
          <w:shd w:fill="auto" w:val="clear"/>
          <w:vertAlign w:val="baseline"/>
          <w:rtl w:val="0"/>
        </w:rPr>
        <w:t xml:space="preserve"> looks at the metric chosen in L6 and returns that column's value for every row. When the dropdown changes, the whole column changes.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Rank_Key</w:t>
      </w:r>
      <w:r w:rsidDel="00000000" w:rsidR="00000000" w:rsidRPr="00000000">
        <w:rPr>
          <w:i w:val="0"/>
          <w:iCs w:val="0"/>
          <w:smallCaps w:val="0"/>
          <w:strike w:val="0"/>
          <w:color w:val="000000"/>
          <w:sz w:val="22"/>
          <w:szCs w:val="22"/>
          <w:u w:val="none"/>
          <w:shd w:fill="auto" w:val="clear"/>
          <w:vertAlign w:val="baseline"/>
          <w:rtl w:val="0"/>
        </w:rPr>
        <w:t xml:space="preserve"> keeps a number only for country rows in the chosen year. The tiny ROW() term makes every key unique, so two countries with the same value never tie in the top 10.</w:t>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60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0BA">
            <w:pPr>
              <w:spacing w:after="60" w:lineRule="auto"/>
              <w:jc w:val="left"/>
              <w:rPr/>
            </w:pPr>
            <w:r w:rsidDel="00000000" w:rsidR="00000000" w:rsidRPr="00000000">
              <w:rPr>
                <w:b w:val="1"/>
                <w:bCs w:val="1"/>
                <w:color w:val="7f6000"/>
              </w:rPr>
              <w:drawing>
                <wp:inline distB="114300" distT="114300" distL="114300" distR="114300">
                  <wp:extent cx="5876925" cy="2908300"/>
                  <wp:effectExtent b="0" l="0" r="0" t="0"/>
                  <wp:docPr id="1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876925"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40" w:lineRule="auto"/>
              <w:jc w:val="center"/>
              <w:rPr/>
            </w:pPr>
            <w:r w:rsidDel="00000000" w:rsidR="00000000" w:rsidRPr="00000000">
              <w:rPr>
                <w:b w:val="1"/>
                <w:bCs w:val="1"/>
                <w:color w:val="7f6000"/>
                <w:sz w:val="20"/>
                <w:szCs w:val="20"/>
                <w:rtl w:val="0"/>
              </w:rPr>
              <w:t xml:space="preserve">The two helper columns in tblFood</w:t>
            </w:r>
            <w:r w:rsidDel="00000000" w:rsidR="00000000" w:rsidRPr="00000000">
              <w:rPr>
                <w:rtl w:val="0"/>
              </w:rPr>
            </w:r>
          </w:p>
        </w:tc>
      </w:tr>
    </w:tbl>
    <w:p w:rsidR="00000000" w:rsidDel="00000000" w:rsidP="00000000" w:rsidRDefault="00000000" w:rsidRPr="00000000" w14:paraId="000000BC">
      <w:pPr>
        <w:spacing w:after="160" w:before="60" w:lineRule="auto"/>
        <w:jc w:val="center"/>
        <w:rPr/>
      </w:pPr>
      <w:r w:rsidDel="00000000" w:rsidR="00000000" w:rsidRPr="00000000">
        <w:rPr>
          <w:i w:val="1"/>
          <w:iCs w:val="1"/>
          <w:color w:val="555555"/>
          <w:sz w:val="18"/>
          <w:szCs w:val="18"/>
          <w:rtl w:val="0"/>
        </w:rPr>
        <w:t xml:space="preserve">Figure 4. Helper columns that connect the table to the dropdowns.</w:t>
      </w:r>
      <w:r w:rsidDel="00000000" w:rsidR="00000000" w:rsidRPr="00000000">
        <w:rPr>
          <w:rtl w:val="0"/>
        </w:rPr>
      </w:r>
    </w:p>
    <w:p w:rsidR="00000000" w:rsidDel="00000000" w:rsidP="00000000" w:rsidRDefault="00000000" w:rsidRPr="00000000" w14:paraId="000000BD">
      <w:pPr>
        <w:pStyle w:val="Heading2"/>
        <w:keepNext w:val="1"/>
        <w:rPr/>
      </w:pPr>
      <w:r w:rsidDel="00000000" w:rsidR="00000000" w:rsidRPr="00000000">
        <w:rPr>
          <w:rtl w:val="0"/>
        </w:rPr>
        <w:t xml:space="preserve">Step 4: Build the calculation blocks on the Calc sheet</w:t>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000"/>
        <w:gridCol w:w="5338"/>
        <w:tblGridChange w:id="0">
          <w:tblGrid>
            <w:gridCol w:w="2300"/>
            <w:gridCol w:w="2000"/>
            <w:gridCol w:w="53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BE">
            <w:pPr>
              <w:spacing w:after="40" w:lineRule="auto"/>
              <w:rPr/>
            </w:pPr>
            <w:r w:rsidDel="00000000" w:rsidR="00000000" w:rsidRPr="00000000">
              <w:rPr>
                <w:b w:val="1"/>
                <w:bCs w:val="1"/>
                <w:color w:val="ffffff"/>
                <w:sz w:val="20"/>
                <w:szCs w:val="20"/>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BF">
            <w:pPr>
              <w:spacing w:after="40" w:lineRule="auto"/>
              <w:rPr/>
            </w:pPr>
            <w:r w:rsidDel="00000000" w:rsidR="00000000" w:rsidRPr="00000000">
              <w:rPr>
                <w:b w:val="1"/>
                <w:bCs w:val="1"/>
                <w:color w:val="ffffff"/>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C0">
            <w:pPr>
              <w:spacing w:after="40" w:lineRule="auto"/>
              <w:rPr/>
            </w:pPr>
            <w:r w:rsidDel="00000000" w:rsidR="00000000" w:rsidRPr="00000000">
              <w:rPr>
                <w:b w:val="1"/>
                <w:bCs w:val="1"/>
                <w:color w:val="ffffff"/>
                <w:sz w:val="20"/>
                <w:szCs w:val="20"/>
                <w:rtl w:val="0"/>
              </w:rPr>
              <w:t xml:space="preserve">What it holds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1">
            <w:pPr>
              <w:spacing w:after="40" w:lineRule="auto"/>
              <w:rPr/>
            </w:pPr>
            <w:r w:rsidDel="00000000" w:rsidR="00000000" w:rsidRPr="00000000">
              <w:rPr>
                <w:sz w:val="20"/>
                <w:szCs w:val="20"/>
                <w:rtl w:val="0"/>
              </w:rPr>
              <w:t xml:space="preserve">KPI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2">
            <w:pPr>
              <w:spacing w:after="40" w:lineRule="auto"/>
              <w:rPr/>
            </w:pPr>
            <w:r w:rsidDel="00000000" w:rsidR="00000000" w:rsidRPr="00000000">
              <w:rPr>
                <w:sz w:val="20"/>
                <w:szCs w:val="20"/>
                <w:rtl w:val="0"/>
              </w:rPr>
              <w:t xml:space="preserve">M1:N6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3">
            <w:pPr>
              <w:spacing w:after="40" w:lineRule="auto"/>
              <w:rPr/>
            </w:pPr>
            <w:r w:rsidDel="00000000" w:rsidR="00000000" w:rsidRPr="00000000">
              <w:rPr>
                <w:sz w:val="20"/>
                <w:szCs w:val="20"/>
                <w:rtl w:val="0"/>
              </w:rPr>
              <w:t xml:space="preserve">Value, Average, Difference, Rank, and Status. N2 and N3 are named Value and Average, so N4 reads =Value/Average-1.</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C4">
            <w:pPr>
              <w:spacing w:after="40" w:lineRule="auto"/>
              <w:rPr/>
            </w:pPr>
            <w:r w:rsidDel="00000000" w:rsidR="00000000" w:rsidRPr="00000000">
              <w:rPr>
                <w:sz w:val="20"/>
                <w:szCs w:val="20"/>
                <w:rtl w:val="0"/>
              </w:rPr>
              <w:t xml:space="preserve">Trend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C5">
            <w:pPr>
              <w:spacing w:after="40" w:lineRule="auto"/>
              <w:rPr/>
            </w:pPr>
            <w:r w:rsidDel="00000000" w:rsidR="00000000" w:rsidRPr="00000000">
              <w:rPr>
                <w:sz w:val="20"/>
                <w:szCs w:val="20"/>
                <w:rtl w:val="0"/>
              </w:rPr>
              <w:t xml:space="preserve">A1:C58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C6">
            <w:pPr>
              <w:spacing w:after="40" w:lineRule="auto"/>
              <w:rPr/>
            </w:pPr>
            <w:r w:rsidDel="00000000" w:rsidR="00000000" w:rsidRPr="00000000">
              <w:rPr>
                <w:sz w:val="20"/>
                <w:szCs w:val="20"/>
                <w:rtl w:val="0"/>
              </w:rPr>
              <w:t xml:space="preserve">Years 1961 to 2017, the selected country's value (column B) and the all-country average (column C).</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7">
            <w:pPr>
              <w:spacing w:after="40" w:lineRule="auto"/>
              <w:rPr/>
            </w:pPr>
            <w:r w:rsidDel="00000000" w:rsidR="00000000" w:rsidRPr="00000000">
              <w:rPr>
                <w:sz w:val="20"/>
                <w:szCs w:val="20"/>
                <w:rtl w:val="0"/>
              </w:rPr>
              <w:t xml:space="preserve">Top 10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8">
            <w:pPr>
              <w:spacing w:after="40" w:lineRule="auto"/>
              <w:rPr/>
            </w:pPr>
            <w:r w:rsidDel="00000000" w:rsidR="00000000" w:rsidRPr="00000000">
              <w:rPr>
                <w:sz w:val="20"/>
                <w:szCs w:val="20"/>
                <w:rtl w:val="0"/>
              </w:rPr>
              <w:t xml:space="preserve">E1:H11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9">
            <w:pPr>
              <w:spacing w:after="40" w:lineRule="auto"/>
              <w:rPr/>
            </w:pPr>
            <w:r w:rsidDel="00000000" w:rsidR="00000000" w:rsidRPr="00000000">
              <w:rPr>
                <w:sz w:val="20"/>
                <w:szCs w:val="20"/>
                <w:rtl w:val="0"/>
              </w:rPr>
              <w:t xml:space="preserve">Rank 1 to 10, the sort key, the country name, and its value.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CA">
            <w:pPr>
              <w:spacing w:after="40" w:lineRule="auto"/>
              <w:rPr/>
            </w:pPr>
            <w:r w:rsidDel="00000000" w:rsidR="00000000" w:rsidRPr="00000000">
              <w:rPr>
                <w:sz w:val="20"/>
                <w:szCs w:val="20"/>
                <w:rtl w:val="0"/>
              </w:rPr>
              <w:t xml:space="preserve">Doughnut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CB">
            <w:pPr>
              <w:spacing w:after="40" w:lineRule="auto"/>
              <w:rPr/>
            </w:pPr>
            <w:r w:rsidDel="00000000" w:rsidR="00000000" w:rsidRPr="00000000">
              <w:rPr>
                <w:sz w:val="20"/>
                <w:szCs w:val="20"/>
                <w:rtl w:val="0"/>
              </w:rPr>
              <w:t xml:space="preserve">J1:K6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CC">
            <w:pPr>
              <w:spacing w:after="40" w:lineRule="auto"/>
              <w:rPr/>
            </w:pPr>
            <w:r w:rsidDel="00000000" w:rsidR="00000000" w:rsidRPr="00000000">
              <w:rPr>
                <w:sz w:val="20"/>
                <w:szCs w:val="20"/>
                <w:rtl w:val="0"/>
              </w:rPr>
              <w:t xml:space="preserve">The five meat types and their kg for the selected country and year.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D">
            <w:pPr>
              <w:spacing w:after="40" w:lineRule="auto"/>
              <w:rPr/>
            </w:pPr>
            <w:r w:rsidDel="00000000" w:rsidR="00000000" w:rsidRPr="00000000">
              <w:rPr>
                <w:sz w:val="20"/>
                <w:szCs w:val="20"/>
                <w:rtl w:val="0"/>
              </w:rPr>
              <w:t xml:space="preserve">Insight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E">
            <w:pPr>
              <w:spacing w:after="40" w:lineRule="auto"/>
              <w:rPr/>
            </w:pPr>
            <w:r w:rsidDel="00000000" w:rsidR="00000000" w:rsidRPr="00000000">
              <w:rPr>
                <w:sz w:val="20"/>
                <w:szCs w:val="20"/>
                <w:rtl w:val="0"/>
              </w:rPr>
              <w:t xml:space="preserve">Q1:R13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F">
            <w:pPr>
              <w:spacing w:after="40" w:lineRule="auto"/>
              <w:rPr/>
            </w:pPr>
            <w:r w:rsidDel="00000000" w:rsidR="00000000" w:rsidRPr="00000000">
              <w:rPr>
                <w:sz w:val="20"/>
                <w:szCs w:val="20"/>
                <w:rtl w:val="0"/>
              </w:rPr>
              <w:t xml:space="preserve">Helper cells and the three insight sentences, joined into R13.</w:t>
            </w:r>
            <w:r w:rsidDel="00000000" w:rsidR="00000000" w:rsidRPr="00000000">
              <w:rPr>
                <w:rtl w:val="0"/>
              </w:rPr>
            </w:r>
          </w:p>
        </w:tc>
      </w:tr>
    </w:tbl>
    <w:p w:rsidR="00000000" w:rsidDel="00000000" w:rsidP="00000000" w:rsidRDefault="00000000" w:rsidRPr="00000000" w14:paraId="000000D0">
      <w:pPr>
        <w:spacing w:after="60" w:lineRule="auto"/>
        <w:rPr/>
      </w:pPr>
      <w:r w:rsidDel="00000000" w:rsidR="00000000" w:rsidRPr="00000000">
        <w:rPr>
          <w:rtl w:val="0"/>
        </w:rPr>
      </w:r>
    </w:p>
    <w:p w:rsidR="00000000" w:rsidDel="00000000" w:rsidP="00000000" w:rsidRDefault="00000000" w:rsidRPr="00000000" w14:paraId="000000D1">
      <w:pPr>
        <w:shd w:fill="f4f4f4" w:val="clear"/>
        <w:spacing w:after="0" w:line="230" w:lineRule="auto"/>
        <w:ind w:left="120" w:right="120" w:firstLine="0"/>
        <w:rPr/>
      </w:pPr>
      <w:r w:rsidDel="00000000" w:rsidR="00000000" w:rsidRPr="00000000">
        <w:rPr>
          <w:color w:val="1b3a2a"/>
          <w:sz w:val="16"/>
          <w:szCs w:val="16"/>
          <w:rtl w:val="0"/>
        </w:rPr>
        <w:t xml:space="preserve">Trend, selected country (B2):</w:t>
      </w:r>
      <w:r w:rsidDel="00000000" w:rsidR="00000000" w:rsidRPr="00000000">
        <w:rPr>
          <w:rtl w:val="0"/>
        </w:rPr>
      </w:r>
    </w:p>
    <w:p w:rsidR="00000000" w:rsidDel="00000000" w:rsidP="00000000" w:rsidRDefault="00000000" w:rsidRPr="00000000" w14:paraId="000000D2">
      <w:pPr>
        <w:shd w:fill="f4f4f4" w:val="clear"/>
        <w:spacing w:after="0" w:line="230" w:lineRule="auto"/>
        <w:ind w:left="120" w:right="120" w:firstLine="0"/>
        <w:rPr/>
      </w:pPr>
      <w:r w:rsidDel="00000000" w:rsidR="00000000" w:rsidRPr="00000000">
        <w:rPr>
          <w:color w:val="1b3a2a"/>
          <w:sz w:val="16"/>
          <w:szCs w:val="16"/>
          <w:rtl w:val="0"/>
        </w:rPr>
        <w:t xml:space="preserve">=IFERROR(AVERAGEIFS(tblFood[Metric_Value], tblFood[Entity], Dashboard!$F$6, tblFood[Year], A2), NA())</w:t>
      </w:r>
      <w:r w:rsidDel="00000000" w:rsidR="00000000" w:rsidRPr="00000000">
        <w:rPr>
          <w:rtl w:val="0"/>
        </w:rPr>
      </w:r>
    </w:p>
    <w:p w:rsidR="00000000" w:rsidDel="00000000" w:rsidP="00000000" w:rsidRDefault="00000000" w:rsidRPr="00000000" w14:paraId="000000D3">
      <w:pPr>
        <w:shd w:fill="f4f4f4" w:val="clear"/>
        <w:spacing w:after="0" w:line="230" w:lineRule="auto"/>
        <w:ind w:left="120" w:right="120" w:firstLine="0"/>
        <w:rPr/>
      </w:pPr>
      <w:r w:rsidDel="00000000" w:rsidR="00000000" w:rsidRPr="00000000">
        <w:rPr>
          <w:color w:val="1b3a2a"/>
          <w:sz w:val="16"/>
          <w:szCs w:val="16"/>
          <w:rtl w:val="0"/>
        </w:rPr>
        <w:t xml:space="preserve">Trend, all countries (C2):</w:t>
      </w:r>
      <w:r w:rsidDel="00000000" w:rsidR="00000000" w:rsidRPr="00000000">
        <w:rPr>
          <w:rtl w:val="0"/>
        </w:rPr>
      </w:r>
    </w:p>
    <w:p w:rsidR="00000000" w:rsidDel="00000000" w:rsidP="00000000" w:rsidRDefault="00000000" w:rsidRPr="00000000" w14:paraId="000000D4">
      <w:pPr>
        <w:shd w:fill="f4f4f4" w:val="clear"/>
        <w:spacing w:after="0" w:line="230" w:lineRule="auto"/>
        <w:ind w:left="120" w:right="120" w:firstLine="0"/>
        <w:rPr/>
      </w:pPr>
      <w:r w:rsidDel="00000000" w:rsidR="00000000" w:rsidRPr="00000000">
        <w:rPr>
          <w:color w:val="1b3a2a"/>
          <w:sz w:val="16"/>
          <w:szCs w:val="16"/>
          <w:rtl w:val="0"/>
        </w:rPr>
        <w:t xml:space="preserve">=IFERROR(AVERAGEIFS(tblFood[Metric_Value], tblFood[Type], "Country", tblFood[Year], A2), NA())</w:t>
      </w:r>
      <w:r w:rsidDel="00000000" w:rsidR="00000000" w:rsidRPr="00000000">
        <w:rPr>
          <w:rtl w:val="0"/>
        </w:rPr>
      </w:r>
    </w:p>
    <w:p w:rsidR="00000000" w:rsidDel="00000000" w:rsidP="00000000" w:rsidRDefault="00000000" w:rsidRPr="00000000" w14:paraId="000000D5">
      <w:pPr>
        <w:shd w:fill="f4f4f4" w:val="clear"/>
        <w:spacing w:after="0" w:line="230" w:lineRule="auto"/>
        <w:ind w:left="120" w:right="120" w:firstLine="0"/>
        <w:rPr/>
      </w:pPr>
      <w:r w:rsidDel="00000000" w:rsidR="00000000" w:rsidRPr="00000000">
        <w:rPr>
          <w:color w:val="1b3a2a"/>
          <w:sz w:val="16"/>
          <w:szCs w:val="16"/>
          <w:rtl w:val="0"/>
        </w:rPr>
        <w:t xml:space="preserve">Top 10 (F2, G2, H2):</w:t>
      </w:r>
      <w:r w:rsidDel="00000000" w:rsidR="00000000" w:rsidRPr="00000000">
        <w:rPr>
          <w:rtl w:val="0"/>
        </w:rPr>
      </w:r>
    </w:p>
    <w:p w:rsidR="00000000" w:rsidDel="00000000" w:rsidP="00000000" w:rsidRDefault="00000000" w:rsidRPr="00000000" w14:paraId="000000D6">
      <w:pPr>
        <w:shd w:fill="f4f4f4" w:val="clear"/>
        <w:spacing w:after="0" w:line="230" w:lineRule="auto"/>
        <w:ind w:left="120" w:right="120" w:firstLine="0"/>
        <w:rPr/>
      </w:pPr>
      <w:r w:rsidDel="00000000" w:rsidR="00000000" w:rsidRPr="00000000">
        <w:rPr>
          <w:color w:val="1b3a2a"/>
          <w:sz w:val="16"/>
          <w:szCs w:val="16"/>
          <w:rtl w:val="0"/>
        </w:rPr>
        <w:t xml:space="preserve">=LARGE(tblFood[Rank_Key], E2)</w:t>
      </w:r>
      <w:r w:rsidDel="00000000" w:rsidR="00000000" w:rsidRPr="00000000">
        <w:rPr>
          <w:rtl w:val="0"/>
        </w:rPr>
      </w:r>
    </w:p>
    <w:p w:rsidR="00000000" w:rsidDel="00000000" w:rsidP="00000000" w:rsidRDefault="00000000" w:rsidRPr="00000000" w14:paraId="000000D7">
      <w:pPr>
        <w:shd w:fill="f4f4f4" w:val="clear"/>
        <w:spacing w:after="0" w:line="230" w:lineRule="auto"/>
        <w:ind w:left="120" w:right="120" w:firstLine="0"/>
        <w:rPr/>
      </w:pPr>
      <w:r w:rsidDel="00000000" w:rsidR="00000000" w:rsidRPr="00000000">
        <w:rPr>
          <w:color w:val="1b3a2a"/>
          <w:sz w:val="16"/>
          <w:szCs w:val="16"/>
          <w:rtl w:val="0"/>
        </w:rPr>
        <w:t xml:space="preserve">=INDEX(tblFood[Entity], MATCH(F2, tblFood[Rank_Key], 0))</w:t>
      </w:r>
      <w:r w:rsidDel="00000000" w:rsidR="00000000" w:rsidRPr="00000000">
        <w:rPr>
          <w:rtl w:val="0"/>
        </w:rPr>
      </w:r>
    </w:p>
    <w:p w:rsidR="00000000" w:rsidDel="00000000" w:rsidP="00000000" w:rsidRDefault="00000000" w:rsidRPr="00000000" w14:paraId="000000D8">
      <w:pPr>
        <w:shd w:fill="f4f4f4" w:val="clear"/>
        <w:spacing w:after="0" w:line="230" w:lineRule="auto"/>
        <w:ind w:left="120" w:right="120" w:firstLine="0"/>
        <w:rPr/>
      </w:pPr>
      <w:r w:rsidDel="00000000" w:rsidR="00000000" w:rsidRPr="00000000">
        <w:rPr>
          <w:color w:val="1b3a2a"/>
          <w:sz w:val="16"/>
          <w:szCs w:val="16"/>
          <w:rtl w:val="0"/>
        </w:rPr>
        <w:t xml:space="preserve">=INDEX(tblFood[Metric_Value], MATCH(F2, tblFood[Rank_Key], 0))</w:t>
      </w:r>
      <w:r w:rsidDel="00000000" w:rsidR="00000000" w:rsidRPr="00000000">
        <w:rPr>
          <w:rtl w:val="0"/>
        </w:rPr>
      </w:r>
    </w:p>
    <w:p w:rsidR="00000000" w:rsidDel="00000000" w:rsidP="00000000" w:rsidRDefault="00000000" w:rsidRPr="00000000" w14:paraId="000000D9">
      <w:pPr>
        <w:shd w:fill="f4f4f4" w:val="clear"/>
        <w:spacing w:after="0" w:line="230" w:lineRule="auto"/>
        <w:ind w:left="120" w:right="120" w:firstLine="0"/>
        <w:rPr/>
      </w:pPr>
      <w:r w:rsidDel="00000000" w:rsidR="00000000" w:rsidRPr="00000000">
        <w:rPr>
          <w:color w:val="1b3a2a"/>
          <w:sz w:val="16"/>
          <w:szCs w:val="16"/>
          <w:rtl w:val="0"/>
        </w:rPr>
        <w:t xml:space="preserve">Doughnut, beef (K2):</w:t>
      </w:r>
      <w:r w:rsidDel="00000000" w:rsidR="00000000" w:rsidRPr="00000000">
        <w:rPr>
          <w:rtl w:val="0"/>
        </w:rPr>
      </w:r>
    </w:p>
    <w:p w:rsidR="00000000" w:rsidDel="00000000" w:rsidP="00000000" w:rsidRDefault="00000000" w:rsidRPr="00000000" w14:paraId="000000DA">
      <w:pPr>
        <w:shd w:fill="f4f4f4" w:val="clear"/>
        <w:spacing w:after="0" w:line="230" w:lineRule="auto"/>
        <w:ind w:left="120" w:right="120" w:firstLine="0"/>
        <w:rPr/>
      </w:pPr>
      <w:r w:rsidDel="00000000" w:rsidR="00000000" w:rsidRPr="00000000">
        <w:rPr>
          <w:color w:val="1b3a2a"/>
          <w:sz w:val="16"/>
          <w:szCs w:val="16"/>
          <w:rtl w:val="0"/>
        </w:rPr>
        <w:t xml:space="preserve">=SUMIFS(tblFood[Bovine_kg], tblFood[Entity], Dashboard!$F$6, tblFood[Year], Dashboard!$I$6)</w:t>
      </w:r>
      <w:r w:rsidDel="00000000" w:rsidR="00000000" w:rsidRPr="00000000">
        <w:rPr>
          <w:rtl w:val="0"/>
        </w:rPr>
      </w:r>
    </w:p>
    <w:p w:rsidR="00000000" w:rsidDel="00000000" w:rsidP="00000000" w:rsidRDefault="00000000" w:rsidRPr="00000000" w14:paraId="000000DB">
      <w:pPr>
        <w:spacing w:after="80" w:lineRule="auto"/>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i w:val="0"/>
          <w:iCs w:val="0"/>
          <w:smallCaps w:val="0"/>
          <w:strike w:val="0"/>
          <w:color w:val="000000"/>
          <w:sz w:val="22"/>
          <w:szCs w:val="22"/>
          <w:u w:val="none"/>
          <w:shd w:fill="auto" w:val="clear"/>
          <w:vertAlign w:val="baseline"/>
          <w:rtl w:val="0"/>
        </w:rPr>
        <w:t xml:space="preserve">NA() in the trend columns makes the chart skip a missing year instead of drawing a false zero.</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i w:val="0"/>
          <w:iCs w:val="0"/>
          <w:smallCaps w:val="0"/>
          <w:strike w:val="0"/>
          <w:color w:val="000000"/>
          <w:sz w:val="22"/>
          <w:szCs w:val="22"/>
          <w:u w:val="none"/>
          <w:shd w:fill="auto" w:val="clear"/>
          <w:vertAlign w:val="baseline"/>
          <w:rtl w:val="0"/>
        </w:rPr>
        <w:t xml:space="preserve">The top 10 uses LARGE to pick the k-th biggest key, then INDEX/MATCH to look up the country and its value.</w:t>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60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0DE">
            <w:pPr>
              <w:spacing w:after="60" w:lineRule="auto"/>
              <w:jc w:val="center"/>
              <w:rPr/>
            </w:pPr>
            <w:r w:rsidDel="00000000" w:rsidR="00000000" w:rsidRPr="00000000">
              <w:rPr>
                <w:b w:val="1"/>
                <w:bCs w:val="1"/>
                <w:color w:val="7f6000"/>
                <w:sz w:val="22"/>
                <w:szCs w:val="22"/>
              </w:rPr>
              <w:drawing>
                <wp:inline distB="114300" distT="114300" distL="114300" distR="114300">
                  <wp:extent cx="5876925" cy="2895600"/>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87692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40" w:lineRule="auto"/>
              <w:jc w:val="center"/>
              <w:rPr/>
            </w:pPr>
            <w:r w:rsidDel="00000000" w:rsidR="00000000" w:rsidRPr="00000000">
              <w:rPr>
                <w:b w:val="1"/>
                <w:bCs w:val="1"/>
                <w:color w:val="7f6000"/>
                <w:sz w:val="20"/>
                <w:szCs w:val="20"/>
                <w:rtl w:val="0"/>
              </w:rPr>
              <w:t xml:space="preserve">The Calc sheet</w:t>
            </w:r>
            <w:r w:rsidDel="00000000" w:rsidR="00000000" w:rsidRPr="00000000">
              <w:rPr>
                <w:rtl w:val="0"/>
              </w:rPr>
            </w:r>
          </w:p>
        </w:tc>
      </w:tr>
    </w:tbl>
    <w:p w:rsidR="00000000" w:rsidDel="00000000" w:rsidP="00000000" w:rsidRDefault="00000000" w:rsidRPr="00000000" w14:paraId="000000E0">
      <w:pPr>
        <w:spacing w:after="160" w:before="60" w:lineRule="auto"/>
        <w:jc w:val="center"/>
        <w:rPr/>
      </w:pPr>
      <w:r w:rsidDel="00000000" w:rsidR="00000000" w:rsidRPr="00000000">
        <w:rPr>
          <w:i w:val="1"/>
          <w:iCs w:val="1"/>
          <w:color w:val="555555"/>
          <w:sz w:val="18"/>
          <w:szCs w:val="18"/>
          <w:rtl w:val="0"/>
        </w:rPr>
        <w:t xml:space="preserve">Figure 5. The Calc sheet.</w:t>
      </w:r>
      <w:r w:rsidDel="00000000" w:rsidR="00000000" w:rsidRPr="00000000">
        <w:rPr>
          <w:rtl w:val="0"/>
        </w:rPr>
      </w:r>
    </w:p>
    <w:p w:rsidR="00000000" w:rsidDel="00000000" w:rsidP="00000000" w:rsidRDefault="00000000" w:rsidRPr="00000000" w14:paraId="000000E1">
      <w:pPr>
        <w:pStyle w:val="Heading2"/>
        <w:keepNext w:val="1"/>
        <w:rPr/>
      </w:pPr>
      <w:r w:rsidDel="00000000" w:rsidR="00000000" w:rsidRPr="00000000">
        <w:rPr>
          <w:rtl w:val="0"/>
        </w:rPr>
        <w:t xml:space="preserve">Step 5: Insert the charts</w:t>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300"/>
        <w:gridCol w:w="5138"/>
        <w:tblGridChange w:id="0">
          <w:tblGrid>
            <w:gridCol w:w="2200"/>
            <w:gridCol w:w="2300"/>
            <w:gridCol w:w="51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E2">
            <w:pPr>
              <w:spacing w:after="40" w:lineRule="auto"/>
              <w:rPr/>
            </w:pPr>
            <w:r w:rsidDel="00000000" w:rsidR="00000000" w:rsidRPr="00000000">
              <w:rPr>
                <w:b w:val="1"/>
                <w:bCs w:val="1"/>
                <w:color w:val="ffffff"/>
                <w:sz w:val="20"/>
                <w:szCs w:val="20"/>
                <w:rtl w:val="0"/>
              </w:rPr>
              <w:t xml:space="preserve">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E3">
            <w:pPr>
              <w:spacing w:after="40" w:lineRule="auto"/>
              <w:rPr/>
            </w:pPr>
            <w:r w:rsidDel="00000000" w:rsidR="00000000" w:rsidRPr="00000000">
              <w:rPr>
                <w:b w:val="1"/>
                <w:bCs w:val="1"/>
                <w:color w:val="ffffff"/>
                <w:sz w:val="20"/>
                <w:szCs w:val="20"/>
                <w:rtl w:val="0"/>
              </w:rPr>
              <w:t xml:space="preserve">Source on Calc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E4">
            <w:pPr>
              <w:spacing w:after="40" w:lineRule="auto"/>
              <w:rPr/>
            </w:pPr>
            <w:r w:rsidDel="00000000" w:rsidR="00000000" w:rsidRPr="00000000">
              <w:rPr>
                <w:b w:val="1"/>
                <w:bCs w:val="1"/>
                <w:color w:val="ffffff"/>
                <w:sz w:val="20"/>
                <w:szCs w:val="20"/>
                <w:rtl w:val="0"/>
              </w:rPr>
              <w:t xml:space="preserve">How it was inserted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E5">
            <w:pPr>
              <w:spacing w:after="40" w:lineRule="auto"/>
              <w:rPr/>
            </w:pPr>
            <w:r w:rsidDel="00000000" w:rsidR="00000000" w:rsidRPr="00000000">
              <w:rPr>
                <w:sz w:val="20"/>
                <w:szCs w:val="20"/>
                <w:rtl w:val="0"/>
              </w:rPr>
              <w:t xml:space="preserve">Line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E6">
            <w:pPr>
              <w:spacing w:after="40" w:lineRule="auto"/>
              <w:rPr/>
            </w:pPr>
            <w:r w:rsidDel="00000000" w:rsidR="00000000" w:rsidRPr="00000000">
              <w:rPr>
                <w:sz w:val="20"/>
                <w:szCs w:val="20"/>
                <w:rtl w:val="0"/>
              </w:rPr>
              <w:t xml:space="preserve">A2:A58 (years), B (selected country), C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E7">
            <w:pPr>
              <w:spacing w:after="40" w:lineRule="auto"/>
              <w:rPr/>
            </w:pPr>
            <w:r w:rsidDel="00000000" w:rsidR="00000000" w:rsidRPr="00000000">
              <w:rPr>
                <w:sz w:val="20"/>
                <w:szCs w:val="20"/>
                <w:rtl w:val="0"/>
              </w:rPr>
              <w:t xml:space="preserve">Select the three columns, then Insert, then Line. Legend at the top.</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E8">
            <w:pPr>
              <w:spacing w:after="40" w:lineRule="auto"/>
              <w:rPr/>
            </w:pPr>
            <w:r w:rsidDel="00000000" w:rsidR="00000000" w:rsidRPr="00000000">
              <w:rPr>
                <w:sz w:val="20"/>
                <w:szCs w:val="20"/>
                <w:rtl w:val="0"/>
              </w:rPr>
              <w:t xml:space="preserve">Bar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E9">
            <w:pPr>
              <w:spacing w:after="40" w:lineRule="auto"/>
              <w:rPr/>
            </w:pPr>
            <w:r w:rsidDel="00000000" w:rsidR="00000000" w:rsidRPr="00000000">
              <w:rPr>
                <w:sz w:val="20"/>
                <w:szCs w:val="20"/>
                <w:rtl w:val="0"/>
              </w:rPr>
              <w:t xml:space="preserve">G2:G11 (countries), H2:H11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EA">
            <w:pPr>
              <w:spacing w:after="40" w:lineRule="auto"/>
              <w:rPr/>
            </w:pPr>
            <w:r w:rsidDel="00000000" w:rsidR="00000000" w:rsidRPr="00000000">
              <w:rPr>
                <w:sz w:val="20"/>
                <w:szCs w:val="20"/>
                <w:rtl w:val="0"/>
              </w:rPr>
              <w:t xml:space="preserve">Insert, then Clustered Bar. Data labels on, no legend.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EB">
            <w:pPr>
              <w:spacing w:after="40" w:lineRule="auto"/>
              <w:rPr/>
            </w:pPr>
            <w:r w:rsidDel="00000000" w:rsidR="00000000" w:rsidRPr="00000000">
              <w:rPr>
                <w:sz w:val="20"/>
                <w:szCs w:val="20"/>
                <w:rtl w:val="0"/>
              </w:rPr>
              <w:t xml:space="preserve">Doughnut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EC">
            <w:pPr>
              <w:spacing w:after="40" w:lineRule="auto"/>
              <w:rPr/>
            </w:pPr>
            <w:r w:rsidDel="00000000" w:rsidR="00000000" w:rsidRPr="00000000">
              <w:rPr>
                <w:sz w:val="20"/>
                <w:szCs w:val="20"/>
                <w:rtl w:val="0"/>
              </w:rPr>
              <w:t xml:space="preserve">J2:J6 (meat types), K2:K6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ED">
            <w:pPr>
              <w:spacing w:after="40" w:lineRule="auto"/>
              <w:rPr/>
            </w:pPr>
            <w:r w:rsidDel="00000000" w:rsidR="00000000" w:rsidRPr="00000000">
              <w:rPr>
                <w:sz w:val="20"/>
                <w:szCs w:val="20"/>
                <w:rtl w:val="0"/>
              </w:rPr>
              <w:t xml:space="preserve">Insert, then Doughnut. Percentage labels on, legend at the top.</w:t>
            </w:r>
            <w:r w:rsidDel="00000000" w:rsidR="00000000" w:rsidRPr="00000000">
              <w:rPr>
                <w:rtl w:val="0"/>
              </w:rPr>
            </w:r>
          </w:p>
        </w:tc>
      </w:tr>
    </w:tbl>
    <w:p w:rsidR="00000000" w:rsidDel="00000000" w:rsidP="00000000" w:rsidRDefault="00000000" w:rsidRPr="00000000" w14:paraId="000000EE">
      <w:pPr>
        <w:spacing w:after="60" w:lineRule="auto"/>
        <w:rPr/>
      </w:pPr>
      <w:r w:rsidDel="00000000" w:rsidR="00000000" w:rsidRPr="00000000">
        <w:rPr>
          <w:rtl w:val="0"/>
        </w:rPr>
      </w:r>
    </w:p>
    <w:p w:rsidR="00000000" w:rsidDel="00000000" w:rsidP="00000000" w:rsidRDefault="00000000" w:rsidRPr="00000000" w14:paraId="000000EF">
      <w:pPr>
        <w:spacing w:after="120" w:before="0" w:line="276" w:lineRule="auto"/>
        <w:rPr/>
      </w:pPr>
      <w:r w:rsidDel="00000000" w:rsidR="00000000" w:rsidRPr="00000000">
        <w:rPr>
          <w:rtl w:val="0"/>
        </w:rPr>
        <w:t xml:space="preserve">Each chart was then cut and pasted onto the Dashboard sheet and sized to fit its zone. The default chart titles were removed and replaced by headings in cells (Step 7), because a cell can build its text from the dropdown choices and a chart title cannot.</w:t>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60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0F0">
            <w:pPr>
              <w:spacing w:after="60" w:lineRule="auto"/>
              <w:jc w:val="center"/>
              <w:rPr/>
            </w:pPr>
            <w:r w:rsidDel="00000000" w:rsidR="00000000" w:rsidRPr="00000000">
              <w:rPr>
                <w:b w:val="1"/>
                <w:bCs w:val="1"/>
                <w:color w:val="7f6000"/>
              </w:rPr>
              <w:drawing>
                <wp:inline distB="114300" distT="114300" distL="114300" distR="114300">
                  <wp:extent cx="5876925" cy="3327400"/>
                  <wp:effectExtent b="0" l="0" r="0" t="0"/>
                  <wp:docPr id="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876925"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40" w:lineRule="auto"/>
              <w:jc w:val="center"/>
              <w:rPr/>
            </w:pPr>
            <w:r w:rsidDel="00000000" w:rsidR="00000000" w:rsidRPr="00000000">
              <w:rPr>
                <w:b w:val="1"/>
                <w:bCs w:val="1"/>
                <w:color w:val="7f6000"/>
                <w:sz w:val="20"/>
                <w:szCs w:val="20"/>
                <w:rtl w:val="0"/>
              </w:rPr>
              <w:t xml:space="preserve">The three charts on the Dashboard</w:t>
            </w:r>
            <w:r w:rsidDel="00000000" w:rsidR="00000000" w:rsidRPr="00000000">
              <w:rPr>
                <w:rtl w:val="0"/>
              </w:rPr>
            </w:r>
          </w:p>
        </w:tc>
      </w:tr>
    </w:tbl>
    <w:p w:rsidR="00000000" w:rsidDel="00000000" w:rsidP="00000000" w:rsidRDefault="00000000" w:rsidRPr="00000000" w14:paraId="000000F2">
      <w:pPr>
        <w:spacing w:after="160" w:before="60" w:lineRule="auto"/>
        <w:jc w:val="center"/>
        <w:rPr/>
      </w:pPr>
      <w:r w:rsidDel="00000000" w:rsidR="00000000" w:rsidRPr="00000000">
        <w:rPr>
          <w:i w:val="1"/>
          <w:iCs w:val="1"/>
          <w:color w:val="555555"/>
          <w:sz w:val="18"/>
          <w:szCs w:val="18"/>
          <w:rtl w:val="0"/>
        </w:rPr>
        <w:t xml:space="preserve">Figure 6. The three charts.</w:t>
      </w:r>
      <w:r w:rsidDel="00000000" w:rsidR="00000000" w:rsidRPr="00000000">
        <w:rPr>
          <w:rtl w:val="0"/>
        </w:rPr>
      </w:r>
    </w:p>
    <w:p w:rsidR="00000000" w:rsidDel="00000000" w:rsidP="00000000" w:rsidRDefault="00000000" w:rsidRPr="00000000" w14:paraId="000000F3">
      <w:pPr>
        <w:pStyle w:val="Heading2"/>
        <w:keepNext w:val="1"/>
        <w:rPr/>
      </w:pPr>
      <w:r w:rsidDel="00000000" w:rsidR="00000000" w:rsidRPr="00000000">
        <w:rPr>
          <w:rtl w:val="0"/>
        </w:rPr>
        <w:t xml:space="preserve">Step 6: Build the KPI cards</w:t>
      </w:r>
    </w:p>
    <w:p w:rsidR="00000000" w:rsidDel="00000000" w:rsidP="00000000" w:rsidRDefault="00000000" w:rsidRPr="00000000" w14:paraId="000000F4">
      <w:pPr>
        <w:spacing w:after="120" w:before="0" w:line="276" w:lineRule="auto"/>
        <w:rPr/>
      </w:pPr>
      <w:r w:rsidDel="00000000" w:rsidR="00000000" w:rsidRPr="00000000">
        <w:rPr>
          <w:rtl w:val="0"/>
        </w:rPr>
        <w:t xml:space="preserve">Five rounded rectangles sit behind cells C9, F9, I9, L9 and O9. Each cell is linked to the KPI block (for example, C9 is =Calc!N2) and is formatted with a large font and the right number format (two decimals for values, percent for the difference). A small label in row 10 sits under each card.</w:t>
      </w:r>
    </w:p>
    <w:p w:rsidR="00000000" w:rsidDel="00000000" w:rsidP="00000000" w:rsidRDefault="00000000" w:rsidRPr="00000000" w14:paraId="000000F5">
      <w:pPr>
        <w:pStyle w:val="Heading2"/>
        <w:keepNext w:val="1"/>
        <w:rPr/>
      </w:pPr>
      <w:r w:rsidDel="00000000" w:rsidR="00000000" w:rsidRPr="00000000">
        <w:rPr>
          <w:rtl w:val="0"/>
        </w:rPr>
        <w:t xml:space="preserve">Step 7: Add dynamic headings and the Key Insights panel</w:t>
      </w:r>
    </w:p>
    <w:p w:rsidR="00000000" w:rsidDel="00000000" w:rsidP="00000000" w:rsidRDefault="00000000" w:rsidRPr="00000000" w14:paraId="000000F6">
      <w:pPr>
        <w:keepNext w:val="1"/>
        <w:spacing w:after="120" w:before="0" w:line="276" w:lineRule="auto"/>
        <w:rPr/>
      </w:pPr>
      <w:r w:rsidDel="00000000" w:rsidR="00000000" w:rsidRPr="00000000">
        <w:rPr>
          <w:rtl w:val="0"/>
        </w:rPr>
        <w:t xml:space="preserve">Headings above the charts are formulas, so they always describe what is shown:</w:t>
      </w:r>
    </w:p>
    <w:p w:rsidR="00000000" w:rsidDel="00000000" w:rsidP="00000000" w:rsidRDefault="00000000" w:rsidRPr="00000000" w14:paraId="000000F7">
      <w:pPr>
        <w:shd w:fill="f4f4f4" w:val="clear"/>
        <w:spacing w:after="0" w:line="230" w:lineRule="auto"/>
        <w:ind w:left="120" w:right="120" w:firstLine="0"/>
        <w:rPr/>
      </w:pPr>
      <w:r w:rsidDel="00000000" w:rsidR="00000000" w:rsidRPr="00000000">
        <w:rPr>
          <w:color w:val="1b3a2a"/>
          <w:sz w:val="16"/>
          <w:szCs w:val="16"/>
          <w:rtl w:val="0"/>
        </w:rPr>
        <w:t xml:space="preserve">B12: ="Trend: " &amp; F6 &amp; " vs Average of Countries (" &amp; L6 &amp; ")"</w:t>
      </w:r>
      <w:r w:rsidDel="00000000" w:rsidR="00000000" w:rsidRPr="00000000">
        <w:rPr>
          <w:rtl w:val="0"/>
        </w:rPr>
      </w:r>
    </w:p>
    <w:p w:rsidR="00000000" w:rsidDel="00000000" w:rsidP="00000000" w:rsidRDefault="00000000" w:rsidRPr="00000000" w14:paraId="000000F8">
      <w:pPr>
        <w:shd w:fill="f4f4f4" w:val="clear"/>
        <w:spacing w:after="0" w:line="230" w:lineRule="auto"/>
        <w:ind w:left="120" w:right="120" w:firstLine="0"/>
        <w:rPr/>
      </w:pPr>
      <w:r w:rsidDel="00000000" w:rsidR="00000000" w:rsidRPr="00000000">
        <w:rPr>
          <w:color w:val="1b3a2a"/>
          <w:sz w:val="16"/>
          <w:szCs w:val="16"/>
          <w:rtl w:val="0"/>
        </w:rPr>
        <w:t xml:space="preserve">J12: ="Top 10 Countries by " &amp; L6 &amp; " (" &amp; I6 &amp; ")"</w:t>
      </w:r>
      <w:r w:rsidDel="00000000" w:rsidR="00000000" w:rsidRPr="00000000">
        <w:rPr>
          <w:rtl w:val="0"/>
        </w:rPr>
      </w:r>
    </w:p>
    <w:p w:rsidR="00000000" w:rsidDel="00000000" w:rsidP="00000000" w:rsidRDefault="00000000" w:rsidRPr="00000000" w14:paraId="000000F9">
      <w:pPr>
        <w:shd w:fill="f4f4f4" w:val="clear"/>
        <w:spacing w:after="0" w:line="230" w:lineRule="auto"/>
        <w:ind w:left="120" w:right="120" w:firstLine="0"/>
        <w:rPr/>
      </w:pPr>
      <w:r w:rsidDel="00000000" w:rsidR="00000000" w:rsidRPr="00000000">
        <w:rPr>
          <w:color w:val="1b3a2a"/>
          <w:sz w:val="16"/>
          <w:szCs w:val="16"/>
          <w:rtl w:val="0"/>
        </w:rPr>
        <w:t xml:space="preserve">B36: ="Meat Consumption Breakdown: " &amp; F6 &amp; " (" &amp; I6 &amp; ")"</w:t>
      </w:r>
      <w:r w:rsidDel="00000000" w:rsidR="00000000" w:rsidRPr="00000000">
        <w:rPr>
          <w:rtl w:val="0"/>
        </w:rPr>
      </w:r>
    </w:p>
    <w:p w:rsidR="00000000" w:rsidDel="00000000" w:rsidP="00000000" w:rsidRDefault="00000000" w:rsidRPr="00000000" w14:paraId="000000FA">
      <w:pPr>
        <w:spacing w:after="80" w:lineRule="auto"/>
        <w:rPr/>
      </w:pPr>
      <w:r w:rsidDel="00000000" w:rsidR="00000000" w:rsidRPr="00000000">
        <w:rPr>
          <w:rtl w:val="0"/>
        </w:rPr>
      </w:r>
    </w:p>
    <w:p w:rsidR="00000000" w:rsidDel="00000000" w:rsidP="00000000" w:rsidRDefault="00000000" w:rsidRPr="00000000" w14:paraId="000000FB">
      <w:pPr>
        <w:spacing w:after="120" w:before="0" w:line="276" w:lineRule="auto"/>
        <w:rPr/>
      </w:pPr>
      <w:r w:rsidDel="00000000" w:rsidR="00000000" w:rsidRPr="00000000">
        <w:rPr>
          <w:rtl w:val="0"/>
        </w:rPr>
        <w:t xml:space="preserve">The </w:t>
      </w:r>
      <w:r w:rsidDel="00000000" w:rsidR="00000000" w:rsidRPr="00000000">
        <w:rPr>
          <w:b w:val="1"/>
          <w:bCs w:val="1"/>
          <w:rtl w:val="0"/>
        </w:rPr>
        <w:t xml:space="preserve">Key Insights</w:t>
      </w:r>
      <w:r w:rsidDel="00000000" w:rsidR="00000000" w:rsidRPr="00000000">
        <w:rPr>
          <w:rtl w:val="0"/>
        </w:rPr>
        <w:t xml:space="preserve"> box is a text box whose text is linked to cell Calc!R13. That cell joins three sentences, built by formulas (Section 7.4), so the box rewrites itself whenever a dropdown changes.</w:t>
      </w:r>
    </w:p>
    <w:p w:rsidR="00000000" w:rsidDel="00000000" w:rsidP="00000000" w:rsidRDefault="00000000" w:rsidRPr="00000000" w14:paraId="000000FC">
      <w:pPr>
        <w:pStyle w:val="Heading2"/>
        <w:keepNext w:val="1"/>
        <w:rPr/>
      </w:pPr>
      <w:r w:rsidDel="00000000" w:rsidR="00000000" w:rsidRPr="00000000">
        <w:rPr>
          <w:rtl w:val="0"/>
        </w:rPr>
        <w:t xml:space="preserve">Step 8: Add conditional formatting</w:t>
      </w:r>
    </w:p>
    <w:p w:rsidR="00000000" w:rsidDel="00000000" w:rsidP="00000000" w:rsidRDefault="00000000" w:rsidRPr="00000000" w14:paraId="000000FD">
      <w:pPr>
        <w:spacing w:after="120" w:before="0" w:line="276" w:lineRule="auto"/>
        <w:rPr/>
      </w:pPr>
      <w:r w:rsidDel="00000000" w:rsidR="00000000" w:rsidRPr="00000000">
        <w:rPr>
          <w:rtl w:val="0"/>
        </w:rPr>
        <w:t xml:space="preserve">Colour rules were added to the status card, the "vs average" card, and several Calc cells (Section 8).</w:t>
      </w:r>
    </w:p>
    <w:p w:rsidR="00000000" w:rsidDel="00000000" w:rsidP="00000000" w:rsidRDefault="00000000" w:rsidRPr="00000000" w14:paraId="000000FE">
      <w:pPr>
        <w:pStyle w:val="Heading2"/>
        <w:keepNext w:val="1"/>
        <w:rPr/>
      </w:pPr>
      <w:r w:rsidDel="00000000" w:rsidR="00000000" w:rsidRPr="00000000">
        <w:rPr>
          <w:rtl w:val="0"/>
        </w:rPr>
        <w:t xml:space="preserve">Step 9: Final polish</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i w:val="0"/>
          <w:iCs w:val="0"/>
          <w:smallCaps w:val="0"/>
          <w:strike w:val="0"/>
          <w:color w:val="000000"/>
          <w:sz w:val="22"/>
          <w:szCs w:val="22"/>
          <w:u w:val="none"/>
          <w:shd w:fill="auto" w:val="clear"/>
          <w:vertAlign w:val="baseline"/>
          <w:rtl w:val="0"/>
        </w:rPr>
        <w:t xml:space="preserve">Gridlines were switched off (View, untick Gridlines) and the zoom was set to 75% so the whole dashboard fits on one screen.</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i w:val="0"/>
          <w:iCs w:val="0"/>
          <w:smallCaps w:val="0"/>
          <w:strike w:val="0"/>
          <w:color w:val="000000"/>
          <w:sz w:val="22"/>
          <w:szCs w:val="22"/>
          <w:u w:val="none"/>
          <w:shd w:fill="auto" w:val="clear"/>
          <w:vertAlign w:val="baseline"/>
          <w:rtl w:val="0"/>
        </w:rPr>
        <w:t xml:space="preserve">Titles, labels</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and fonts were made consistent, and the charts were aligned to the cell grid.</w:t>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60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101">
            <w:pPr>
              <w:spacing w:after="60" w:lineRule="auto"/>
              <w:jc w:val="center"/>
              <w:rPr/>
            </w:pPr>
            <w:r w:rsidDel="00000000" w:rsidR="00000000" w:rsidRPr="00000000">
              <w:rPr>
                <w:b w:val="1"/>
                <w:bCs w:val="1"/>
                <w:color w:val="7f6000"/>
              </w:rPr>
              <w:drawing>
                <wp:inline distB="114300" distT="114300" distL="114300" distR="114300">
                  <wp:extent cx="5876925" cy="388620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87692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40" w:lineRule="auto"/>
              <w:jc w:val="center"/>
              <w:rPr/>
            </w:pPr>
            <w:r w:rsidDel="00000000" w:rsidR="00000000" w:rsidRPr="00000000">
              <w:rPr>
                <w:b w:val="1"/>
                <w:bCs w:val="1"/>
                <w:color w:val="7f6000"/>
                <w:sz w:val="20"/>
                <w:szCs w:val="20"/>
                <w:rtl w:val="0"/>
              </w:rPr>
              <w:t xml:space="preserve">The finished dashboard (default view)</w:t>
            </w:r>
            <w:r w:rsidDel="00000000" w:rsidR="00000000" w:rsidRPr="00000000">
              <w:rPr>
                <w:rtl w:val="0"/>
              </w:rPr>
            </w:r>
          </w:p>
        </w:tc>
      </w:tr>
    </w:tbl>
    <w:p w:rsidR="00000000" w:rsidDel="00000000" w:rsidP="00000000" w:rsidRDefault="00000000" w:rsidRPr="00000000" w14:paraId="00000103">
      <w:pPr>
        <w:spacing w:after="160" w:before="60" w:lineRule="auto"/>
        <w:jc w:val="center"/>
        <w:rPr/>
      </w:pPr>
      <w:r w:rsidDel="00000000" w:rsidR="00000000" w:rsidRPr="00000000">
        <w:rPr>
          <w:i w:val="1"/>
          <w:iCs w:val="1"/>
          <w:color w:val="555555"/>
          <w:sz w:val="18"/>
          <w:szCs w:val="18"/>
          <w:rtl w:val="0"/>
        </w:rPr>
        <w:t xml:space="preserve">Figure 7. The finished dashboard.</w:t>
      </w:r>
      <w:r w:rsidDel="00000000" w:rsidR="00000000" w:rsidRPr="00000000">
        <w:rPr>
          <w:rtl w:val="0"/>
        </w:rPr>
      </w:r>
    </w:p>
    <w:p w:rsidR="00000000" w:rsidDel="00000000" w:rsidP="00000000" w:rsidRDefault="00000000" w:rsidRPr="00000000" w14:paraId="00000104">
      <w:pPr>
        <w:pStyle w:val="Heading1"/>
        <w:keepNext w:val="1"/>
        <w:rPr/>
      </w:pPr>
      <w:r w:rsidDel="00000000" w:rsidR="00000000" w:rsidRPr="00000000">
        <w:rPr>
          <w:rtl w:val="0"/>
        </w:rPr>
        <w:t xml:space="preserve">6. Visual Components and Why They Were Chosen</w:t>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600"/>
        <w:gridCol w:w="2700"/>
        <w:gridCol w:w="2638"/>
        <w:tblGridChange w:id="0">
          <w:tblGrid>
            <w:gridCol w:w="1700"/>
            <w:gridCol w:w="2600"/>
            <w:gridCol w:w="2700"/>
            <w:gridCol w:w="26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05">
            <w:pPr>
              <w:spacing w:after="40" w:lineRule="auto"/>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06">
            <w:pPr>
              <w:spacing w:after="40" w:lineRule="auto"/>
              <w:rPr/>
            </w:pPr>
            <w:r w:rsidDel="00000000" w:rsidR="00000000" w:rsidRPr="00000000">
              <w:rPr>
                <w:b w:val="1"/>
                <w:bCs w:val="1"/>
                <w:color w:val="ffffff"/>
                <w:sz w:val="20"/>
                <w:szCs w:val="20"/>
                <w:rtl w:val="0"/>
              </w:rPr>
              <w:t xml:space="preserve">Data and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07">
            <w:pPr>
              <w:spacing w:after="40" w:lineRule="auto"/>
              <w:rPr/>
            </w:pPr>
            <w:r w:rsidDel="00000000" w:rsidR="00000000" w:rsidRPr="00000000">
              <w:rPr>
                <w:b w:val="1"/>
                <w:bCs w:val="1"/>
                <w:color w:val="ffffff"/>
                <w:sz w:val="20"/>
                <w:szCs w:val="20"/>
                <w:rtl w:val="0"/>
              </w:rPr>
              <w:t xml:space="preserve">Why this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08">
            <w:pPr>
              <w:spacing w:after="40" w:lineRule="auto"/>
              <w:rPr/>
            </w:pPr>
            <w:r w:rsidDel="00000000" w:rsidR="00000000" w:rsidRPr="00000000">
              <w:rPr>
                <w:b w:val="1"/>
                <w:bCs w:val="1"/>
                <w:color w:val="ffffff"/>
                <w:sz w:val="20"/>
                <w:szCs w:val="20"/>
                <w:rtl w:val="0"/>
              </w:rPr>
              <w:t xml:space="preserve">How it responds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9">
            <w:pPr>
              <w:spacing w:after="40" w:lineRule="auto"/>
              <w:rPr/>
            </w:pPr>
            <w:r w:rsidDel="00000000" w:rsidR="00000000" w:rsidRPr="00000000">
              <w:rPr>
                <w:b w:val="1"/>
                <w:bCs w:val="1"/>
                <w:sz w:val="20"/>
                <w:szCs w:val="20"/>
                <w:rtl w:val="0"/>
              </w:rPr>
              <w:t xml:space="preserve">Line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A">
            <w:pPr>
              <w:spacing w:after="40" w:lineRule="auto"/>
              <w:rPr/>
            </w:pPr>
            <w:r w:rsidDel="00000000" w:rsidR="00000000" w:rsidRPr="00000000">
              <w:rPr>
                <w:sz w:val="20"/>
                <w:szCs w:val="20"/>
                <w:rtl w:val="0"/>
              </w:rPr>
              <w:t xml:space="preserve">Two lines over 1961 to 2017: Selected Country (Calc!B) and All Countries Average (Calc!C). Legend at the top. Gaps for missing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B">
            <w:pPr>
              <w:spacing w:after="40" w:lineRule="auto"/>
              <w:rPr/>
            </w:pPr>
            <w:r w:rsidDel="00000000" w:rsidR="00000000" w:rsidRPr="00000000">
              <w:rPr>
                <w:sz w:val="20"/>
                <w:szCs w:val="20"/>
                <w:rtl w:val="0"/>
              </w:rPr>
              <w:t xml:space="preserve">Lines are the clearest way to show change over time, and two lines allow an instant 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C">
            <w:pPr>
              <w:spacing w:after="40" w:lineRule="auto"/>
              <w:rPr/>
            </w:pPr>
            <w:r w:rsidDel="00000000" w:rsidR="00000000" w:rsidRPr="00000000">
              <w:rPr>
                <w:sz w:val="20"/>
                <w:szCs w:val="20"/>
                <w:rtl w:val="0"/>
              </w:rPr>
              <w:t xml:space="preserve">Redraws when the country or metric changes.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D">
            <w:pPr>
              <w:spacing w:after="40" w:lineRule="auto"/>
              <w:rPr/>
            </w:pPr>
            <w:r w:rsidDel="00000000" w:rsidR="00000000" w:rsidRPr="00000000">
              <w:rPr>
                <w:b w:val="1"/>
                <w:bCs w:val="1"/>
                <w:sz w:val="20"/>
                <w:szCs w:val="20"/>
                <w:rtl w:val="0"/>
              </w:rPr>
              <w:t xml:space="preserve">Horizontal bar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E">
            <w:pPr>
              <w:spacing w:after="40" w:lineRule="auto"/>
              <w:rPr/>
            </w:pPr>
            <w:r w:rsidDel="00000000" w:rsidR="00000000" w:rsidRPr="00000000">
              <w:rPr>
                <w:sz w:val="20"/>
                <w:szCs w:val="20"/>
                <w:rtl w:val="0"/>
              </w:rPr>
              <w:t xml:space="preserve">Top 10 countries (Calc!G and H). Clustered bars, value labels, no legend.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F">
            <w:pPr>
              <w:spacing w:after="40" w:lineRule="auto"/>
              <w:rPr/>
            </w:pPr>
            <w:r w:rsidDel="00000000" w:rsidR="00000000" w:rsidRPr="00000000">
              <w:rPr>
                <w:sz w:val="20"/>
                <w:szCs w:val="20"/>
                <w:rtl w:val="0"/>
              </w:rPr>
              <w:t xml:space="preserve">Long country names read better on horizontal bars, and bar length is the easiest way to compare sizes in a ranking.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10">
            <w:pPr>
              <w:spacing w:after="40" w:lineRule="auto"/>
              <w:rPr/>
            </w:pPr>
            <w:r w:rsidDel="00000000" w:rsidR="00000000" w:rsidRPr="00000000">
              <w:rPr>
                <w:sz w:val="20"/>
                <w:szCs w:val="20"/>
                <w:rtl w:val="0"/>
              </w:rPr>
              <w:t xml:space="preserve">Redraws when the year or metric changes.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11">
            <w:pPr>
              <w:spacing w:after="40" w:lineRule="auto"/>
              <w:rPr/>
            </w:pPr>
            <w:r w:rsidDel="00000000" w:rsidR="00000000" w:rsidRPr="00000000">
              <w:rPr>
                <w:b w:val="1"/>
                <w:bCs w:val="1"/>
                <w:sz w:val="20"/>
                <w:szCs w:val="20"/>
                <w:rtl w:val="0"/>
              </w:rPr>
              <w:t xml:space="preserve">Doughnut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12">
            <w:pPr>
              <w:spacing w:after="40" w:lineRule="auto"/>
              <w:rPr/>
            </w:pPr>
            <w:r w:rsidDel="00000000" w:rsidR="00000000" w:rsidRPr="00000000">
              <w:rPr>
                <w:sz w:val="20"/>
                <w:szCs w:val="20"/>
                <w:rtl w:val="0"/>
              </w:rPr>
              <w:t xml:space="preserve">Five meat types (Calc!J and K) with percentage labels. Legend at the 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13">
            <w:pPr>
              <w:spacing w:after="40" w:lineRule="auto"/>
              <w:rPr/>
            </w:pPr>
            <w:r w:rsidDel="00000000" w:rsidR="00000000" w:rsidRPr="00000000">
              <w:rPr>
                <w:sz w:val="20"/>
                <w:szCs w:val="20"/>
                <w:rtl w:val="0"/>
              </w:rPr>
              <w:t xml:space="preserve">It shows parts of a whole. It is kept to five slices so it stays readable, and the percentages make exact comparison possible.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14">
            <w:pPr>
              <w:spacing w:after="40" w:lineRule="auto"/>
              <w:rPr/>
            </w:pPr>
            <w:r w:rsidDel="00000000" w:rsidR="00000000" w:rsidRPr="00000000">
              <w:rPr>
                <w:sz w:val="20"/>
                <w:szCs w:val="20"/>
                <w:rtl w:val="0"/>
              </w:rPr>
              <w:t xml:space="preserve">Redraws when the country or year changes.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15">
            <w:pPr>
              <w:spacing w:after="40" w:lineRule="auto"/>
              <w:rPr/>
            </w:pPr>
            <w:r w:rsidDel="00000000" w:rsidR="00000000" w:rsidRPr="00000000">
              <w:rPr>
                <w:b w:val="1"/>
                <w:bCs w:val="1"/>
                <w:sz w:val="20"/>
                <w:szCs w:val="20"/>
                <w:rtl w:val="0"/>
              </w:rPr>
              <w:t xml:space="preserve">KPI cards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16">
            <w:pPr>
              <w:spacing w:after="40" w:lineRule="auto"/>
              <w:rPr/>
            </w:pPr>
            <w:r w:rsidDel="00000000" w:rsidR="00000000" w:rsidRPr="00000000">
              <w:rPr>
                <w:sz w:val="20"/>
                <w:szCs w:val="20"/>
                <w:rtl w:val="0"/>
              </w:rPr>
              <w:t xml:space="preserve">Five linked cells with rounded backgrounds and small labels.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17">
            <w:pPr>
              <w:spacing w:after="40" w:lineRule="auto"/>
              <w:rPr/>
            </w:pPr>
            <w:r w:rsidDel="00000000" w:rsidR="00000000" w:rsidRPr="00000000">
              <w:rPr>
                <w:sz w:val="20"/>
                <w:szCs w:val="20"/>
                <w:rtl w:val="0"/>
              </w:rPr>
              <w:t xml:space="preserve">Large numbers give the answer at a glance before any chart is 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18">
            <w:pPr>
              <w:spacing w:after="40" w:lineRule="auto"/>
              <w:rPr/>
            </w:pPr>
            <w:r w:rsidDel="00000000" w:rsidR="00000000" w:rsidRPr="00000000">
              <w:rPr>
                <w:sz w:val="20"/>
                <w:szCs w:val="20"/>
                <w:rtl w:val="0"/>
              </w:rPr>
              <w:t xml:space="preserve">Update with every dropdown.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19">
            <w:pPr>
              <w:spacing w:after="40" w:lineRule="auto"/>
              <w:rPr/>
            </w:pPr>
            <w:r w:rsidDel="00000000" w:rsidR="00000000" w:rsidRPr="00000000">
              <w:rPr>
                <w:b w:val="1"/>
                <w:bCs w:val="1"/>
                <w:sz w:val="20"/>
                <w:szCs w:val="20"/>
                <w:rtl w:val="0"/>
              </w:rPr>
              <w:t xml:space="preserve">Key Insights 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1A">
            <w:pPr>
              <w:spacing w:after="40" w:lineRule="auto"/>
              <w:rPr/>
            </w:pPr>
            <w:r w:rsidDel="00000000" w:rsidR="00000000" w:rsidRPr="00000000">
              <w:rPr>
                <w:sz w:val="20"/>
                <w:szCs w:val="20"/>
                <w:rtl w:val="0"/>
              </w:rPr>
              <w:t xml:space="preserve">A text box linked to Calc!R13.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1B">
            <w:pPr>
              <w:spacing w:after="40" w:lineRule="auto"/>
              <w:rPr/>
            </w:pPr>
            <w:r w:rsidDel="00000000" w:rsidR="00000000" w:rsidRPr="00000000">
              <w:rPr>
                <w:sz w:val="20"/>
                <w:szCs w:val="20"/>
                <w:rtl w:val="0"/>
              </w:rPr>
              <w:t xml:space="preserve">Plain-language sentences help non-technical readers.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1C">
            <w:pPr>
              <w:spacing w:after="40" w:lineRule="auto"/>
              <w:rPr/>
            </w:pPr>
            <w:r w:rsidDel="00000000" w:rsidR="00000000" w:rsidRPr="00000000">
              <w:rPr>
                <w:sz w:val="20"/>
                <w:szCs w:val="20"/>
                <w:rtl w:val="0"/>
              </w:rPr>
              <w:t xml:space="preserve">Rewrites itself for every selection.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1D">
            <w:pPr>
              <w:spacing w:after="40" w:lineRule="auto"/>
              <w:rPr/>
            </w:pPr>
            <w:r w:rsidDel="00000000" w:rsidR="00000000" w:rsidRPr="00000000">
              <w:rPr>
                <w:b w:val="1"/>
                <w:bCs w:val="1"/>
                <w:sz w:val="20"/>
                <w:szCs w:val="20"/>
                <w:rtl w:val="0"/>
              </w:rPr>
              <w:t xml:space="preserve">Dynamic headings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1E">
            <w:pPr>
              <w:spacing w:after="40" w:lineRule="auto"/>
              <w:rPr/>
            </w:pPr>
            <w:r w:rsidDel="00000000" w:rsidR="00000000" w:rsidRPr="00000000">
              <w:rPr>
                <w:sz w:val="20"/>
                <w:szCs w:val="20"/>
                <w:rtl w:val="0"/>
              </w:rPr>
              <w:t xml:space="preserve">Cells B12, J12 and B36.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1F">
            <w:pPr>
              <w:spacing w:after="40" w:lineRule="auto"/>
              <w:rPr/>
            </w:pPr>
            <w:r w:rsidDel="00000000" w:rsidR="00000000" w:rsidRPr="00000000">
              <w:rPr>
                <w:sz w:val="20"/>
                <w:szCs w:val="20"/>
                <w:rtl w:val="0"/>
              </w:rPr>
              <w:t xml:space="preserve">They tell the reader exactly which country, year, and metric they are looking 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20">
            <w:pPr>
              <w:spacing w:after="40" w:lineRule="auto"/>
              <w:rPr/>
            </w:pPr>
            <w:r w:rsidDel="00000000" w:rsidR="00000000" w:rsidRPr="00000000">
              <w:rPr>
                <w:sz w:val="20"/>
                <w:szCs w:val="20"/>
                <w:rtl w:val="0"/>
              </w:rPr>
              <w:t xml:space="preserve">Rebuild from the dropdowns.</w:t>
            </w:r>
            <w:r w:rsidDel="00000000" w:rsidR="00000000" w:rsidRPr="00000000">
              <w:rPr>
                <w:rtl w:val="0"/>
              </w:rPr>
            </w:r>
          </w:p>
        </w:tc>
      </w:tr>
    </w:tbl>
    <w:p w:rsidR="00000000" w:rsidDel="00000000" w:rsidP="00000000" w:rsidRDefault="00000000" w:rsidRPr="00000000" w14:paraId="00000121">
      <w:pPr>
        <w:spacing w:after="120" w:lineRule="auto"/>
        <w:rPr/>
      </w:pPr>
      <w:r w:rsidDel="00000000" w:rsidR="00000000" w:rsidRPr="00000000">
        <w:rPr>
          <w:rtl w:val="0"/>
        </w:rPr>
      </w:r>
    </w:p>
    <w:p w:rsidR="00000000" w:rsidDel="00000000" w:rsidP="00000000" w:rsidRDefault="00000000" w:rsidRPr="00000000" w14:paraId="00000122">
      <w:pPr>
        <w:pStyle w:val="Heading2"/>
        <w:keepNext w:val="1"/>
        <w:rPr/>
      </w:pPr>
      <w:r w:rsidDel="00000000" w:rsidR="00000000" w:rsidRPr="00000000">
        <w:rPr>
          <w:rtl w:val="0"/>
        </w:rPr>
        <w:t xml:space="preserve">Why not other chart types?</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A pie for the trend or the ranking</w:t>
      </w:r>
      <w:r w:rsidDel="00000000" w:rsidR="00000000" w:rsidRPr="00000000">
        <w:rPr>
          <w:i w:val="0"/>
          <w:iCs w:val="0"/>
          <w:smallCaps w:val="0"/>
          <w:strike w:val="0"/>
          <w:color w:val="000000"/>
          <w:sz w:val="22"/>
          <w:szCs w:val="22"/>
          <w:u w:val="none"/>
          <w:shd w:fill="auto" w:val="clear"/>
          <w:vertAlign w:val="baseline"/>
          <w:rtl w:val="0"/>
        </w:rPr>
        <w:t xml:space="preserve"> would be unreadable: pies suit a few parts of one whole, not 57 years or ten countries.</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A line for the top 10</w:t>
      </w:r>
      <w:r w:rsidDel="00000000" w:rsidR="00000000" w:rsidRPr="00000000">
        <w:rPr>
          <w:i w:val="0"/>
          <w:iCs w:val="0"/>
          <w:smallCaps w:val="0"/>
          <w:strike w:val="0"/>
          <w:color w:val="000000"/>
          <w:sz w:val="22"/>
          <w:szCs w:val="22"/>
          <w:u w:val="none"/>
          <w:shd w:fill="auto" w:val="clear"/>
          <w:vertAlign w:val="baseline"/>
          <w:rtl w:val="0"/>
        </w:rPr>
        <w:t xml:space="preserve"> would suggest the countries are in a sequence, which they are not.</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A table only</w:t>
      </w:r>
      <w:r w:rsidDel="00000000" w:rsidR="00000000" w:rsidRPr="00000000">
        <w:rPr>
          <w:i w:val="0"/>
          <w:iCs w:val="0"/>
          <w:smallCaps w:val="0"/>
          <w:strike w:val="0"/>
          <w:color w:val="000000"/>
          <w:sz w:val="22"/>
          <w:szCs w:val="22"/>
          <w:u w:val="none"/>
          <w:shd w:fill="auto" w:val="clear"/>
          <w:vertAlign w:val="baseline"/>
          <w:rtl w:val="0"/>
        </w:rPr>
        <w:t xml:space="preserve"> would hold the same numbers, but the pattern would be much harder to see.</w:t>
      </w:r>
    </w:p>
    <w:p w:rsidR="00000000" w:rsidDel="00000000" w:rsidP="00000000" w:rsidRDefault="00000000" w:rsidRPr="00000000" w14:paraId="00000126">
      <w:pPr>
        <w:spacing w:after="120" w:before="0" w:line="276" w:lineRule="auto"/>
        <w:rPr/>
      </w:pPr>
      <w:r w:rsidDel="00000000" w:rsidR="00000000" w:rsidRPr="00000000">
        <w:rPr>
          <w:i w:val="1"/>
          <w:iCs w:val="1"/>
          <w:color w:val="555555"/>
          <w:rtl w:val="0"/>
        </w:rPr>
        <w:t xml:space="preserve">The brief mentions a pie chart. A doughnut is the ring-shaped version of a pie chart, using the same data and the same reading, so it serves the same purpose.</w:t>
      </w:r>
      <w:r w:rsidDel="00000000" w:rsidR="00000000" w:rsidRPr="00000000">
        <w:rPr>
          <w:rtl w:val="0"/>
        </w:rPr>
      </w:r>
    </w:p>
    <w:p w:rsidR="00000000" w:rsidDel="00000000" w:rsidP="00000000" w:rsidRDefault="00000000" w:rsidRPr="00000000" w14:paraId="00000127">
      <w:pPr>
        <w:pStyle w:val="Heading1"/>
        <w:keepNext w:val="1"/>
        <w:rPr/>
      </w:pPr>
      <w:r w:rsidDel="00000000" w:rsidR="00000000" w:rsidRPr="00000000">
        <w:rPr>
          <w:rtl w:val="0"/>
        </w:rPr>
        <w:t xml:space="preserve">7. Interactivity and Dynamic Ranges</w:t>
      </w:r>
    </w:p>
    <w:p w:rsidR="00000000" w:rsidDel="00000000" w:rsidP="00000000" w:rsidRDefault="00000000" w:rsidRPr="00000000" w14:paraId="00000128">
      <w:pPr>
        <w:pStyle w:val="Heading2"/>
        <w:keepNext w:val="1"/>
        <w:rPr/>
      </w:pPr>
      <w:r w:rsidDel="00000000" w:rsidR="00000000" w:rsidRPr="00000000">
        <w:rPr>
          <w:rtl w:val="0"/>
        </w:rPr>
        <w:t xml:space="preserve">7.1 The three dropdowns</w:t>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100"/>
        <w:gridCol w:w="2300"/>
        <w:gridCol w:w="4438"/>
        <w:tblGridChange w:id="0">
          <w:tblGrid>
            <w:gridCol w:w="1800"/>
            <w:gridCol w:w="1100"/>
            <w:gridCol w:w="2300"/>
            <w:gridCol w:w="44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29">
            <w:pPr>
              <w:spacing w:after="40" w:lineRule="auto"/>
              <w:rPr/>
            </w:pPr>
            <w:r w:rsidDel="00000000" w:rsidR="00000000" w:rsidRPr="00000000">
              <w:rPr>
                <w:b w:val="1"/>
                <w:bCs w:val="1"/>
                <w:color w:val="ffffff"/>
                <w:sz w:val="20"/>
                <w:szCs w:val="20"/>
                <w:rtl w:val="0"/>
              </w:rPr>
              <w:t xml:space="preserve">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2A">
            <w:pPr>
              <w:spacing w:after="40" w:lineRule="auto"/>
              <w:rPr/>
            </w:pPr>
            <w:r w:rsidDel="00000000" w:rsidR="00000000" w:rsidRPr="00000000">
              <w:rPr>
                <w:b w:val="1"/>
                <w:bCs w:val="1"/>
                <w:color w:val="ffffff"/>
                <w:sz w:val="20"/>
                <w:szCs w:val="20"/>
                <w:rtl w:val="0"/>
              </w:rPr>
              <w:t xml:space="preserve">Cell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2B">
            <w:pPr>
              <w:spacing w:after="40" w:lineRule="auto"/>
              <w:rPr/>
            </w:pPr>
            <w:r w:rsidDel="00000000" w:rsidR="00000000" w:rsidRPr="00000000">
              <w:rPr>
                <w:b w:val="1"/>
                <w:bCs w:val="1"/>
                <w:color w:val="ffffff"/>
                <w:sz w:val="20"/>
                <w:szCs w:val="20"/>
                <w:rtl w:val="0"/>
              </w:rPr>
              <w:t xml:space="preserve">Source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2C">
            <w:pPr>
              <w:spacing w:after="40" w:lineRule="auto"/>
              <w:rPr/>
            </w:pPr>
            <w:r w:rsidDel="00000000" w:rsidR="00000000" w:rsidRPr="00000000">
              <w:rPr>
                <w:b w:val="1"/>
                <w:bCs w:val="1"/>
                <w:color w:val="ffffff"/>
                <w:sz w:val="20"/>
                <w:szCs w:val="20"/>
                <w:rtl w:val="0"/>
              </w:rPr>
              <w:t xml:space="preserve">What it changes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2D">
            <w:pPr>
              <w:spacing w:after="40" w:lineRule="auto"/>
              <w:rPr/>
            </w:pPr>
            <w:r w:rsidDel="00000000" w:rsidR="00000000" w:rsidRPr="00000000">
              <w:rPr>
                <w:sz w:val="20"/>
                <w:szCs w:val="20"/>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2E">
            <w:pPr>
              <w:spacing w:after="40" w:lineRule="auto"/>
              <w:rPr/>
            </w:pPr>
            <w:r w:rsidDel="00000000" w:rsidR="00000000" w:rsidRPr="00000000">
              <w:rPr>
                <w:sz w:val="20"/>
                <w:szCs w:val="20"/>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2F">
            <w:pPr>
              <w:spacing w:after="40" w:lineRule="auto"/>
              <w:rPr/>
            </w:pPr>
            <w:r w:rsidDel="00000000" w:rsidR="00000000" w:rsidRPr="00000000">
              <w:rPr>
                <w:sz w:val="20"/>
                <w:szCs w:val="20"/>
                <w:rtl w:val="0"/>
              </w:rPr>
              <w:t xml:space="preserve">lstCountry (174)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30">
            <w:pPr>
              <w:spacing w:after="40" w:lineRule="auto"/>
              <w:rPr/>
            </w:pPr>
            <w:r w:rsidDel="00000000" w:rsidR="00000000" w:rsidRPr="00000000">
              <w:rPr>
                <w:sz w:val="20"/>
                <w:szCs w:val="20"/>
                <w:rtl w:val="0"/>
              </w:rPr>
              <w:t xml:space="preserve">The selected-country line, the value, status, and rank cards, the doughnut, and the insights.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31">
            <w:pPr>
              <w:spacing w:after="40" w:lineRule="auto"/>
              <w:rPr/>
            </w:pPr>
            <w:r w:rsidDel="00000000" w:rsidR="00000000" w:rsidRPr="00000000">
              <w:rPr>
                <w:sz w:val="20"/>
                <w:szCs w:val="20"/>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32">
            <w:pPr>
              <w:spacing w:after="40" w:lineRule="auto"/>
              <w:rPr/>
            </w:pPr>
            <w:r w:rsidDel="00000000" w:rsidR="00000000" w:rsidRPr="00000000">
              <w:rPr>
                <w:sz w:val="20"/>
                <w:szCs w:val="20"/>
                <w:rtl w:val="0"/>
              </w:rPr>
              <w:t xml:space="preserve">I6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33">
            <w:pPr>
              <w:spacing w:after="40" w:lineRule="auto"/>
              <w:rPr/>
            </w:pPr>
            <w:r w:rsidDel="00000000" w:rsidR="00000000" w:rsidRPr="00000000">
              <w:rPr>
                <w:sz w:val="20"/>
                <w:szCs w:val="20"/>
                <w:rtl w:val="0"/>
              </w:rPr>
              <w:t xml:space="preserve">lstYear (1961 to 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34">
            <w:pPr>
              <w:spacing w:after="40" w:lineRule="auto"/>
              <w:rPr/>
            </w:pPr>
            <w:r w:rsidDel="00000000" w:rsidR="00000000" w:rsidRPr="00000000">
              <w:rPr>
                <w:sz w:val="20"/>
                <w:szCs w:val="20"/>
                <w:rtl w:val="0"/>
              </w:rPr>
              <w:t xml:space="preserve">The KPI values, the top 10, the doughnut, and the insights.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35">
            <w:pPr>
              <w:spacing w:after="40" w:lineRule="auto"/>
              <w:rPr/>
            </w:pPr>
            <w:r w:rsidDel="00000000" w:rsidR="00000000" w:rsidRPr="00000000">
              <w:rPr>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36">
            <w:pPr>
              <w:spacing w:after="40" w:lineRule="auto"/>
              <w:rPr/>
            </w:pPr>
            <w:r w:rsidDel="00000000" w:rsidR="00000000" w:rsidRPr="00000000">
              <w:rPr>
                <w:sz w:val="20"/>
                <w:szCs w:val="20"/>
                <w:rtl w:val="0"/>
              </w:rPr>
              <w:t xml:space="preserve">L6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37">
            <w:pPr>
              <w:spacing w:after="40" w:lineRule="auto"/>
              <w:rPr/>
            </w:pPr>
            <w:r w:rsidDel="00000000" w:rsidR="00000000" w:rsidRPr="00000000">
              <w:rPr>
                <w:sz w:val="20"/>
                <w:szCs w:val="20"/>
                <w:rtl w:val="0"/>
              </w:rPr>
              <w:t xml:space="preserve">lstMetric (7 measures)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38">
            <w:pPr>
              <w:spacing w:after="40" w:lineRule="auto"/>
              <w:rPr/>
            </w:pPr>
            <w:r w:rsidDel="00000000" w:rsidR="00000000" w:rsidRPr="00000000">
              <w:rPr>
                <w:sz w:val="20"/>
                <w:szCs w:val="20"/>
                <w:rtl w:val="0"/>
              </w:rPr>
              <w:t xml:space="preserve">The KPI values, both lines, the top 10, and the insights.</w:t>
            </w:r>
            <w:r w:rsidDel="00000000" w:rsidR="00000000" w:rsidRPr="00000000">
              <w:rPr>
                <w:rtl w:val="0"/>
              </w:rPr>
            </w:r>
          </w:p>
        </w:tc>
      </w:tr>
    </w:tbl>
    <w:p w:rsidR="00000000" w:rsidDel="00000000" w:rsidP="00000000" w:rsidRDefault="00000000" w:rsidRPr="00000000" w14:paraId="00000139">
      <w:pPr>
        <w:spacing w:after="120" w:lineRule="auto"/>
        <w:rPr/>
      </w:pPr>
      <w:r w:rsidDel="00000000" w:rsidR="00000000" w:rsidRPr="00000000">
        <w:rPr>
          <w:rtl w:val="0"/>
        </w:rPr>
      </w:r>
    </w:p>
    <w:p w:rsidR="00000000" w:rsidDel="00000000" w:rsidP="00000000" w:rsidRDefault="00000000" w:rsidRPr="00000000" w14:paraId="0000013A">
      <w:pPr>
        <w:pStyle w:val="Heading2"/>
        <w:keepNext w:val="1"/>
        <w:rPr/>
      </w:pPr>
      <w:r w:rsidDel="00000000" w:rsidR="00000000" w:rsidRPr="00000000">
        <w:rPr>
          <w:rtl w:val="0"/>
        </w:rPr>
        <w:t xml:space="preserve">7.2 What happens when a dropdown changes</w:t>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The user picks a value in F6, I6</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or L6.</w:t>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Excel recalculates the helper columns in tblFood: Metric_Value switches to the chosen column, and Rank_Key keeps only the chosen year's countries.</w:t>
      </w:r>
    </w:p>
    <w:p w:rsidR="00000000" w:rsidDel="00000000" w:rsidP="00000000" w:rsidRDefault="00000000" w:rsidRPr="00000000" w14:paraId="000001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The Calc blocks recalculate from those columns: the KPI block, the trend lines, the top 10</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and the meat mix.</w:t>
      </w:r>
    </w:p>
    <w:p w:rsidR="00000000" w:rsidDel="00000000" w:rsidP="00000000" w:rsidRDefault="00000000" w:rsidRPr="00000000" w14:paraId="000001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The cards, charts, headings</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and Key Insights box read from Calc and update on screen. No macro is needed.</w:t>
      </w:r>
    </w:p>
    <w:p w:rsidR="00000000" w:rsidDel="00000000" w:rsidP="00000000" w:rsidRDefault="00000000" w:rsidRPr="00000000" w14:paraId="0000013F">
      <w:pPr>
        <w:pStyle w:val="Heading2"/>
        <w:keepNext w:val="1"/>
        <w:rPr/>
      </w:pPr>
      <w:r w:rsidDel="00000000" w:rsidR="00000000" w:rsidRPr="00000000">
        <w:rPr>
          <w:rtl w:val="0"/>
        </w:rPr>
        <w:t xml:space="preserve">7.3 The dynamic ranges</w:t>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938"/>
        <w:tblGridChange w:id="0">
          <w:tblGrid>
            <w:gridCol w:w="2700"/>
            <w:gridCol w:w="69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40">
            <w:pPr>
              <w:spacing w:after="40" w:lineRule="auto"/>
              <w:rPr/>
            </w:pPr>
            <w:r w:rsidDel="00000000" w:rsidR="00000000" w:rsidRPr="00000000">
              <w:rPr>
                <w:b w:val="1"/>
                <w:bCs w:val="1"/>
                <w:color w:val="ffffff"/>
                <w:sz w:val="20"/>
                <w:szCs w:val="20"/>
                <w:rtl w:val="0"/>
              </w:rPr>
              <w:t xml:space="preserve">Dynamic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41">
            <w:pPr>
              <w:spacing w:after="40" w:lineRule="auto"/>
              <w:rPr/>
            </w:pPr>
            <w:r w:rsidDel="00000000" w:rsidR="00000000" w:rsidRPr="00000000">
              <w:rPr>
                <w:b w:val="1"/>
                <w:bCs w:val="1"/>
                <w:color w:val="ffffff"/>
                <w:sz w:val="20"/>
                <w:szCs w:val="20"/>
                <w:rtl w:val="0"/>
              </w:rPr>
              <w:t xml:space="preserve">How it works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2">
            <w:pPr>
              <w:spacing w:after="40" w:lineRule="auto"/>
              <w:rPr/>
            </w:pPr>
            <w:r w:rsidDel="00000000" w:rsidR="00000000" w:rsidRPr="00000000">
              <w:rPr>
                <w:b w:val="1"/>
                <w:bCs w:val="1"/>
                <w:sz w:val="20"/>
                <w:szCs w:val="20"/>
                <w:rtl w:val="0"/>
              </w:rPr>
              <w:t xml:space="preserve">Excel Table (tblFood)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3">
            <w:pPr>
              <w:spacing w:after="40" w:lineRule="auto"/>
              <w:rPr/>
            </w:pPr>
            <w:r w:rsidDel="00000000" w:rsidR="00000000" w:rsidRPr="00000000">
              <w:rPr>
                <w:sz w:val="20"/>
                <w:szCs w:val="20"/>
                <w:rtl w:val="0"/>
              </w:rPr>
              <w:t xml:space="preserve">Formulas refer to column names such as tblFood[Metric_Value]. When rows are added to the table, every formula and chart that depends on it includes them automatically.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44">
            <w:pPr>
              <w:spacing w:after="40" w:lineRule="auto"/>
              <w:rPr/>
            </w:pPr>
            <w:r w:rsidDel="00000000" w:rsidR="00000000" w:rsidRPr="00000000">
              <w:rPr>
                <w:b w:val="1"/>
                <w:bCs w:val="1"/>
                <w:sz w:val="20"/>
                <w:szCs w:val="20"/>
                <w:rtl w:val="0"/>
              </w:rPr>
              <w:t xml:space="preserve">Named ranges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45">
            <w:pPr>
              <w:spacing w:after="40" w:lineRule="auto"/>
              <w:rPr/>
            </w:pPr>
            <w:r w:rsidDel="00000000" w:rsidR="00000000" w:rsidRPr="00000000">
              <w:rPr>
                <w:sz w:val="20"/>
                <w:szCs w:val="20"/>
                <w:rtl w:val="0"/>
              </w:rPr>
              <w:t xml:space="preserve">lstCountry, lstYear, and lstMetric feed the dropdowns, and Value and Average name two KPI cells so that formulas read like sentences.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6">
            <w:pPr>
              <w:spacing w:after="40" w:lineRule="auto"/>
              <w:rPr/>
            </w:pPr>
            <w:r w:rsidDel="00000000" w:rsidR="00000000" w:rsidRPr="00000000">
              <w:rPr>
                <w:b w:val="1"/>
                <w:bCs w:val="1"/>
                <w:sz w:val="20"/>
                <w:szCs w:val="20"/>
                <w:rtl w:val="0"/>
              </w:rPr>
              <w:t xml:space="preserve">Switching column (INDEX/MATCH)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7">
            <w:pPr>
              <w:spacing w:after="40" w:lineRule="auto"/>
              <w:rPr/>
            </w:pPr>
            <w:r w:rsidDel="00000000" w:rsidR="00000000" w:rsidRPr="00000000">
              <w:rPr>
                <w:sz w:val="20"/>
                <w:szCs w:val="20"/>
                <w:rtl w:val="0"/>
              </w:rPr>
              <w:t xml:space="preserve">Metric_Value picks a different column of the table depending on the Metric dropdown, so one set of charts serves seven measures.</w:t>
            </w:r>
            <w:r w:rsidDel="00000000" w:rsidR="00000000" w:rsidRPr="00000000">
              <w:rPr>
                <w:rtl w:val="0"/>
              </w:rPr>
            </w:r>
          </w:p>
        </w:tc>
      </w:tr>
      <w:tr>
        <w:trPr>
          <w:cantSplit w:val="1"/>
          <w:trHeight w:val="663.28125" w:hRule="atLeast"/>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48">
            <w:pPr>
              <w:spacing w:after="40" w:lineRule="auto"/>
              <w:rPr/>
            </w:pPr>
            <w:r w:rsidDel="00000000" w:rsidR="00000000" w:rsidRPr="00000000">
              <w:rPr>
                <w:b w:val="1"/>
                <w:bCs w:val="1"/>
                <w:sz w:val="20"/>
                <w:szCs w:val="20"/>
                <w:rtl w:val="0"/>
              </w:rPr>
              <w:t xml:space="preserve">Top 10 by LARGE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49">
            <w:pPr>
              <w:spacing w:after="40" w:lineRule="auto"/>
              <w:rPr/>
            </w:pPr>
            <w:r w:rsidDel="00000000" w:rsidR="00000000" w:rsidRPr="00000000">
              <w:rPr>
                <w:sz w:val="20"/>
                <w:szCs w:val="20"/>
                <w:rtl w:val="0"/>
              </w:rPr>
              <w:t xml:space="preserve">The top-10 block always shows the ten highest values for whichever year and metric are chosen.</w:t>
            </w:r>
            <w:r w:rsidDel="00000000" w:rsidR="00000000" w:rsidRPr="00000000">
              <w:rPr>
                <w:rtl w:val="0"/>
              </w:rPr>
            </w:r>
          </w:p>
        </w:tc>
      </w:tr>
      <w:tr>
        <w:trPr>
          <w:cantSplit w:val="1"/>
          <w:trHeight w:val="344.140625" w:hRule="atLeast"/>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A">
            <w:pPr>
              <w:spacing w:after="40" w:lineRule="auto"/>
              <w:rPr/>
            </w:pPr>
            <w:r w:rsidDel="00000000" w:rsidR="00000000" w:rsidRPr="00000000">
              <w:rPr>
                <w:b w:val="1"/>
                <w:bCs w:val="1"/>
                <w:sz w:val="20"/>
                <w:szCs w:val="20"/>
                <w:rtl w:val="0"/>
              </w:rPr>
              <w:t xml:space="preserve">Gaps with 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B">
            <w:pPr>
              <w:spacing w:after="40" w:lineRule="auto"/>
              <w:rPr/>
            </w:pPr>
            <w:r w:rsidDel="00000000" w:rsidR="00000000" w:rsidRPr="00000000">
              <w:rPr>
                <w:sz w:val="20"/>
                <w:szCs w:val="20"/>
                <w:rtl w:val="0"/>
              </w:rPr>
              <w:t xml:space="preserve">A year with no data is skipped by the chart instead of being drawn as zero.</w:t>
            </w:r>
            <w:r w:rsidDel="00000000" w:rsidR="00000000" w:rsidRPr="00000000">
              <w:rPr>
                <w:rtl w:val="0"/>
              </w:rPr>
            </w:r>
          </w:p>
        </w:tc>
      </w:tr>
      <w:tr>
        <w:trPr>
          <w:cantSplit w:val="1"/>
          <w:trHeight w:val="772.4218749999999" w:hRule="atLeast"/>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4C">
            <w:pPr>
              <w:spacing w:after="40" w:lineRule="auto"/>
              <w:rPr/>
            </w:pPr>
            <w:r w:rsidDel="00000000" w:rsidR="00000000" w:rsidRPr="00000000">
              <w:rPr>
                <w:b w:val="1"/>
                <w:bCs w:val="1"/>
                <w:sz w:val="20"/>
                <w:szCs w:val="20"/>
                <w:rtl w:val="0"/>
              </w:rPr>
              <w:t xml:space="preserve">"No data"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4D">
            <w:pPr>
              <w:spacing w:after="40" w:lineRule="auto"/>
              <w:rPr/>
            </w:pPr>
            <w:r w:rsidDel="00000000" w:rsidR="00000000" w:rsidRPr="00000000">
              <w:rPr>
                <w:sz w:val="20"/>
                <w:szCs w:val="20"/>
                <w:rtl w:val="0"/>
              </w:rPr>
              <w:t xml:space="preserve">If the chosen country has no data in the chosen year (for example, Armenia in 1966), the KPI cards show "No data" and the Key Insights box says so instead of showing an error.</w:t>
            </w:r>
            <w:r w:rsidDel="00000000" w:rsidR="00000000" w:rsidRPr="00000000">
              <w:rPr>
                <w:rtl w:val="0"/>
              </w:rPr>
            </w:r>
          </w:p>
        </w:tc>
      </w:tr>
    </w:tbl>
    <w:p w:rsidR="00000000" w:rsidDel="00000000" w:rsidP="00000000" w:rsidRDefault="00000000" w:rsidRPr="00000000" w14:paraId="0000014E">
      <w:pPr>
        <w:spacing w:after="120" w:lineRule="auto"/>
        <w:rPr/>
      </w:pPr>
      <w:r w:rsidDel="00000000" w:rsidR="00000000" w:rsidRPr="00000000">
        <w:rPr>
          <w:rtl w:val="0"/>
        </w:rPr>
      </w:r>
    </w:p>
    <w:p w:rsidR="00000000" w:rsidDel="00000000" w:rsidP="00000000" w:rsidRDefault="00000000" w:rsidRPr="00000000" w14:paraId="0000014F">
      <w:pPr>
        <w:pStyle w:val="Heading2"/>
        <w:keepNext w:val="1"/>
        <w:rPr/>
      </w:pPr>
      <w:r w:rsidDel="00000000" w:rsidR="00000000" w:rsidRPr="00000000">
        <w:rPr>
          <w:rtl w:val="0"/>
        </w:rPr>
        <w:t xml:space="preserve">7.4 How the Key Insights sentences are built</w:t>
      </w:r>
    </w:p>
    <w:p w:rsidR="00000000" w:rsidDel="00000000" w:rsidP="00000000" w:rsidRDefault="00000000" w:rsidRPr="00000000" w14:paraId="00000150">
      <w:pPr>
        <w:shd w:fill="f4f4f4" w:val="clear"/>
        <w:spacing w:after="0" w:line="230" w:lineRule="auto"/>
        <w:ind w:left="120" w:right="120" w:firstLine="0"/>
        <w:rPr/>
      </w:pPr>
      <w:r w:rsidDel="00000000" w:rsidR="00000000" w:rsidRPr="00000000">
        <w:rPr>
          <w:color w:val="1b3a2a"/>
          <w:sz w:val="16"/>
          <w:szCs w:val="16"/>
          <w:rtl w:val="0"/>
        </w:rPr>
        <w:t xml:space="preserve">R8 : ="• " &amp; country &amp; " is currently " &amp; TEXT(ABS(variance),"0.00%") &amp; IF(variance&lt;0," below "," above ")</w:t>
      </w:r>
      <w:r w:rsidDel="00000000" w:rsidR="00000000" w:rsidRPr="00000000">
        <w:rPr>
          <w:rtl w:val="0"/>
        </w:rPr>
      </w:r>
    </w:p>
    <w:p w:rsidR="00000000" w:rsidDel="00000000" w:rsidP="00000000" w:rsidRDefault="00000000" w:rsidRPr="00000000" w14:paraId="00000151">
      <w:pPr>
        <w:shd w:fill="f4f4f4" w:val="clear"/>
        <w:spacing w:after="0" w:line="230" w:lineRule="auto"/>
        <w:ind w:left="120" w:right="120" w:firstLine="0"/>
        <w:rPr/>
      </w:pPr>
      <w:r w:rsidDel="00000000" w:rsidR="00000000" w:rsidRPr="00000000">
        <w:rPr>
          <w:color w:val="1b3a2a"/>
          <w:sz w:val="16"/>
          <w:szCs w:val="16"/>
          <w:rtl w:val="0"/>
        </w:rPr>
        <w:t xml:space="preserve">      &amp; "the global average for " &amp; metric</w:t>
      </w:r>
      <w:r w:rsidDel="00000000" w:rsidR="00000000" w:rsidRPr="00000000">
        <w:rPr>
          <w:rtl w:val="0"/>
        </w:rPr>
      </w:r>
    </w:p>
    <w:p w:rsidR="00000000" w:rsidDel="00000000" w:rsidP="00000000" w:rsidRDefault="00000000" w:rsidRPr="00000000" w14:paraId="00000152">
      <w:pPr>
        <w:shd w:fill="f4f4f4" w:val="clear"/>
        <w:spacing w:after="0" w:line="230" w:lineRule="auto"/>
        <w:ind w:left="120" w:right="120" w:firstLine="0"/>
        <w:rPr/>
      </w:pPr>
      <w:r w:rsidDel="00000000" w:rsidR="00000000" w:rsidRPr="00000000">
        <w:rPr>
          <w:color w:val="1b3a2a"/>
          <w:sz w:val="16"/>
          <w:szCs w:val="16"/>
          <w:rtl w:val="0"/>
        </w:rPr>
        <w:t xml:space="preserve">R9 : ="• Ranks #" &amp; rank &amp; " of " &amp; COUNTIFS(Type,"Country",Year,year) &amp; " countries for " &amp; metric &amp; " in " &amp; year</w:t>
      </w:r>
      <w:r w:rsidDel="00000000" w:rsidR="00000000" w:rsidRPr="00000000">
        <w:rPr>
          <w:rtl w:val="0"/>
        </w:rPr>
      </w:r>
    </w:p>
    <w:p w:rsidR="00000000" w:rsidDel="00000000" w:rsidP="00000000" w:rsidRDefault="00000000" w:rsidRPr="00000000" w14:paraId="00000153">
      <w:pPr>
        <w:shd w:fill="f4f4f4" w:val="clear"/>
        <w:spacing w:after="0" w:line="230" w:lineRule="auto"/>
        <w:ind w:left="120" w:right="120" w:firstLine="0"/>
        <w:rPr/>
      </w:pPr>
      <w:r w:rsidDel="00000000" w:rsidR="00000000" w:rsidRPr="00000000">
        <w:rPr>
          <w:color w:val="1b3a2a"/>
          <w:sz w:val="16"/>
          <w:szCs w:val="16"/>
          <w:rtl w:val="0"/>
        </w:rPr>
        <w:t xml:space="preserve">R10: finds which of the five meat types is largest for that country and year, and writes</w:t>
      </w:r>
      <w:r w:rsidDel="00000000" w:rsidR="00000000" w:rsidRPr="00000000">
        <w:rPr>
          <w:rtl w:val="0"/>
        </w:rPr>
      </w:r>
    </w:p>
    <w:p w:rsidR="00000000" w:rsidDel="00000000" w:rsidP="00000000" w:rsidRDefault="00000000" w:rsidRPr="00000000" w14:paraId="00000154">
      <w:pPr>
        <w:shd w:fill="f4f4f4" w:val="clear"/>
        <w:spacing w:after="0" w:line="230" w:lineRule="auto"/>
        <w:ind w:left="120" w:right="120" w:firstLine="0"/>
        <w:rPr/>
      </w:pPr>
      <w:r w:rsidDel="00000000" w:rsidR="00000000" w:rsidRPr="00000000">
        <w:rPr>
          <w:color w:val="1b3a2a"/>
          <w:sz w:val="16"/>
          <w:szCs w:val="16"/>
          <w:rtl w:val="0"/>
        </w:rPr>
        <w:t xml:space="preserve">      "• Mutton is the predominant category in overall meat consumption"</w:t>
      </w:r>
      <w:r w:rsidDel="00000000" w:rsidR="00000000" w:rsidRPr="00000000">
        <w:rPr>
          <w:rtl w:val="0"/>
        </w:rPr>
      </w:r>
    </w:p>
    <w:p w:rsidR="00000000" w:rsidDel="00000000" w:rsidP="00000000" w:rsidRDefault="00000000" w:rsidRPr="00000000" w14:paraId="00000155">
      <w:pPr>
        <w:shd w:fill="f4f4f4" w:val="clear"/>
        <w:spacing w:after="0" w:line="230" w:lineRule="auto"/>
        <w:ind w:left="120" w:right="120" w:firstLine="0"/>
        <w:rPr/>
      </w:pPr>
      <w:r w:rsidDel="00000000" w:rsidR="00000000" w:rsidRPr="00000000">
        <w:rPr>
          <w:color w:val="1b3a2a"/>
          <w:sz w:val="16"/>
          <w:szCs w:val="16"/>
          <w:rtl w:val="0"/>
        </w:rPr>
        <w:t xml:space="preserve">R13: =IF(ISNUMBER(N2), R8 &amp; CHAR(10) &amp; CHAR(10) &amp; R9 &amp; CHAR(10) &amp; CHAR(10) &amp; R10,</w:t>
      </w:r>
      <w:r w:rsidDel="00000000" w:rsidR="00000000" w:rsidRPr="00000000">
        <w:rPr>
          <w:rtl w:val="0"/>
        </w:rPr>
      </w:r>
    </w:p>
    <w:p w:rsidR="00000000" w:rsidDel="00000000" w:rsidP="00000000" w:rsidRDefault="00000000" w:rsidRPr="00000000" w14:paraId="00000156">
      <w:pPr>
        <w:shd w:fill="f4f4f4" w:val="clear"/>
        <w:spacing w:after="0" w:line="230" w:lineRule="auto"/>
        <w:ind w:left="120" w:right="120" w:firstLine="0"/>
        <w:rPr/>
      </w:pPr>
      <w:r w:rsidDel="00000000" w:rsidR="00000000" w:rsidRPr="00000000">
        <w:rPr>
          <w:color w:val="1b3a2a"/>
          <w:sz w:val="16"/>
          <w:szCs w:val="16"/>
          <w:rtl w:val="0"/>
        </w:rPr>
        <w:t xml:space="preserve">        "• No " &amp; metric &amp; " data reported for " &amp; country &amp; " in " &amp; year &amp; ". Select another year.")</w:t>
      </w:r>
      <w:r w:rsidDel="00000000" w:rsidR="00000000" w:rsidRPr="00000000">
        <w:rPr>
          <w:rtl w:val="0"/>
        </w:rPr>
      </w:r>
    </w:p>
    <w:p w:rsidR="00000000" w:rsidDel="00000000" w:rsidP="00000000" w:rsidRDefault="00000000" w:rsidRPr="00000000" w14:paraId="00000157">
      <w:pPr>
        <w:spacing w:after="120" w:before="0" w:line="276" w:lineRule="auto"/>
        <w:rPr/>
      </w:pPr>
      <w:r w:rsidDel="00000000" w:rsidR="00000000" w:rsidRPr="00000000">
        <w:rPr>
          <w:rtl w:val="0"/>
        </w:rPr>
        <w:t xml:space="preserve">R4 to R7 on the Calc sheet calculate the country value, average, variance, and rank a </w:t>
      </w:r>
      <w:r w:rsidDel="00000000" w:rsidR="00000000" w:rsidRPr="00000000">
        <w:rPr>
          <w:b w:val="1"/>
          <w:bCs w:val="1"/>
          <w:rtl w:val="0"/>
        </w:rPr>
        <w:t xml:space="preserve">second way</w:t>
      </w:r>
      <w:r w:rsidDel="00000000" w:rsidR="00000000" w:rsidRPr="00000000">
        <w:rPr>
          <w:rtl w:val="0"/>
        </w:rPr>
        <w:t xml:space="preserve">, using the dynamic array functions FILTER and XLOOKUP, and R8 to R10 reuse them. For the saved view, both methods give the same answers (value 17.54, variance -40.37%, rank 78), which is a built-in cross-check (Section 10). The dynamic array functions (FILTER, XLOOKUP, CHOOSECOLS) need Excel 365, Excel 2021, or Excel for the web.</w:t>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6634.140625"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158">
            <w:pPr>
              <w:spacing w:after="60" w:lineRule="auto"/>
              <w:jc w:val="center"/>
              <w:rPr/>
            </w:pPr>
            <w:r w:rsidDel="00000000" w:rsidR="00000000" w:rsidRPr="00000000">
              <w:rPr>
                <w:b w:val="1"/>
                <w:bCs w:val="1"/>
                <w:color w:val="7f6000"/>
                <w:sz w:val="22"/>
                <w:szCs w:val="22"/>
              </w:rPr>
              <w:drawing>
                <wp:inline distB="114300" distT="114300" distL="114300" distR="114300">
                  <wp:extent cx="5876925" cy="1894522"/>
                  <wp:effectExtent b="0" l="0" r="0" t="0"/>
                  <wp:docPr id="5" name="image10.png"/>
                  <a:graphic>
                    <a:graphicData uri="http://schemas.openxmlformats.org/drawingml/2006/picture">
                      <pic:pic>
                        <pic:nvPicPr>
                          <pic:cNvPr id="0" name="image10.png"/>
                          <pic:cNvPicPr preferRelativeResize="0"/>
                        </pic:nvPicPr>
                        <pic:blipFill>
                          <a:blip r:embed="rId12"/>
                          <a:srcRect b="0" l="0" r="0" t="10280"/>
                          <a:stretch>
                            <a:fillRect/>
                          </a:stretch>
                        </pic:blipFill>
                        <pic:spPr>
                          <a:xfrm>
                            <a:off x="0" y="0"/>
                            <a:ext cx="5876925" cy="1894522"/>
                          </a:xfrm>
                          <a:prstGeom prst="rect"/>
                          <a:ln/>
                        </pic:spPr>
                      </pic:pic>
                    </a:graphicData>
                  </a:graphic>
                </wp:inline>
              </w:drawing>
            </w:r>
            <w:r w:rsidDel="00000000" w:rsidR="00000000" w:rsidRPr="00000000">
              <w:rPr>
                <w:b w:val="1"/>
                <w:bCs w:val="1"/>
                <w:color w:val="7f6000"/>
                <w:sz w:val="22"/>
                <w:szCs w:val="22"/>
              </w:rPr>
              <w:drawing>
                <wp:inline distB="114300" distT="114300" distL="114300" distR="114300">
                  <wp:extent cx="5876925" cy="1932350"/>
                  <wp:effectExtent b="0" l="0" r="0" t="0"/>
                  <wp:docPr id="3" name="image6.png"/>
                  <a:graphic>
                    <a:graphicData uri="http://schemas.openxmlformats.org/drawingml/2006/picture">
                      <pic:pic>
                        <pic:nvPicPr>
                          <pic:cNvPr id="0" name="image6.png"/>
                          <pic:cNvPicPr preferRelativeResize="0"/>
                        </pic:nvPicPr>
                        <pic:blipFill>
                          <a:blip r:embed="rId13"/>
                          <a:srcRect b="3256" l="0" r="0" t="0"/>
                          <a:stretch>
                            <a:fillRect/>
                          </a:stretch>
                        </pic:blipFill>
                        <pic:spPr>
                          <a:xfrm>
                            <a:off x="0" y="0"/>
                            <a:ext cx="5876925" cy="193235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40" w:lineRule="auto"/>
              <w:jc w:val="center"/>
              <w:rPr/>
            </w:pPr>
            <w:r w:rsidDel="00000000" w:rsidR="00000000" w:rsidRPr="00000000">
              <w:rPr>
                <w:b w:val="1"/>
                <w:bCs w:val="1"/>
                <w:color w:val="7f6000"/>
                <w:sz w:val="20"/>
                <w:szCs w:val="20"/>
                <w:rtl w:val="0"/>
              </w:rPr>
              <w:t xml:space="preserve">The Key Insights box for two different selections</w:t>
            </w:r>
            <w:r w:rsidDel="00000000" w:rsidR="00000000" w:rsidRPr="00000000">
              <w:rPr>
                <w:rtl w:val="0"/>
              </w:rPr>
            </w:r>
          </w:p>
        </w:tc>
      </w:tr>
    </w:tbl>
    <w:p w:rsidR="00000000" w:rsidDel="00000000" w:rsidP="00000000" w:rsidRDefault="00000000" w:rsidRPr="00000000" w14:paraId="0000015A">
      <w:pPr>
        <w:spacing w:after="160" w:before="60" w:lineRule="auto"/>
        <w:jc w:val="center"/>
        <w:rPr/>
      </w:pPr>
      <w:r w:rsidDel="00000000" w:rsidR="00000000" w:rsidRPr="00000000">
        <w:rPr>
          <w:i w:val="1"/>
          <w:iCs w:val="1"/>
          <w:color w:val="555555"/>
          <w:sz w:val="18"/>
          <w:szCs w:val="18"/>
          <w:rtl w:val="0"/>
        </w:rPr>
        <w:t xml:space="preserve">Figure 8. Key Insights text.</w:t>
      </w:r>
      <w:r w:rsidDel="00000000" w:rsidR="00000000" w:rsidRPr="00000000">
        <w:rPr>
          <w:rtl w:val="0"/>
        </w:rPr>
      </w:r>
    </w:p>
    <w:p w:rsidR="00000000" w:rsidDel="00000000" w:rsidP="00000000" w:rsidRDefault="00000000" w:rsidRPr="00000000" w14:paraId="0000015B">
      <w:pPr>
        <w:pStyle w:val="Heading1"/>
        <w:keepNext w:val="1"/>
        <w:rPr/>
      </w:pPr>
      <w:r w:rsidDel="00000000" w:rsidR="00000000" w:rsidRPr="00000000">
        <w:rPr>
          <w:rtl w:val="0"/>
        </w:rPr>
        <w:t xml:space="preserve">8. Conditional Formatting</w:t>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00"/>
        <w:gridCol w:w="3000"/>
        <w:gridCol w:w="3338"/>
        <w:tblGridChange w:id="0">
          <w:tblGrid>
            <w:gridCol w:w="1800"/>
            <w:gridCol w:w="1500"/>
            <w:gridCol w:w="3000"/>
            <w:gridCol w:w="33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5C">
            <w:pPr>
              <w:spacing w:after="40" w:lineRule="auto"/>
              <w:rPr/>
            </w:pPr>
            <w:r w:rsidDel="00000000" w:rsidR="00000000" w:rsidRPr="00000000">
              <w:rPr>
                <w:b w:val="1"/>
                <w:bCs w:val="1"/>
                <w:color w:val="ffffff"/>
                <w:sz w:val="20"/>
                <w:szCs w:val="20"/>
                <w:rtl w:val="0"/>
              </w:rPr>
              <w:t xml:space="preserve">Where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5D">
            <w:pPr>
              <w:spacing w:after="40" w:lineRule="auto"/>
              <w:rPr/>
            </w:pPr>
            <w:r w:rsidDel="00000000" w:rsidR="00000000" w:rsidRPr="00000000">
              <w:rPr>
                <w:b w:val="1"/>
                <w:bCs w:val="1"/>
                <w:color w:val="ffffff"/>
                <w:sz w:val="20"/>
                <w:szCs w:val="20"/>
                <w:rtl w:val="0"/>
              </w:rPr>
              <w:t xml:space="preserve">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5E">
            <w:pPr>
              <w:spacing w:after="40" w:lineRule="auto"/>
              <w:rPr/>
            </w:pPr>
            <w:r w:rsidDel="00000000" w:rsidR="00000000" w:rsidRPr="00000000">
              <w:rPr>
                <w:b w:val="1"/>
                <w:bCs w:val="1"/>
                <w:color w:val="ffffff"/>
                <w:sz w:val="20"/>
                <w:szCs w:val="20"/>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5F">
            <w:pPr>
              <w:spacing w:after="40" w:lineRule="auto"/>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0">
            <w:pPr>
              <w:spacing w:after="40" w:lineRule="auto"/>
              <w:rPr/>
            </w:pPr>
            <w:r w:rsidDel="00000000" w:rsidR="00000000" w:rsidRPr="00000000">
              <w:rPr>
                <w:sz w:val="20"/>
                <w:szCs w:val="20"/>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1">
            <w:pPr>
              <w:spacing w:after="40" w:lineRule="auto"/>
              <w:rPr/>
            </w:pPr>
            <w:r w:rsidDel="00000000" w:rsidR="00000000" w:rsidRPr="00000000">
              <w:rPr>
                <w:sz w:val="20"/>
                <w:szCs w:val="20"/>
                <w:rtl w:val="0"/>
              </w:rPr>
              <w:t xml:space="preserve">I9 (vs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2">
            <w:pPr>
              <w:spacing w:after="40" w:lineRule="auto"/>
              <w:rPr/>
            </w:pPr>
            <w:r w:rsidDel="00000000" w:rsidR="00000000" w:rsidRPr="00000000">
              <w:rPr>
                <w:sz w:val="20"/>
                <w:szCs w:val="20"/>
                <w:rtl w:val="0"/>
              </w:rPr>
              <w:t xml:space="preserve">Red font if the value is below 0. Dark green font if it is 0 or more.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3">
            <w:pPr>
              <w:spacing w:after="40" w:lineRule="auto"/>
              <w:rPr/>
            </w:pPr>
            <w:r w:rsidDel="00000000" w:rsidR="00000000" w:rsidRPr="00000000">
              <w:rPr>
                <w:sz w:val="20"/>
                <w:szCs w:val="20"/>
                <w:rtl w:val="0"/>
              </w:rPr>
              <w:t xml:space="preserve">The reader sees at once whether the country is below or above the average.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4">
            <w:pPr>
              <w:spacing w:after="40" w:lineRule="auto"/>
              <w:rPr/>
            </w:pPr>
            <w:r w:rsidDel="00000000" w:rsidR="00000000" w:rsidRPr="00000000">
              <w:rPr>
                <w:sz w:val="20"/>
                <w:szCs w:val="20"/>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5">
            <w:pPr>
              <w:spacing w:after="40" w:lineRule="auto"/>
              <w:rPr/>
            </w:pPr>
            <w:r w:rsidDel="00000000" w:rsidR="00000000" w:rsidRPr="00000000">
              <w:rPr>
                <w:sz w:val="20"/>
                <w:szCs w:val="20"/>
                <w:rtl w:val="0"/>
              </w:rPr>
              <w:t xml:space="preserve">O9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6">
            <w:pPr>
              <w:spacing w:after="40" w:lineRule="auto"/>
              <w:rPr/>
            </w:pPr>
            <w:r w:rsidDel="00000000" w:rsidR="00000000" w:rsidRPr="00000000">
              <w:rPr>
                <w:sz w:val="20"/>
                <w:szCs w:val="20"/>
                <w:rtl w:val="0"/>
              </w:rPr>
              <w:t xml:space="preserve">Text contains "Severe": red text on a pink fill. "Warning": amber text on a yellow fill. "Adequate": green text on a green fill.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7">
            <w:pPr>
              <w:spacing w:after="40" w:lineRule="auto"/>
              <w:rPr/>
            </w:pPr>
            <w:r w:rsidDel="00000000" w:rsidR="00000000" w:rsidRPr="00000000">
              <w:rPr>
                <w:sz w:val="20"/>
                <w:szCs w:val="20"/>
                <w:rtl w:val="0"/>
              </w:rPr>
              <w:t xml:space="preserve">A traffic light for nutritional status.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8">
            <w:pPr>
              <w:spacing w:after="40" w:lineRule="auto"/>
              <w:rPr/>
            </w:pPr>
            <w:r w:rsidDel="00000000" w:rsidR="00000000" w:rsidRPr="00000000">
              <w:rPr>
                <w:sz w:val="20"/>
                <w:szCs w:val="20"/>
                <w:rtl w:val="0"/>
              </w:rPr>
              <w:t xml:space="preserve">Calc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9">
            <w:pPr>
              <w:spacing w:after="40" w:lineRule="auto"/>
              <w:rPr/>
            </w:pPr>
            <w:r w:rsidDel="00000000" w:rsidR="00000000" w:rsidRPr="00000000">
              <w:rPr>
                <w:sz w:val="20"/>
                <w:szCs w:val="20"/>
                <w:rtl w:val="0"/>
              </w:rPr>
              <w:t xml:space="preserve">N4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A">
            <w:pPr>
              <w:spacing w:after="40" w:lineRule="auto"/>
              <w:rPr/>
            </w:pPr>
            <w:r w:rsidDel="00000000" w:rsidR="00000000" w:rsidRPr="00000000">
              <w:rPr>
                <w:sz w:val="20"/>
                <w:szCs w:val="20"/>
                <w:rtl w:val="0"/>
              </w:rPr>
              <w:t xml:space="preserve">Icon set of three arrows, split at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B">
            <w:pPr>
              <w:spacing w:after="40" w:lineRule="auto"/>
              <w:rPr/>
            </w:pPr>
            <w:r w:rsidDel="00000000" w:rsidR="00000000" w:rsidRPr="00000000">
              <w:rPr>
                <w:sz w:val="20"/>
                <w:szCs w:val="20"/>
                <w:rtl w:val="0"/>
              </w:rPr>
              <w:t xml:space="preserve">Arrow direction shows above or below average.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C">
            <w:pPr>
              <w:spacing w:after="40" w:lineRule="auto"/>
              <w:rPr/>
            </w:pPr>
            <w:r w:rsidDel="00000000" w:rsidR="00000000" w:rsidRPr="00000000">
              <w:rPr>
                <w:sz w:val="20"/>
                <w:szCs w:val="20"/>
                <w:rtl w:val="0"/>
              </w:rPr>
              <w:t xml:space="preserve">Calc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D">
            <w:pPr>
              <w:spacing w:after="40" w:lineRule="auto"/>
              <w:rPr/>
            </w:pPr>
            <w:r w:rsidDel="00000000" w:rsidR="00000000" w:rsidRPr="00000000">
              <w:rPr>
                <w:sz w:val="20"/>
                <w:szCs w:val="20"/>
                <w:rtl w:val="0"/>
              </w:rPr>
              <w:t xml:space="preserve">N5 (rank)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E">
            <w:pPr>
              <w:spacing w:after="40" w:lineRule="auto"/>
              <w:rPr/>
            </w:pPr>
            <w:r w:rsidDel="00000000" w:rsidR="00000000" w:rsidRPr="00000000">
              <w:rPr>
                <w:sz w:val="20"/>
                <w:szCs w:val="20"/>
                <w:rtl w:val="0"/>
              </w:rPr>
              <w:t xml:space="preserve">Gold fill with bold text if the rank is below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F">
            <w:pPr>
              <w:spacing w:after="40" w:lineRule="auto"/>
              <w:rPr/>
            </w:pPr>
            <w:r w:rsidDel="00000000" w:rsidR="00000000" w:rsidRPr="00000000">
              <w:rPr>
                <w:sz w:val="20"/>
                <w:szCs w:val="20"/>
                <w:rtl w:val="0"/>
              </w:rPr>
              <w:t xml:space="preserve">Highlights top-10 countries.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70">
            <w:pPr>
              <w:spacing w:after="40" w:lineRule="auto"/>
              <w:rPr/>
            </w:pPr>
            <w:r w:rsidDel="00000000" w:rsidR="00000000" w:rsidRPr="00000000">
              <w:rPr>
                <w:sz w:val="20"/>
                <w:szCs w:val="20"/>
                <w:rtl w:val="0"/>
              </w:rPr>
              <w:t xml:space="preserve">Calc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71">
            <w:pPr>
              <w:spacing w:after="40" w:lineRule="auto"/>
              <w:rPr/>
            </w:pPr>
            <w:r w:rsidDel="00000000" w:rsidR="00000000" w:rsidRPr="00000000">
              <w:rPr>
                <w:sz w:val="20"/>
                <w:szCs w:val="20"/>
                <w:rtl w:val="0"/>
              </w:rPr>
              <w:t xml:space="preserve">N6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72">
            <w:pPr>
              <w:spacing w:after="40" w:lineRule="auto"/>
              <w:rPr/>
            </w:pPr>
            <w:r w:rsidDel="00000000" w:rsidR="00000000" w:rsidRPr="00000000">
              <w:rPr>
                <w:sz w:val="20"/>
                <w:szCs w:val="20"/>
                <w:rtl w:val="0"/>
              </w:rPr>
              <w:t xml:space="preserve">Same three text rules as O9.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73">
            <w:pPr>
              <w:spacing w:after="40" w:lineRule="auto"/>
              <w:rPr/>
            </w:pPr>
            <w:r w:rsidDel="00000000" w:rsidR="00000000" w:rsidRPr="00000000">
              <w:rPr>
                <w:sz w:val="20"/>
                <w:szCs w:val="20"/>
                <w:rtl w:val="0"/>
              </w:rPr>
              <w:t xml:space="preserve">Keeps the source cell consistent with the card.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74">
            <w:pPr>
              <w:spacing w:after="40" w:lineRule="auto"/>
              <w:rPr/>
            </w:pPr>
            <w:r w:rsidDel="00000000" w:rsidR="00000000" w:rsidRPr="00000000">
              <w:rPr>
                <w:sz w:val="20"/>
                <w:szCs w:val="20"/>
                <w:rtl w:val="0"/>
              </w:rPr>
              <w:t xml:space="preserve">Calc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75">
            <w:pPr>
              <w:spacing w:after="40" w:lineRule="auto"/>
              <w:rPr/>
            </w:pPr>
            <w:r w:rsidDel="00000000" w:rsidR="00000000" w:rsidRPr="00000000">
              <w:rPr>
                <w:sz w:val="20"/>
                <w:szCs w:val="20"/>
                <w:rtl w:val="0"/>
              </w:rPr>
              <w:t xml:space="preserve">H2:H11 (top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76">
            <w:pPr>
              <w:spacing w:after="40" w:lineRule="auto"/>
              <w:rPr/>
            </w:pPr>
            <w:r w:rsidDel="00000000" w:rsidR="00000000" w:rsidRPr="00000000">
              <w:rPr>
                <w:sz w:val="20"/>
                <w:szCs w:val="20"/>
                <w:rtl w:val="0"/>
              </w:rPr>
              <w:t xml:space="preserve">Data bars, blue.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77">
            <w:pPr>
              <w:spacing w:after="40" w:lineRule="auto"/>
              <w:rPr/>
            </w:pPr>
            <w:r w:rsidDel="00000000" w:rsidR="00000000" w:rsidRPr="00000000">
              <w:rPr>
                <w:sz w:val="20"/>
                <w:szCs w:val="20"/>
                <w:rtl w:val="0"/>
              </w:rPr>
              <w:t xml:space="preserve">Shows relative size inside the table that feeds the bar chart.</w:t>
            </w:r>
            <w:r w:rsidDel="00000000" w:rsidR="00000000" w:rsidRPr="00000000">
              <w:rPr>
                <w:rtl w:val="0"/>
              </w:rPr>
            </w:r>
          </w:p>
        </w:tc>
      </w:tr>
    </w:tbl>
    <w:p w:rsidR="00000000" w:rsidDel="00000000" w:rsidP="00000000" w:rsidRDefault="00000000" w:rsidRPr="00000000" w14:paraId="00000178">
      <w:pPr>
        <w:spacing w:after="120" w:lineRule="auto"/>
        <w:rPr/>
      </w:pPr>
      <w:r w:rsidDel="00000000" w:rsidR="00000000" w:rsidRPr="00000000">
        <w:rPr>
          <w:rtl w:val="0"/>
        </w:rPr>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60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179">
            <w:pPr>
              <w:spacing w:after="60" w:lineRule="auto"/>
              <w:jc w:val="center"/>
              <w:rPr/>
            </w:pPr>
            <w:r w:rsidDel="00000000" w:rsidR="00000000" w:rsidRPr="00000000">
              <w:rPr>
                <w:b w:val="1"/>
                <w:bCs w:val="1"/>
                <w:color w:val="7f6000"/>
                <w:sz w:val="22"/>
                <w:szCs w:val="22"/>
              </w:rPr>
              <w:drawing>
                <wp:inline distB="114300" distT="114300" distL="114300" distR="114300">
                  <wp:extent cx="5876925" cy="1117600"/>
                  <wp:effectExtent b="0" l="0" r="0" t="0"/>
                  <wp:docPr id="20"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876925" cy="1117600"/>
                          </a:xfrm>
                          <a:prstGeom prst="rect"/>
                          <a:ln/>
                        </pic:spPr>
                      </pic:pic>
                    </a:graphicData>
                  </a:graphic>
                </wp:inline>
              </w:drawing>
            </w:r>
            <w:r w:rsidDel="00000000" w:rsidR="00000000" w:rsidRPr="00000000">
              <w:rPr>
                <w:b w:val="1"/>
                <w:bCs w:val="1"/>
                <w:color w:val="7f6000"/>
                <w:sz w:val="22"/>
                <w:szCs w:val="22"/>
              </w:rPr>
              <w:drawing>
                <wp:inline distB="114300" distT="114300" distL="114300" distR="114300">
                  <wp:extent cx="5876925" cy="1092200"/>
                  <wp:effectExtent b="0" l="0" r="0" t="0"/>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876925" cy="1092200"/>
                          </a:xfrm>
                          <a:prstGeom prst="rect"/>
                          <a:ln/>
                        </pic:spPr>
                      </pic:pic>
                    </a:graphicData>
                  </a:graphic>
                </wp:inline>
              </w:drawing>
            </w:r>
            <w:r w:rsidDel="00000000" w:rsidR="00000000" w:rsidRPr="00000000">
              <w:rPr>
                <w:b w:val="1"/>
                <w:bCs w:val="1"/>
                <w:color w:val="7f6000"/>
                <w:sz w:val="22"/>
                <w:szCs w:val="22"/>
              </w:rPr>
              <w:drawing>
                <wp:inline distB="114300" distT="114300" distL="114300" distR="114300">
                  <wp:extent cx="5876925" cy="1079500"/>
                  <wp:effectExtent b="0" l="0" r="0" t="0"/>
                  <wp:docPr id="7"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876925" cy="1079500"/>
                          </a:xfrm>
                          <a:prstGeom prst="rect"/>
                          <a:ln/>
                        </pic:spPr>
                      </pic:pic>
                    </a:graphicData>
                  </a:graphic>
                </wp:inline>
              </w:drawing>
            </w:r>
            <w:r w:rsidDel="00000000" w:rsidR="00000000" w:rsidRPr="00000000">
              <w:rPr>
                <w:b w:val="1"/>
                <w:bCs w:val="1"/>
                <w:color w:val="7f6000"/>
                <w:sz w:val="22"/>
                <w:szCs w:val="22"/>
              </w:rPr>
              <w:drawing>
                <wp:inline distB="114300" distT="114300" distL="114300" distR="114300">
                  <wp:extent cx="5876925" cy="1117600"/>
                  <wp:effectExtent b="0" l="0" r="0" t="0"/>
                  <wp:docPr id="13"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876925"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40" w:lineRule="auto"/>
              <w:jc w:val="center"/>
              <w:rPr/>
            </w:pPr>
            <w:r w:rsidDel="00000000" w:rsidR="00000000" w:rsidRPr="00000000">
              <w:rPr>
                <w:b w:val="1"/>
                <w:bCs w:val="1"/>
                <w:color w:val="7f6000"/>
                <w:sz w:val="20"/>
                <w:szCs w:val="20"/>
                <w:rtl w:val="0"/>
              </w:rPr>
              <w:t xml:space="preserve">Conditional formatting in action</w:t>
            </w:r>
            <w:r w:rsidDel="00000000" w:rsidR="00000000" w:rsidRPr="00000000">
              <w:rPr>
                <w:rtl w:val="0"/>
              </w:rPr>
            </w:r>
          </w:p>
        </w:tc>
      </w:tr>
    </w:tbl>
    <w:p w:rsidR="00000000" w:rsidDel="00000000" w:rsidP="00000000" w:rsidRDefault="00000000" w:rsidRPr="00000000" w14:paraId="0000017B">
      <w:pPr>
        <w:spacing w:after="160" w:before="60" w:lineRule="auto"/>
        <w:jc w:val="center"/>
        <w:rPr/>
      </w:pPr>
      <w:r w:rsidDel="00000000" w:rsidR="00000000" w:rsidRPr="00000000">
        <w:rPr>
          <w:i w:val="1"/>
          <w:iCs w:val="1"/>
          <w:color w:val="555555"/>
          <w:sz w:val="18"/>
          <w:szCs w:val="18"/>
          <w:rtl w:val="0"/>
        </w:rPr>
        <w:t xml:space="preserve">Figure 9. Conditional formatting on the dashboard.</w:t>
      </w:r>
      <w:r w:rsidDel="00000000" w:rsidR="00000000" w:rsidRPr="00000000">
        <w:rPr>
          <w:rtl w:val="0"/>
        </w:rPr>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60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17C">
            <w:pPr>
              <w:spacing w:after="60" w:lineRule="auto"/>
              <w:jc w:val="center"/>
              <w:rPr/>
            </w:pPr>
            <w:r w:rsidDel="00000000" w:rsidR="00000000" w:rsidRPr="00000000">
              <w:rPr>
                <w:b w:val="1"/>
                <w:bCs w:val="1"/>
                <w:color w:val="7f6000"/>
                <w:sz w:val="22"/>
                <w:szCs w:val="22"/>
              </w:rPr>
              <w:drawing>
                <wp:inline distB="114300" distT="114300" distL="114300" distR="114300">
                  <wp:extent cx="5876925" cy="2794000"/>
                  <wp:effectExtent b="0" l="0" r="0" t="0"/>
                  <wp:docPr id="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876925" cy="2794000"/>
                          </a:xfrm>
                          <a:prstGeom prst="rect"/>
                          <a:ln/>
                        </pic:spPr>
                      </pic:pic>
                    </a:graphicData>
                  </a:graphic>
                </wp:inline>
              </w:drawing>
            </w:r>
            <w:r w:rsidDel="00000000" w:rsidR="00000000" w:rsidRPr="00000000">
              <w:rPr>
                <w:b w:val="1"/>
                <w:bCs w:val="1"/>
                <w:color w:val="7f6000"/>
                <w:sz w:val="22"/>
                <w:szCs w:val="22"/>
              </w:rPr>
              <w:drawing>
                <wp:inline distB="114300" distT="114300" distL="114300" distR="114300">
                  <wp:extent cx="5876925" cy="2679700"/>
                  <wp:effectExtent b="0" l="0" r="0" t="0"/>
                  <wp:docPr id="1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87692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40" w:lineRule="auto"/>
              <w:jc w:val="center"/>
              <w:rPr/>
            </w:pPr>
            <w:r w:rsidDel="00000000" w:rsidR="00000000" w:rsidRPr="00000000">
              <w:rPr>
                <w:b w:val="1"/>
                <w:bCs w:val="1"/>
                <w:color w:val="7f6000"/>
                <w:sz w:val="20"/>
                <w:szCs w:val="20"/>
                <w:rtl w:val="0"/>
              </w:rPr>
              <w:t xml:space="preserve">Manage Rules dialog</w:t>
            </w:r>
            <w:r w:rsidDel="00000000" w:rsidR="00000000" w:rsidRPr="00000000">
              <w:rPr>
                <w:rtl w:val="0"/>
              </w:rPr>
            </w:r>
          </w:p>
        </w:tc>
      </w:tr>
    </w:tbl>
    <w:p w:rsidR="00000000" w:rsidDel="00000000" w:rsidP="00000000" w:rsidRDefault="00000000" w:rsidRPr="00000000" w14:paraId="0000017E">
      <w:pPr>
        <w:spacing w:after="160" w:before="60" w:lineRule="auto"/>
        <w:jc w:val="center"/>
        <w:rPr/>
      </w:pPr>
      <w:r w:rsidDel="00000000" w:rsidR="00000000" w:rsidRPr="00000000">
        <w:rPr>
          <w:i w:val="1"/>
          <w:iCs w:val="1"/>
          <w:color w:val="555555"/>
          <w:sz w:val="18"/>
          <w:szCs w:val="18"/>
          <w:rtl w:val="0"/>
        </w:rPr>
        <w:t xml:space="preserve">Figure 10. The rule list.</w:t>
      </w:r>
      <w:r w:rsidDel="00000000" w:rsidR="00000000" w:rsidRPr="00000000">
        <w:rPr>
          <w:rtl w:val="0"/>
        </w:rPr>
      </w:r>
    </w:p>
    <w:p w:rsidR="00000000" w:rsidDel="00000000" w:rsidP="00000000" w:rsidRDefault="00000000" w:rsidRPr="00000000" w14:paraId="0000017F">
      <w:pPr>
        <w:pStyle w:val="Heading1"/>
        <w:keepNext w:val="1"/>
        <w:rPr/>
      </w:pPr>
      <w:r w:rsidDel="00000000" w:rsidR="00000000" w:rsidRPr="00000000">
        <w:rPr>
          <w:rtl w:val="0"/>
        </w:rPr>
        <w:t xml:space="preserve">9. Insights and Practical Implications for Food Processing</w:t>
      </w:r>
    </w:p>
    <w:p w:rsidR="00000000" w:rsidDel="00000000" w:rsidP="00000000" w:rsidRDefault="00000000" w:rsidRPr="00000000" w14:paraId="00000180">
      <w:pPr>
        <w:spacing w:after="120" w:before="0" w:line="276" w:lineRule="auto"/>
        <w:rPr/>
      </w:pPr>
      <w:r w:rsidDel="00000000" w:rsidR="00000000" w:rsidRPr="00000000">
        <w:rPr>
          <w:rtl w:val="0"/>
        </w:rPr>
        <w:t xml:space="preserve">Five views were chosen to show what the dashboard can tell a food processor. All numbers below are read directly from the dashboard for the stated selection.</w:t>
      </w:r>
    </w:p>
    <w:p w:rsidR="00000000" w:rsidDel="00000000" w:rsidP="00000000" w:rsidRDefault="00000000" w:rsidRPr="00000000" w14:paraId="00000181">
      <w:pPr>
        <w:pStyle w:val="Heading2"/>
        <w:keepNext w:val="1"/>
        <w:rPr/>
      </w:pPr>
      <w:r w:rsidDel="00000000" w:rsidR="00000000" w:rsidRPr="00000000">
        <w:rPr>
          <w:rtl w:val="0"/>
        </w:rPr>
        <w:t xml:space="preserve">9.1 Afghanistan, 1966, Meat_kg (the saved view)</w:t>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2000"/>
        <w:gridCol w:w="2638"/>
        <w:tblGridChange w:id="0">
          <w:tblGrid>
            <w:gridCol w:w="3000"/>
            <w:gridCol w:w="2000"/>
            <w:gridCol w:w="2000"/>
            <w:gridCol w:w="26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82">
            <w:pPr>
              <w:spacing w:after="40" w:lineRule="auto"/>
              <w:rPr/>
            </w:pPr>
            <w:r w:rsidDel="00000000" w:rsidR="00000000" w:rsidRPr="00000000">
              <w:rPr>
                <w:b w:val="1"/>
                <w:bCs w:val="1"/>
                <w:color w:val="ffffff"/>
                <w:sz w:val="20"/>
                <w:szCs w:val="20"/>
                <w:rtl w:val="0"/>
              </w:rPr>
              <w:t xml:space="preserve">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83">
            <w:pPr>
              <w:spacing w:after="40" w:lineRule="auto"/>
              <w:rPr/>
            </w:pPr>
            <w:r w:rsidDel="00000000" w:rsidR="00000000" w:rsidRPr="00000000">
              <w:rPr>
                <w:b w:val="1"/>
                <w:bCs w:val="1"/>
                <w:color w:val="ffffff"/>
                <w:sz w:val="20"/>
                <w:szCs w:val="20"/>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84">
            <w:pPr>
              <w:spacing w:after="40" w:lineRule="auto"/>
              <w:rPr/>
            </w:pPr>
            <w:r w:rsidDel="00000000" w:rsidR="00000000" w:rsidRPr="00000000">
              <w:rPr>
                <w:b w:val="1"/>
                <w:bCs w:val="1"/>
                <w:color w:val="ffffff"/>
                <w:sz w:val="20"/>
                <w:szCs w:val="20"/>
                <w:rtl w:val="0"/>
              </w:rPr>
              <w:t xml:space="preserve">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85">
            <w:pPr>
              <w:spacing w:after="40" w:lineRule="auto"/>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6">
            <w:pPr>
              <w:spacing w:after="40" w:lineRule="auto"/>
              <w:rPr/>
            </w:pPr>
            <w:r w:rsidDel="00000000" w:rsidR="00000000" w:rsidRPr="00000000">
              <w:rPr>
                <w:sz w:val="20"/>
                <w:szCs w:val="20"/>
                <w:rtl w:val="0"/>
              </w:rPr>
              <w:t xml:space="preserve">Metric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7">
            <w:pPr>
              <w:spacing w:after="40" w:lineRule="auto"/>
              <w:rPr/>
            </w:pPr>
            <w:r w:rsidDel="00000000" w:rsidR="00000000" w:rsidRPr="00000000">
              <w:rPr>
                <w:sz w:val="20"/>
                <w:szCs w:val="20"/>
                <w:rtl w:val="0"/>
              </w:rPr>
              <w:t xml:space="preserve">17.54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8">
            <w:pPr>
              <w:spacing w:after="40" w:lineRule="auto"/>
              <w:rPr/>
            </w:pPr>
            <w:r w:rsidDel="00000000" w:rsidR="00000000" w:rsidRPr="00000000">
              <w:rPr>
                <w:sz w:val="20"/>
                <w:szCs w:val="20"/>
                <w:rtl w:val="0"/>
              </w:rPr>
              <w:t xml:space="preserve">Global 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9">
            <w:pPr>
              <w:spacing w:after="40" w:lineRule="auto"/>
              <w:rPr/>
            </w:pPr>
            <w:r w:rsidDel="00000000" w:rsidR="00000000" w:rsidRPr="00000000">
              <w:rPr>
                <w:sz w:val="20"/>
                <w:szCs w:val="20"/>
                <w:rtl w:val="0"/>
              </w:rPr>
              <w:t xml:space="preserve">78 of 146</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8A">
            <w:pPr>
              <w:spacing w:after="40" w:lineRule="auto"/>
              <w:rPr/>
            </w:pPr>
            <w:r w:rsidDel="00000000" w:rsidR="00000000" w:rsidRPr="00000000">
              <w:rPr>
                <w:sz w:val="20"/>
                <w:szCs w:val="20"/>
                <w:rtl w:val="0"/>
              </w:rPr>
              <w:t xml:space="preserve">Country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8B">
            <w:pPr>
              <w:spacing w:after="40" w:lineRule="auto"/>
              <w:rPr/>
            </w:pPr>
            <w:r w:rsidDel="00000000" w:rsidR="00000000" w:rsidRPr="00000000">
              <w:rPr>
                <w:sz w:val="20"/>
                <w:szCs w:val="20"/>
                <w:rtl w:val="0"/>
              </w:rPr>
              <w:t xml:space="preserve">29.42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8C">
            <w:pPr>
              <w:spacing w:after="40" w:lineRule="auto"/>
              <w:rPr/>
            </w:pPr>
            <w:r w:rsidDel="00000000" w:rsidR="00000000" w:rsidRPr="00000000">
              <w:rPr>
                <w:sz w:val="20"/>
                <w:szCs w:val="20"/>
                <w:rtl w:val="0"/>
              </w:rPr>
              <w:t xml:space="preserve">Status (calories)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8D">
            <w:pPr>
              <w:spacing w:after="40" w:lineRule="auto"/>
              <w:rPr/>
            </w:pPr>
            <w:r w:rsidDel="00000000" w:rsidR="00000000" w:rsidRPr="00000000">
              <w:rPr>
                <w:sz w:val="20"/>
                <w:szCs w:val="20"/>
                <w:rtl w:val="0"/>
              </w:rPr>
              <w:t xml:space="preserve">Adequate (2,737 kcal)</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E">
            <w:pPr>
              <w:spacing w:after="40" w:lineRule="auto"/>
              <w:rPr/>
            </w:pPr>
            <w:r w:rsidDel="00000000" w:rsidR="00000000" w:rsidRPr="00000000">
              <w:rPr>
                <w:sz w:val="20"/>
                <w:szCs w:val="20"/>
                <w:rtl w:val="0"/>
              </w:rPr>
              <w:t xml:space="preserve">Vs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F">
            <w:pPr>
              <w:spacing w:after="40" w:lineRule="auto"/>
              <w:rPr/>
            </w:pPr>
            <w:r w:rsidDel="00000000" w:rsidR="00000000" w:rsidRPr="00000000">
              <w:rPr>
                <w:sz w:val="20"/>
                <w:szCs w:val="20"/>
                <w:rtl w:val="0"/>
              </w:rPr>
              <w:t xml:space="preserve">-40.37%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90">
            <w:pPr>
              <w:spacing w:after="40" w:lineRule="auto"/>
              <w:rPr/>
            </w:pPr>
            <w:r w:rsidDel="00000000" w:rsidR="00000000" w:rsidRPr="00000000">
              <w:rPr>
                <w:sz w:val="20"/>
                <w:szCs w:val="20"/>
                <w:rtl w:val="0"/>
              </w:rPr>
              <w:t xml:space="preserve">Biggest meat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91">
            <w:pPr>
              <w:spacing w:after="40" w:lineRule="auto"/>
              <w:rPr/>
            </w:pPr>
            <w:r w:rsidDel="00000000" w:rsidR="00000000" w:rsidRPr="00000000">
              <w:rPr>
                <w:sz w:val="20"/>
                <w:szCs w:val="20"/>
                <w:rtl w:val="0"/>
              </w:rPr>
              <w:t xml:space="preserve">Mutton (51.2%)</w:t>
            </w:r>
            <w:r w:rsidDel="00000000" w:rsidR="00000000" w:rsidRPr="00000000">
              <w:rPr>
                <w:rtl w:val="0"/>
              </w:rPr>
            </w:r>
          </w:p>
        </w:tc>
      </w:tr>
    </w:tbl>
    <w:p w:rsidR="00000000" w:rsidDel="00000000" w:rsidP="00000000" w:rsidRDefault="00000000" w:rsidRPr="00000000" w14:paraId="00000192">
      <w:pPr>
        <w:spacing w:after="60" w:lineRule="auto"/>
        <w:rPr/>
      </w:pP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The gap has widened.</w:t>
      </w:r>
      <w:r w:rsidDel="00000000" w:rsidR="00000000" w:rsidRPr="00000000">
        <w:rPr>
          <w:i w:val="0"/>
          <w:iCs w:val="0"/>
          <w:smallCaps w:val="0"/>
          <w:strike w:val="0"/>
          <w:color w:val="000000"/>
          <w:sz w:val="22"/>
          <w:szCs w:val="22"/>
          <w:u w:val="none"/>
          <w:shd w:fill="auto" w:val="clear"/>
          <w:vertAlign w:val="baseline"/>
          <w:rtl w:val="0"/>
        </w:rPr>
        <w:t xml:space="preserve"> Afghanistan's meat supply was 52% of the country average in 1961 (14.45 kg against 27.61 kg), and only 18% in 2017 (8.59 kg against 48.75 kg). The average rose by 77% while Afghanistan's fell by 41%.</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The mix is mutton-led:</w:t>
      </w:r>
      <w:r w:rsidDel="00000000" w:rsidR="00000000" w:rsidRPr="00000000">
        <w:rPr>
          <w:i w:val="0"/>
          <w:iCs w:val="0"/>
          <w:smallCaps w:val="0"/>
          <w:strike w:val="0"/>
          <w:color w:val="000000"/>
          <w:sz w:val="22"/>
          <w:szCs w:val="22"/>
          <w:u w:val="none"/>
          <w:shd w:fill="auto" w:val="clear"/>
          <w:vertAlign w:val="baseline"/>
          <w:rtl w:val="0"/>
        </w:rPr>
        <w:t xml:space="preserve"> mutton 51.2%, beef 38.8%, other 5.9%, poultry 4.1%, no pork reported.</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The 1966 top 10</w:t>
      </w:r>
      <w:r w:rsidDel="00000000" w:rsidR="00000000" w:rsidRPr="00000000">
        <w:rPr>
          <w:i w:val="0"/>
          <w:iCs w:val="0"/>
          <w:smallCaps w:val="0"/>
          <w:strike w:val="0"/>
          <w:color w:val="000000"/>
          <w:sz w:val="22"/>
          <w:szCs w:val="22"/>
          <w:u w:val="none"/>
          <w:shd w:fill="auto" w:val="clear"/>
          <w:vertAlign w:val="baseline"/>
          <w:rtl w:val="0"/>
        </w:rPr>
        <w:t xml:space="preserve"> is led by Mongolia (127.36 kg), New Zealand (108.82), Australia (105.84), Argentina (99.41)</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and Bermuda (99.02): countries known for large livestock sectors.</w:t>
      </w:r>
    </w:p>
    <w:p w:rsidR="00000000" w:rsidDel="00000000" w:rsidP="00000000" w:rsidRDefault="00000000" w:rsidRPr="00000000" w14:paraId="00000196">
      <w:pPr>
        <w:spacing w:after="120" w:before="0" w:line="276" w:lineRule="auto"/>
        <w:rPr/>
      </w:pPr>
      <w:r w:rsidDel="00000000" w:rsidR="00000000" w:rsidRPr="00000000">
        <w:rPr>
          <w:b w:val="1"/>
          <w:bCs w:val="1"/>
          <w:rtl w:val="0"/>
        </w:rPr>
        <w:t xml:space="preserve">Implication.</w:t>
      </w:r>
      <w:r w:rsidDel="00000000" w:rsidR="00000000" w:rsidRPr="00000000">
        <w:rPr>
          <w:rtl w:val="0"/>
        </w:rPr>
        <w:t xml:space="preserve"> Using the global average as a target would overstate demand for processed meat in markets like this one. A processor entering it should plan for small volumes, a mutton-based product mix, and low price points.</w:t>
      </w:r>
    </w:p>
    <w:p w:rsidR="00000000" w:rsidDel="00000000" w:rsidP="00000000" w:rsidRDefault="00000000" w:rsidRPr="00000000" w14:paraId="00000197">
      <w:pPr>
        <w:pStyle w:val="Heading2"/>
        <w:keepNext w:val="1"/>
        <w:rPr/>
      </w:pPr>
      <w:r w:rsidDel="00000000" w:rsidR="00000000" w:rsidRPr="00000000">
        <w:rPr>
          <w:rtl w:val="0"/>
        </w:rPr>
        <w:t xml:space="preserve">9.2 Algeria, Milk_kg, 1964 against 2017</w:t>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2000"/>
        <w:gridCol w:w="2838"/>
        <w:tblGridChange w:id="0">
          <w:tblGrid>
            <w:gridCol w:w="2800"/>
            <w:gridCol w:w="2000"/>
            <w:gridCol w:w="2000"/>
            <w:gridCol w:w="28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98">
            <w:pPr>
              <w:spacing w:after="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99">
            <w:pPr>
              <w:spacing w:after="40" w:lineRule="auto"/>
              <w:jc w:val="center"/>
              <w:rPr/>
            </w:pPr>
            <w:r w:rsidDel="00000000" w:rsidR="00000000" w:rsidRPr="00000000">
              <w:rPr>
                <w:b w:val="1"/>
                <w:bCs w:val="1"/>
                <w:color w:val="ffffff"/>
                <w:sz w:val="20"/>
                <w:szCs w:val="20"/>
                <w:rtl w:val="0"/>
              </w:rPr>
              <w:t xml:space="preserve">1964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9A">
            <w:pPr>
              <w:spacing w:after="40" w:lineRule="auto"/>
              <w:jc w:val="center"/>
              <w:rPr/>
            </w:pPr>
            <w:r w:rsidDel="00000000" w:rsidR="00000000" w:rsidRPr="00000000">
              <w:rPr>
                <w:b w:val="1"/>
                <w:bCs w:val="1"/>
                <w:color w:val="ffffff"/>
                <w:sz w:val="20"/>
                <w:szCs w:val="20"/>
                <w:rtl w:val="0"/>
              </w:rPr>
              <w:t xml:space="preserve">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9B">
            <w:pPr>
              <w:spacing w:after="40" w:lineRule="auto"/>
              <w:jc w:val="center"/>
              <w:rPr/>
            </w:pPr>
            <w:r w:rsidDel="00000000" w:rsidR="00000000" w:rsidRPr="00000000">
              <w:rPr>
                <w:b w:val="1"/>
                <w:bCs w:val="1"/>
                <w:color w:val="ffffff"/>
                <w:sz w:val="20"/>
                <w:szCs w:val="20"/>
                <w:rtl w:val="0"/>
              </w:rPr>
              <w:t xml:space="preserve">Change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9C">
            <w:pPr>
              <w:spacing w:after="40" w:lineRule="auto"/>
              <w:rPr/>
            </w:pPr>
            <w:r w:rsidDel="00000000" w:rsidR="00000000" w:rsidRPr="00000000">
              <w:rPr>
                <w:sz w:val="20"/>
                <w:szCs w:val="20"/>
                <w:rtl w:val="0"/>
              </w:rPr>
              <w:t xml:space="preserve">Milk supply per 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9D">
            <w:pPr>
              <w:spacing w:after="40" w:lineRule="auto"/>
              <w:jc w:val="center"/>
              <w:rPr/>
            </w:pPr>
            <w:r w:rsidDel="00000000" w:rsidR="00000000" w:rsidRPr="00000000">
              <w:rPr>
                <w:sz w:val="20"/>
                <w:szCs w:val="20"/>
                <w:rtl w:val="0"/>
              </w:rPr>
              <w:t xml:space="preserve">38.94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9E">
            <w:pPr>
              <w:spacing w:after="40" w:lineRule="auto"/>
              <w:jc w:val="center"/>
              <w:rPr/>
            </w:pPr>
            <w:r w:rsidDel="00000000" w:rsidR="00000000" w:rsidRPr="00000000">
              <w:rPr>
                <w:sz w:val="20"/>
                <w:szCs w:val="20"/>
                <w:rtl w:val="0"/>
              </w:rPr>
              <w:t xml:space="preserve">121.71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9F">
            <w:pPr>
              <w:spacing w:after="40" w:lineRule="auto"/>
              <w:jc w:val="center"/>
              <w:rPr/>
            </w:pPr>
            <w:r w:rsidDel="00000000" w:rsidR="00000000" w:rsidRPr="00000000">
              <w:rPr>
                <w:sz w:val="20"/>
                <w:szCs w:val="20"/>
                <w:rtl w:val="0"/>
              </w:rPr>
              <w:t xml:space="preserve">3.1 times higher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A0">
            <w:pPr>
              <w:spacing w:after="40" w:lineRule="auto"/>
              <w:rPr/>
            </w:pPr>
            <w:r w:rsidDel="00000000" w:rsidR="00000000" w:rsidRPr="00000000">
              <w:rPr>
                <w:sz w:val="20"/>
                <w:szCs w:val="20"/>
                <w:rtl w:val="0"/>
              </w:rPr>
              <w:t xml:space="preserve">Country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A1">
            <w:pPr>
              <w:spacing w:after="40" w:lineRule="auto"/>
              <w:jc w:val="center"/>
              <w:rPr/>
            </w:pPr>
            <w:r w:rsidDel="00000000" w:rsidR="00000000" w:rsidRPr="00000000">
              <w:rPr>
                <w:sz w:val="20"/>
                <w:szCs w:val="20"/>
                <w:rtl w:val="0"/>
              </w:rPr>
              <w:t xml:space="preserve">76.49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A2">
            <w:pPr>
              <w:spacing w:after="40" w:lineRule="auto"/>
              <w:jc w:val="center"/>
              <w:rPr/>
            </w:pPr>
            <w:r w:rsidDel="00000000" w:rsidR="00000000" w:rsidRPr="00000000">
              <w:rPr>
                <w:sz w:val="20"/>
                <w:szCs w:val="20"/>
                <w:rtl w:val="0"/>
              </w:rPr>
              <w:t xml:space="preserve">101.32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A3">
            <w:pPr>
              <w:spacing w:after="40" w:lineRule="auto"/>
              <w:jc w:val="center"/>
              <w:rPr/>
            </w:pPr>
            <w:r w:rsidDel="00000000" w:rsidR="00000000" w:rsidRPr="00000000">
              <w:rPr>
                <w:sz w:val="20"/>
                <w:szCs w:val="20"/>
                <w:rtl w:val="0"/>
              </w:rPr>
              <w:t xml:space="preserve">+32%</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4">
            <w:pPr>
              <w:spacing w:after="40" w:lineRule="auto"/>
              <w:rPr/>
            </w:pPr>
            <w:r w:rsidDel="00000000" w:rsidR="00000000" w:rsidRPr="00000000">
              <w:rPr>
                <w:sz w:val="20"/>
                <w:szCs w:val="20"/>
                <w:rtl w:val="0"/>
              </w:rPr>
              <w:t xml:space="preserve">Vs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5">
            <w:pPr>
              <w:spacing w:after="40" w:lineRule="auto"/>
              <w:jc w:val="center"/>
              <w:rPr/>
            </w:pPr>
            <w:r w:rsidDel="00000000" w:rsidR="00000000" w:rsidRPr="00000000">
              <w:rPr>
                <w:sz w:val="20"/>
                <w:szCs w:val="20"/>
                <w:rtl w:val="0"/>
              </w:rPr>
              <w:t xml:space="preserve">-49.09%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6">
            <w:pPr>
              <w:spacing w:after="40" w:lineRule="auto"/>
              <w:jc w:val="center"/>
              <w:rPr/>
            </w:pPr>
            <w:r w:rsidDel="00000000" w:rsidR="00000000" w:rsidRPr="00000000">
              <w:rPr>
                <w:sz w:val="20"/>
                <w:szCs w:val="20"/>
                <w:rtl w:val="0"/>
              </w:rPr>
              <w:t xml:space="preserve">+20.13%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7">
            <w:pPr>
              <w:spacing w:after="40" w:lineRule="auto"/>
              <w:jc w:val="center"/>
              <w:rPr/>
            </w:pPr>
            <w:r w:rsidDel="00000000" w:rsidR="00000000" w:rsidRPr="00000000">
              <w:rPr>
                <w:sz w:val="20"/>
                <w:szCs w:val="20"/>
                <w:rtl w:val="0"/>
              </w:rPr>
              <w:t xml:space="preserve">from below to above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A8">
            <w:pPr>
              <w:spacing w:after="40" w:lineRule="auto"/>
              <w:rPr/>
            </w:pPr>
            <w:r w:rsidDel="00000000" w:rsidR="00000000" w:rsidRPr="00000000">
              <w:rPr>
                <w:sz w:val="20"/>
                <w:szCs w:val="20"/>
                <w:rtl w:val="0"/>
              </w:rPr>
              <w:t xml:space="preserve">Global 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A9">
            <w:pPr>
              <w:spacing w:after="40" w:lineRule="auto"/>
              <w:jc w:val="center"/>
              <w:rPr/>
            </w:pPr>
            <w:r w:rsidDel="00000000" w:rsidR="00000000" w:rsidRPr="00000000">
              <w:rPr>
                <w:sz w:val="20"/>
                <w:szCs w:val="20"/>
                <w:rtl w:val="0"/>
              </w:rPr>
              <w:t xml:space="preserve">86 of 146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AA">
            <w:pPr>
              <w:spacing w:after="40" w:lineRule="auto"/>
              <w:jc w:val="center"/>
              <w:rPr/>
            </w:pPr>
            <w:r w:rsidDel="00000000" w:rsidR="00000000" w:rsidRPr="00000000">
              <w:rPr>
                <w:sz w:val="20"/>
                <w:szCs w:val="20"/>
                <w:rtl w:val="0"/>
              </w:rPr>
              <w:t xml:space="preserve">57 of 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AB">
            <w:pPr>
              <w:spacing w:after="40" w:lineRule="auto"/>
              <w:jc w:val="center"/>
              <w:rPr/>
            </w:pPr>
            <w:r w:rsidDel="00000000" w:rsidR="00000000" w:rsidRPr="00000000">
              <w:rPr>
                <w:sz w:val="20"/>
                <w:szCs w:val="20"/>
                <w:rtl w:val="0"/>
              </w:rPr>
              <w:t xml:space="preserve">up 29 places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C">
            <w:pPr>
              <w:spacing w:after="40" w:lineRule="auto"/>
              <w:rPr/>
            </w:pPr>
            <w:r w:rsidDel="00000000" w:rsidR="00000000" w:rsidRPr="00000000">
              <w:rPr>
                <w:sz w:val="20"/>
                <w:szCs w:val="20"/>
                <w:rtl w:val="0"/>
              </w:rPr>
              <w:t xml:space="preserve">Nutritional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D">
            <w:pPr>
              <w:spacing w:after="40" w:lineRule="auto"/>
              <w:jc w:val="center"/>
              <w:rPr/>
            </w:pPr>
            <w:r w:rsidDel="00000000" w:rsidR="00000000" w:rsidRPr="00000000">
              <w:rPr>
                <w:sz w:val="20"/>
                <w:szCs w:val="20"/>
                <w:rtl w:val="0"/>
              </w:rPr>
              <w:t xml:space="preserve">Severe Deficit (1,540 kcal)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E">
            <w:pPr>
              <w:spacing w:after="40" w:lineRule="auto"/>
              <w:jc w:val="center"/>
              <w:rPr/>
            </w:pPr>
            <w:r w:rsidDel="00000000" w:rsidR="00000000" w:rsidRPr="00000000">
              <w:rPr>
                <w:sz w:val="20"/>
                <w:szCs w:val="20"/>
                <w:rtl w:val="0"/>
              </w:rPr>
              <w:t xml:space="preserve">Adequate (3,349 kcal)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F">
            <w:pPr>
              <w:spacing w:after="40" w:lineRule="auto"/>
              <w:jc w:val="center"/>
              <w:rPr/>
            </w:pPr>
            <w:r w:rsidDel="00000000" w:rsidR="00000000" w:rsidRPr="00000000">
              <w:rPr>
                <w:sz w:val="20"/>
                <w:szCs w:val="20"/>
                <w:rtl w:val="0"/>
              </w:rPr>
              <w:t xml:space="preserve">Two status levels up</w:t>
            </w:r>
            <w:r w:rsidDel="00000000" w:rsidR="00000000" w:rsidRPr="00000000">
              <w:rPr>
                <w:rtl w:val="0"/>
              </w:rPr>
            </w:r>
          </w:p>
        </w:tc>
      </w:tr>
    </w:tbl>
    <w:p w:rsidR="00000000" w:rsidDel="00000000" w:rsidP="00000000" w:rsidRDefault="00000000" w:rsidRPr="00000000" w14:paraId="000001B0">
      <w:pPr>
        <w:spacing w:after="60" w:lineRule="auto"/>
        <w:rPr/>
      </w:pPr>
      <w:r w:rsidDel="00000000" w:rsidR="00000000" w:rsidRPr="00000000">
        <w:rPr>
          <w:rtl w:val="0"/>
        </w:rPr>
      </w:r>
    </w:p>
    <w:p w:rsidR="00000000" w:rsidDel="00000000" w:rsidP="00000000" w:rsidRDefault="00000000" w:rsidRPr="00000000" w14:paraId="000001B1">
      <w:pPr>
        <w:spacing w:after="120" w:before="0" w:line="276" w:lineRule="auto"/>
        <w:rPr/>
      </w:pPr>
      <w:r w:rsidDel="00000000" w:rsidR="00000000" w:rsidRPr="00000000">
        <w:rPr>
          <w:b w:val="1"/>
          <w:bCs w:val="1"/>
          <w:rtl w:val="0"/>
        </w:rPr>
        <w:t xml:space="preserve">Implication.</w:t>
      </w:r>
      <w:r w:rsidDel="00000000" w:rsidR="00000000" w:rsidRPr="00000000">
        <w:rPr>
          <w:rtl w:val="0"/>
        </w:rPr>
        <w:t xml:space="preserve"> Algeria shows a market that moved from food scarcity to an above-average dairy supply in one generation. For a processor, this is the profile of a </w:t>
      </w:r>
      <w:r w:rsidDel="00000000" w:rsidR="00000000" w:rsidRPr="00000000">
        <w:rPr>
          <w:b w:val="1"/>
          <w:bCs w:val="1"/>
          <w:rtl w:val="0"/>
        </w:rPr>
        <w:t xml:space="preserve">growing dairy demand market</w:t>
      </w:r>
      <w:r w:rsidDel="00000000" w:rsidR="00000000" w:rsidRPr="00000000">
        <w:rPr>
          <w:rtl w:val="0"/>
        </w:rPr>
        <w:t xml:space="preserve">: UHT milk, powdered milk, and long-shelf-life dairy products fit a market that is still building its cold chain.</w:t>
      </w:r>
    </w:p>
    <w:p w:rsidR="00000000" w:rsidDel="00000000" w:rsidP="00000000" w:rsidRDefault="00000000" w:rsidRPr="00000000" w14:paraId="000001B2">
      <w:pPr>
        <w:pStyle w:val="Heading2"/>
        <w:keepNext w:val="1"/>
        <w:rPr/>
      </w:pPr>
      <w:r w:rsidDel="00000000" w:rsidR="00000000" w:rsidRPr="00000000">
        <w:rPr>
          <w:rtl w:val="0"/>
        </w:rPr>
        <w:t xml:space="preserve">9.3 Brazil, Poultry_kg, 1961 against 2017</w:t>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2000"/>
        <w:gridCol w:w="2838"/>
        <w:tblGridChange w:id="0">
          <w:tblGrid>
            <w:gridCol w:w="2800"/>
            <w:gridCol w:w="2000"/>
            <w:gridCol w:w="2000"/>
            <w:gridCol w:w="28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B3">
            <w:pPr>
              <w:spacing w:after="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B4">
            <w:pPr>
              <w:spacing w:after="40" w:lineRule="auto"/>
              <w:jc w:val="center"/>
              <w:rPr/>
            </w:pPr>
            <w:r w:rsidDel="00000000" w:rsidR="00000000" w:rsidRPr="00000000">
              <w:rPr>
                <w:b w:val="1"/>
                <w:bCs w:val="1"/>
                <w:color w:val="ffffff"/>
                <w:sz w:val="20"/>
                <w:szCs w:val="20"/>
                <w:rtl w:val="0"/>
              </w:rPr>
              <w:t xml:space="preserve">1961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B5">
            <w:pPr>
              <w:spacing w:after="40" w:lineRule="auto"/>
              <w:jc w:val="center"/>
              <w:rPr/>
            </w:pPr>
            <w:r w:rsidDel="00000000" w:rsidR="00000000" w:rsidRPr="00000000">
              <w:rPr>
                <w:b w:val="1"/>
                <w:bCs w:val="1"/>
                <w:color w:val="ffffff"/>
                <w:sz w:val="20"/>
                <w:szCs w:val="20"/>
                <w:rtl w:val="0"/>
              </w:rPr>
              <w:t xml:space="preserve">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B6">
            <w:pPr>
              <w:spacing w:after="40" w:lineRule="auto"/>
              <w:jc w:val="center"/>
              <w:rPr/>
            </w:pPr>
            <w:r w:rsidDel="00000000" w:rsidR="00000000" w:rsidRPr="00000000">
              <w:rPr>
                <w:b w:val="1"/>
                <w:bCs w:val="1"/>
                <w:color w:val="ffffff"/>
                <w:sz w:val="20"/>
                <w:szCs w:val="20"/>
                <w:rtl w:val="0"/>
              </w:rPr>
              <w:t xml:space="preserve">Change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7">
            <w:pPr>
              <w:spacing w:after="40" w:lineRule="auto"/>
              <w:rPr/>
            </w:pPr>
            <w:r w:rsidDel="00000000" w:rsidR="00000000" w:rsidRPr="00000000">
              <w:rPr>
                <w:sz w:val="20"/>
                <w:szCs w:val="20"/>
                <w:rtl w:val="0"/>
              </w:rPr>
              <w:t xml:space="preserve">Poultry supply per 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8">
            <w:pPr>
              <w:spacing w:after="40" w:lineRule="auto"/>
              <w:jc w:val="center"/>
              <w:rPr/>
            </w:pPr>
            <w:r w:rsidDel="00000000" w:rsidR="00000000" w:rsidRPr="00000000">
              <w:rPr>
                <w:sz w:val="20"/>
                <w:szCs w:val="20"/>
                <w:rtl w:val="0"/>
              </w:rPr>
              <w:t xml:space="preserve">1.73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9">
            <w:pPr>
              <w:spacing w:after="40" w:lineRule="auto"/>
              <w:jc w:val="center"/>
              <w:rPr/>
            </w:pPr>
            <w:r w:rsidDel="00000000" w:rsidR="00000000" w:rsidRPr="00000000">
              <w:rPr>
                <w:sz w:val="20"/>
                <w:szCs w:val="20"/>
                <w:rtl w:val="0"/>
              </w:rPr>
              <w:t xml:space="preserve">48.03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A">
            <w:pPr>
              <w:spacing w:after="40" w:lineRule="auto"/>
              <w:jc w:val="center"/>
              <w:rPr/>
            </w:pPr>
            <w:r w:rsidDel="00000000" w:rsidR="00000000" w:rsidRPr="00000000">
              <w:rPr>
                <w:sz w:val="20"/>
                <w:szCs w:val="20"/>
                <w:rtl w:val="0"/>
              </w:rPr>
              <w:t xml:space="preserve">27.8 times higher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BB">
            <w:pPr>
              <w:spacing w:after="40" w:lineRule="auto"/>
              <w:rPr/>
            </w:pPr>
            <w:r w:rsidDel="00000000" w:rsidR="00000000" w:rsidRPr="00000000">
              <w:rPr>
                <w:sz w:val="20"/>
                <w:szCs w:val="20"/>
                <w:rtl w:val="0"/>
              </w:rPr>
              <w:t xml:space="preserve">Country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BC">
            <w:pPr>
              <w:spacing w:after="40" w:lineRule="auto"/>
              <w:jc w:val="center"/>
              <w:rPr/>
            </w:pPr>
            <w:r w:rsidDel="00000000" w:rsidR="00000000" w:rsidRPr="00000000">
              <w:rPr>
                <w:sz w:val="20"/>
                <w:szCs w:val="20"/>
                <w:rtl w:val="0"/>
              </w:rPr>
              <w:t xml:space="preserve">2.74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BD">
            <w:pPr>
              <w:spacing w:after="40" w:lineRule="auto"/>
              <w:jc w:val="center"/>
              <w:rPr/>
            </w:pPr>
            <w:r w:rsidDel="00000000" w:rsidR="00000000" w:rsidRPr="00000000">
              <w:rPr>
                <w:sz w:val="20"/>
                <w:szCs w:val="20"/>
                <w:rtl w:val="0"/>
              </w:rPr>
              <w:t xml:space="preserve">20.22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BE">
            <w:pPr>
              <w:spacing w:after="40" w:lineRule="auto"/>
              <w:jc w:val="center"/>
              <w:rPr/>
            </w:pPr>
            <w:r w:rsidDel="00000000" w:rsidR="00000000" w:rsidRPr="00000000">
              <w:rPr>
                <w:sz w:val="20"/>
                <w:szCs w:val="20"/>
                <w:rtl w:val="0"/>
              </w:rPr>
              <w:t xml:space="preserve">7.4 times higher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F">
            <w:pPr>
              <w:spacing w:after="40" w:lineRule="auto"/>
              <w:rPr/>
            </w:pPr>
            <w:r w:rsidDel="00000000" w:rsidR="00000000" w:rsidRPr="00000000">
              <w:rPr>
                <w:sz w:val="20"/>
                <w:szCs w:val="20"/>
                <w:rtl w:val="0"/>
              </w:rPr>
              <w:t xml:space="preserve">Global 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0">
            <w:pPr>
              <w:spacing w:after="40" w:lineRule="auto"/>
              <w:jc w:val="center"/>
              <w:rPr/>
            </w:pPr>
            <w:r w:rsidDel="00000000" w:rsidR="00000000" w:rsidRPr="00000000">
              <w:rPr>
                <w:sz w:val="20"/>
                <w:szCs w:val="20"/>
                <w:rtl w:val="0"/>
              </w:rPr>
              <w:t xml:space="preserve">69 of 146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1">
            <w:pPr>
              <w:spacing w:after="40" w:lineRule="auto"/>
              <w:jc w:val="center"/>
              <w:rPr/>
            </w:pPr>
            <w:r w:rsidDel="00000000" w:rsidR="00000000" w:rsidRPr="00000000">
              <w:rPr>
                <w:sz w:val="20"/>
                <w:szCs w:val="20"/>
                <w:rtl w:val="0"/>
              </w:rPr>
              <w:t xml:space="preserve">11 of 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2">
            <w:pPr>
              <w:spacing w:after="40" w:lineRule="auto"/>
              <w:jc w:val="center"/>
              <w:rPr/>
            </w:pPr>
            <w:r w:rsidDel="00000000" w:rsidR="00000000" w:rsidRPr="00000000">
              <w:rPr>
                <w:sz w:val="20"/>
                <w:szCs w:val="20"/>
                <w:rtl w:val="0"/>
              </w:rPr>
              <w:t xml:space="preserve">up 58 places</w:t>
            </w:r>
            <w:r w:rsidDel="00000000" w:rsidR="00000000" w:rsidRPr="00000000">
              <w:rPr>
                <w:rtl w:val="0"/>
              </w:rPr>
            </w:r>
          </w:p>
        </w:tc>
      </w:tr>
    </w:tbl>
    <w:p w:rsidR="00000000" w:rsidDel="00000000" w:rsidP="00000000" w:rsidRDefault="00000000" w:rsidRPr="00000000" w14:paraId="000001C3">
      <w:pPr>
        <w:spacing w:after="60" w:lineRule="auto"/>
        <w:rPr/>
      </w:pPr>
      <w:r w:rsidDel="00000000" w:rsidR="00000000" w:rsidRPr="00000000">
        <w:rPr>
          <w:rtl w:val="0"/>
        </w:rPr>
      </w:r>
    </w:p>
    <w:p w:rsidR="00000000" w:rsidDel="00000000" w:rsidP="00000000" w:rsidRDefault="00000000" w:rsidRPr="00000000" w14:paraId="000001C4">
      <w:pPr>
        <w:spacing w:after="120" w:before="0" w:line="276" w:lineRule="auto"/>
        <w:rPr/>
      </w:pPr>
      <w:r w:rsidDel="00000000" w:rsidR="00000000" w:rsidRPr="00000000">
        <w:rPr>
          <w:b w:val="1"/>
          <w:bCs w:val="1"/>
          <w:rtl w:val="0"/>
        </w:rPr>
        <w:t xml:space="preserve">Implication.</w:t>
      </w:r>
      <w:r w:rsidDel="00000000" w:rsidR="00000000" w:rsidRPr="00000000">
        <w:rPr>
          <w:rtl w:val="0"/>
        </w:rPr>
        <w:t xml:space="preserve"> Poultry is the fastest-growing meat. The average rose 7.4 times, and leading countries rose much further. This supports adding </w:t>
      </w:r>
      <w:r w:rsidDel="00000000" w:rsidR="00000000" w:rsidRPr="00000000">
        <w:rPr>
          <w:b w:val="1"/>
          <w:bCs w:val="1"/>
          <w:rtl w:val="0"/>
        </w:rPr>
        <w:t xml:space="preserve">poultry processing capacity</w:t>
      </w:r>
      <w:r w:rsidDel="00000000" w:rsidR="00000000" w:rsidRPr="00000000">
        <w:rPr>
          <w:rtl w:val="0"/>
        </w:rPr>
        <w:t xml:space="preserve"> (slaughter, cutting, portioning and packaging), consistent with the Week 2 finding that poultry went from 10% to 41% of meat supply. In 2017, the top of the poultry ranking is held by Saint Vincent and the Grenadines (72.3 kg), Israel (67.4 kg), Samoa (64.8 kg), Saint Lucia (56.7 kg) and Saint Kitts and Nevis (55.8 kg), so even among leaders there is wide variation.</w:t>
      </w:r>
    </w:p>
    <w:p w:rsidR="00000000" w:rsidDel="00000000" w:rsidP="00000000" w:rsidRDefault="00000000" w:rsidRPr="00000000" w14:paraId="000001C5">
      <w:pPr>
        <w:pStyle w:val="Heading2"/>
        <w:keepNext w:val="1"/>
        <w:rPr/>
      </w:pPr>
      <w:r w:rsidDel="00000000" w:rsidR="00000000" w:rsidRPr="00000000">
        <w:rPr>
          <w:rtl w:val="0"/>
        </w:rPr>
      </w:r>
    </w:p>
    <w:p w:rsidR="00000000" w:rsidDel="00000000" w:rsidP="00000000" w:rsidRDefault="00000000" w:rsidRPr="00000000" w14:paraId="000001C6">
      <w:pPr>
        <w:pStyle w:val="Heading2"/>
        <w:keepNext w:val="1"/>
        <w:rPr/>
      </w:pPr>
      <w:r w:rsidDel="00000000" w:rsidR="00000000" w:rsidRPr="00000000">
        <w:rPr>
          <w:rtl w:val="0"/>
        </w:rPr>
        <w:t xml:space="preserve">9.4 All countries, Calories_kcal, 2017</w:t>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4438"/>
        <w:tblGridChange w:id="0">
          <w:tblGrid>
            <w:gridCol w:w="3000"/>
            <w:gridCol w:w="2200"/>
            <w:gridCol w:w="44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C7">
            <w:pPr>
              <w:spacing w:after="40" w:lineRule="auto"/>
              <w:rPr/>
            </w:pPr>
            <w:r w:rsidDel="00000000" w:rsidR="00000000" w:rsidRPr="00000000">
              <w:rPr>
                <w:b w:val="1"/>
                <w:bCs w:val="1"/>
                <w:color w:val="ffffff"/>
                <w:sz w:val="20"/>
                <w:szCs w:val="20"/>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C8">
            <w:pPr>
              <w:spacing w:after="40" w:lineRule="auto"/>
              <w:jc w:val="center"/>
              <w:rPr/>
            </w:pPr>
            <w:r w:rsidDel="00000000" w:rsidR="00000000" w:rsidRPr="00000000">
              <w:rPr>
                <w:b w:val="1"/>
                <w:bCs w:val="1"/>
                <w:color w:val="ffffff"/>
                <w:sz w:val="20"/>
                <w:szCs w:val="20"/>
                <w:rtl w:val="0"/>
              </w:rPr>
              <w:t xml:space="preserve">Calories per person per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C9">
            <w:pPr>
              <w:spacing w:after="40" w:lineRule="auto"/>
              <w:rPr/>
            </w:pPr>
            <w:r w:rsidDel="00000000" w:rsidR="00000000" w:rsidRPr="00000000">
              <w:rPr>
                <w:b w:val="1"/>
                <w:bCs w:val="1"/>
                <w:color w:val="ffffff"/>
                <w:sz w:val="20"/>
                <w:szCs w:val="20"/>
                <w:rtl w:val="0"/>
              </w:rPr>
              <w:t xml:space="preserve">What the dashboard shows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A">
            <w:pPr>
              <w:spacing w:after="40" w:lineRule="auto"/>
              <w:rPr/>
            </w:pPr>
            <w:r w:rsidDel="00000000" w:rsidR="00000000" w:rsidRPr="00000000">
              <w:rPr>
                <w:sz w:val="20"/>
                <w:szCs w:val="20"/>
                <w:rtl w:val="0"/>
              </w:rPr>
              <w:t xml:space="preserve">Belgium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B">
            <w:pPr>
              <w:spacing w:after="40" w:lineRule="auto"/>
              <w:jc w:val="center"/>
              <w:rPr/>
            </w:pPr>
            <w:r w:rsidDel="00000000" w:rsidR="00000000" w:rsidRPr="00000000">
              <w:rPr>
                <w:sz w:val="20"/>
                <w:szCs w:val="20"/>
                <w:rtl w:val="0"/>
              </w:rPr>
              <w:t xml:space="preserve">3,768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C">
            <w:pPr>
              <w:spacing w:after="40" w:lineRule="auto"/>
              <w:rPr/>
            </w:pPr>
            <w:r w:rsidDel="00000000" w:rsidR="00000000" w:rsidRPr="00000000">
              <w:rPr>
                <w:sz w:val="20"/>
                <w:szCs w:val="20"/>
                <w:rtl w:val="0"/>
              </w:rPr>
              <w:t xml:space="preserve">Rank 1 of 172 (top of the bar chart)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CD">
            <w:pPr>
              <w:spacing w:after="40" w:lineRule="auto"/>
              <w:rPr/>
            </w:pPr>
            <w:r w:rsidDel="00000000" w:rsidR="00000000" w:rsidRPr="00000000">
              <w:rPr>
                <w:sz w:val="20"/>
                <w:szCs w:val="20"/>
                <w:rtl w:val="0"/>
              </w:rPr>
              <w:t xml:space="preserve">United 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CE">
            <w:pPr>
              <w:spacing w:after="40" w:lineRule="auto"/>
              <w:jc w:val="center"/>
              <w:rPr/>
            </w:pPr>
            <w:r w:rsidDel="00000000" w:rsidR="00000000" w:rsidRPr="00000000">
              <w:rPr>
                <w:sz w:val="20"/>
                <w:szCs w:val="20"/>
                <w:rtl w:val="0"/>
              </w:rPr>
              <w:t xml:space="preserve">3,766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CF">
            <w:pPr>
              <w:spacing w:after="40" w:lineRule="auto"/>
              <w:rPr/>
            </w:pPr>
            <w:r w:rsidDel="00000000" w:rsidR="00000000" w:rsidRPr="00000000">
              <w:rPr>
                <w:sz w:val="20"/>
                <w:szCs w:val="20"/>
                <w:rtl w:val="0"/>
              </w:rPr>
              <w:t xml:space="preserve">Rank 2</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D0">
            <w:pPr>
              <w:spacing w:after="40" w:lineRule="auto"/>
              <w:rPr/>
            </w:pPr>
            <w:r w:rsidDel="00000000" w:rsidR="00000000" w:rsidRPr="00000000">
              <w:rPr>
                <w:sz w:val="20"/>
                <w:szCs w:val="20"/>
                <w:rtl w:val="0"/>
              </w:rPr>
              <w:t xml:space="preserve">Ireland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D1">
            <w:pPr>
              <w:spacing w:after="40" w:lineRule="auto"/>
              <w:jc w:val="center"/>
              <w:rPr/>
            </w:pPr>
            <w:r w:rsidDel="00000000" w:rsidR="00000000" w:rsidRPr="00000000">
              <w:rPr>
                <w:sz w:val="20"/>
                <w:szCs w:val="20"/>
                <w:rtl w:val="0"/>
              </w:rPr>
              <w:t xml:space="preserve">3,717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D2">
            <w:pPr>
              <w:spacing w:after="40" w:lineRule="auto"/>
              <w:rPr/>
            </w:pPr>
            <w:r w:rsidDel="00000000" w:rsidR="00000000" w:rsidRPr="00000000">
              <w:rPr>
                <w:sz w:val="20"/>
                <w:szCs w:val="20"/>
                <w:rtl w:val="0"/>
              </w:rPr>
              <w:t xml:space="preserve">Rank 3</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D3">
            <w:pPr>
              <w:spacing w:after="40" w:lineRule="auto"/>
              <w:rPr/>
            </w:pPr>
            <w:r w:rsidDel="00000000" w:rsidR="00000000" w:rsidRPr="00000000">
              <w:rPr>
                <w:sz w:val="20"/>
                <w:szCs w:val="20"/>
                <w:rtl w:val="0"/>
              </w:rPr>
              <w:t xml:space="preserve">Algeria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D4">
            <w:pPr>
              <w:spacing w:after="40" w:lineRule="auto"/>
              <w:jc w:val="center"/>
              <w:rPr/>
            </w:pPr>
            <w:r w:rsidDel="00000000" w:rsidR="00000000" w:rsidRPr="00000000">
              <w:rPr>
                <w:sz w:val="20"/>
                <w:szCs w:val="20"/>
                <w:rtl w:val="0"/>
              </w:rPr>
              <w:t xml:space="preserve">3,349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D5">
            <w:pPr>
              <w:spacing w:after="40" w:lineRule="auto"/>
              <w:rPr/>
            </w:pPr>
            <w:r w:rsidDel="00000000" w:rsidR="00000000" w:rsidRPr="00000000">
              <w:rPr>
                <w:sz w:val="20"/>
                <w:szCs w:val="20"/>
                <w:rtl w:val="0"/>
              </w:rPr>
              <w:t xml:space="preserve">Rank 32 of 172, +17.11% against an average of 2,859.78, Adequate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D6">
            <w:pPr>
              <w:spacing w:after="40" w:lineRule="auto"/>
              <w:rPr/>
            </w:pPr>
            <w:r w:rsidDel="00000000" w:rsidR="00000000" w:rsidRPr="00000000">
              <w:rPr>
                <w:sz w:val="20"/>
                <w:szCs w:val="20"/>
                <w:rtl w:val="0"/>
              </w:rPr>
              <w:t xml:space="preserve">Central African Republic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D7">
            <w:pPr>
              <w:spacing w:after="40" w:lineRule="auto"/>
              <w:jc w:val="center"/>
              <w:rPr/>
            </w:pPr>
            <w:r w:rsidDel="00000000" w:rsidR="00000000" w:rsidRPr="00000000">
              <w:rPr>
                <w:sz w:val="20"/>
                <w:szCs w:val="20"/>
                <w:rtl w:val="0"/>
              </w:rPr>
              <w:t xml:space="preserve">1,758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D8">
            <w:pPr>
              <w:spacing w:after="40" w:lineRule="auto"/>
              <w:rPr/>
            </w:pPr>
            <w:r w:rsidDel="00000000" w:rsidR="00000000" w:rsidRPr="00000000">
              <w:rPr>
                <w:sz w:val="20"/>
                <w:szCs w:val="20"/>
                <w:rtl w:val="0"/>
              </w:rPr>
              <w:t xml:space="preserve">Rank 172 of 172, -38.53% against the average, </w:t>
            </w:r>
            <w:r w:rsidDel="00000000" w:rsidR="00000000" w:rsidRPr="00000000">
              <w:rPr>
                <w:b w:val="1"/>
                <w:bCs w:val="1"/>
                <w:sz w:val="20"/>
                <w:szCs w:val="20"/>
                <w:rtl w:val="0"/>
              </w:rPr>
              <w:t xml:space="preserve">Severe Deficit</w:t>
            </w:r>
            <w:r w:rsidDel="00000000" w:rsidR="00000000" w:rsidRPr="00000000">
              <w:rPr>
                <w:sz w:val="20"/>
                <w:szCs w:val="20"/>
                <w:rtl w:val="0"/>
              </w:rPr>
              <w:t xml:space="preserve"> in red</w:t>
            </w:r>
            <w:r w:rsidDel="00000000" w:rsidR="00000000" w:rsidRPr="00000000">
              <w:rPr>
                <w:rtl w:val="0"/>
              </w:rPr>
            </w:r>
          </w:p>
        </w:tc>
      </w:tr>
    </w:tbl>
    <w:p w:rsidR="00000000" w:rsidDel="00000000" w:rsidP="00000000" w:rsidRDefault="00000000" w:rsidRPr="00000000" w14:paraId="000001D9">
      <w:pPr>
        <w:spacing w:after="60" w:lineRule="auto"/>
        <w:rPr/>
      </w:pPr>
      <w:r w:rsidDel="00000000" w:rsidR="00000000" w:rsidRPr="00000000">
        <w:rPr>
          <w:rtl w:val="0"/>
        </w:rPr>
      </w:r>
    </w:p>
    <w:p w:rsidR="00000000" w:rsidDel="00000000" w:rsidP="00000000" w:rsidRDefault="00000000" w:rsidRPr="00000000" w14:paraId="000001DA">
      <w:pPr>
        <w:spacing w:after="120" w:before="0" w:line="276" w:lineRule="auto"/>
        <w:rPr/>
      </w:pPr>
      <w:r w:rsidDel="00000000" w:rsidR="00000000" w:rsidRPr="00000000">
        <w:rPr>
          <w:b w:val="1"/>
          <w:bCs w:val="1"/>
          <w:rtl w:val="0"/>
        </w:rPr>
        <w:t xml:space="preserve">Implication.</w:t>
      </w:r>
      <w:r w:rsidDel="00000000" w:rsidR="00000000" w:rsidRPr="00000000">
        <w:rPr>
          <w:rtl w:val="0"/>
        </w:rPr>
        <w:t xml:space="preserve"> The same dashboard shows two very different market types. High-supply markets such as Belgium and the United States compete on quality and variety. Low-supply markets such as the Central African Republic need affordable, shelf-stable, fortified products. This is the same screening idea as the Week 3 action report, now visible in one view.</w:t>
      </w:r>
    </w:p>
    <w:p w:rsidR="00000000" w:rsidDel="00000000" w:rsidP="00000000" w:rsidRDefault="00000000" w:rsidRPr="00000000" w14:paraId="000001DB">
      <w:pPr>
        <w:pStyle w:val="Heading2"/>
        <w:keepNext w:val="1"/>
        <w:rPr/>
      </w:pPr>
      <w:r w:rsidDel="00000000" w:rsidR="00000000" w:rsidRPr="00000000">
        <w:rPr>
          <w:rtl w:val="0"/>
        </w:rPr>
        <w:t xml:space="preserve">9.5 India, 2017: switching the metric</w:t>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2000"/>
        <w:gridCol w:w="2838"/>
        <w:tblGridChange w:id="0">
          <w:tblGrid>
            <w:gridCol w:w="2800"/>
            <w:gridCol w:w="2000"/>
            <w:gridCol w:w="2000"/>
            <w:gridCol w:w="28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DC">
            <w:pPr>
              <w:spacing w:after="40" w:lineRule="auto"/>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DD">
            <w:pPr>
              <w:spacing w:after="40" w:lineRule="auto"/>
              <w:jc w:val="center"/>
              <w:rPr/>
            </w:pPr>
            <w:r w:rsidDel="00000000" w:rsidR="00000000" w:rsidRPr="00000000">
              <w:rPr>
                <w:b w:val="1"/>
                <w:bCs w:val="1"/>
                <w:color w:val="ffffff"/>
                <w:sz w:val="20"/>
                <w:szCs w:val="20"/>
                <w:rtl w:val="0"/>
              </w:rPr>
              <w:t xml:space="preserve">India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DE">
            <w:pPr>
              <w:spacing w:after="40" w:lineRule="auto"/>
              <w:jc w:val="center"/>
              <w:rPr/>
            </w:pPr>
            <w:r w:rsidDel="00000000" w:rsidR="00000000" w:rsidRPr="00000000">
              <w:rPr>
                <w:b w:val="1"/>
                <w:bCs w:val="1"/>
                <w:color w:val="ffffff"/>
                <w:sz w:val="20"/>
                <w:szCs w:val="20"/>
                <w:rtl w:val="0"/>
              </w:rPr>
              <w:t xml:space="preserve">Country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DF">
            <w:pPr>
              <w:spacing w:after="40" w:lineRule="auto"/>
              <w:jc w:val="center"/>
              <w:rPr/>
            </w:pPr>
            <w:r w:rsidDel="00000000" w:rsidR="00000000" w:rsidRPr="00000000">
              <w:rPr>
                <w:b w:val="1"/>
                <w:bCs w:val="1"/>
                <w:color w:val="ffffff"/>
                <w:sz w:val="20"/>
                <w:szCs w:val="20"/>
                <w:rtl w:val="0"/>
              </w:rPr>
              <w:t xml:space="preserve">Rank</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E0">
            <w:pPr>
              <w:spacing w:after="40" w:lineRule="auto"/>
              <w:rPr/>
            </w:pPr>
            <w:r w:rsidDel="00000000" w:rsidR="00000000" w:rsidRPr="00000000">
              <w:rPr>
                <w:sz w:val="20"/>
                <w:szCs w:val="20"/>
                <w:rtl w:val="0"/>
              </w:rPr>
              <w:t xml:space="preserve">Meat_kg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E1">
            <w:pPr>
              <w:spacing w:after="40" w:lineRule="auto"/>
              <w:jc w:val="center"/>
              <w:rPr/>
            </w:pPr>
            <w:r w:rsidDel="00000000" w:rsidR="00000000" w:rsidRPr="00000000">
              <w:rPr>
                <w:sz w:val="20"/>
                <w:szCs w:val="20"/>
                <w:rtl w:val="0"/>
              </w:rPr>
              <w:t xml:space="preserve">3.78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E2">
            <w:pPr>
              <w:spacing w:after="40" w:lineRule="auto"/>
              <w:jc w:val="center"/>
              <w:rPr/>
            </w:pPr>
            <w:r w:rsidDel="00000000" w:rsidR="00000000" w:rsidRPr="00000000">
              <w:rPr>
                <w:sz w:val="20"/>
                <w:szCs w:val="20"/>
                <w:rtl w:val="0"/>
              </w:rPr>
              <w:t xml:space="preserve">48.75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E3">
            <w:pPr>
              <w:spacing w:after="40" w:lineRule="auto"/>
              <w:jc w:val="center"/>
              <w:rPr/>
            </w:pPr>
            <w:r w:rsidDel="00000000" w:rsidR="00000000" w:rsidRPr="00000000">
              <w:rPr>
                <w:sz w:val="20"/>
                <w:szCs w:val="20"/>
                <w:rtl w:val="0"/>
              </w:rPr>
              <w:t xml:space="preserve">172 of 172 (-92.25%)</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E4">
            <w:pPr>
              <w:spacing w:after="40" w:lineRule="auto"/>
              <w:rPr/>
            </w:pPr>
            <w:r w:rsidDel="00000000" w:rsidR="00000000" w:rsidRPr="00000000">
              <w:rPr>
                <w:sz w:val="20"/>
                <w:szCs w:val="20"/>
                <w:rtl w:val="0"/>
              </w:rPr>
              <w:t xml:space="preserve">Milk_kg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E5">
            <w:pPr>
              <w:spacing w:after="40" w:lineRule="auto"/>
              <w:jc w:val="center"/>
              <w:rPr/>
            </w:pPr>
            <w:r w:rsidDel="00000000" w:rsidR="00000000" w:rsidRPr="00000000">
              <w:rPr>
                <w:sz w:val="20"/>
                <w:szCs w:val="20"/>
                <w:rtl w:val="0"/>
              </w:rPr>
              <w:t xml:space="preserve">106.06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E6">
            <w:pPr>
              <w:spacing w:after="40" w:lineRule="auto"/>
              <w:jc w:val="center"/>
              <w:rPr/>
            </w:pPr>
            <w:r w:rsidDel="00000000" w:rsidR="00000000" w:rsidRPr="00000000">
              <w:rPr>
                <w:sz w:val="20"/>
                <w:szCs w:val="20"/>
                <w:rtl w:val="0"/>
              </w:rPr>
              <w:t xml:space="preserve">101.32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E7">
            <w:pPr>
              <w:spacing w:after="40" w:lineRule="auto"/>
              <w:jc w:val="center"/>
              <w:rPr/>
            </w:pPr>
            <w:r w:rsidDel="00000000" w:rsidR="00000000" w:rsidRPr="00000000">
              <w:rPr>
                <w:sz w:val="20"/>
                <w:szCs w:val="20"/>
                <w:rtl w:val="0"/>
              </w:rPr>
              <w:t xml:space="preserve">67 of 172 (+4.68%)</w:t>
            </w:r>
            <w:r w:rsidDel="00000000" w:rsidR="00000000" w:rsidRPr="00000000">
              <w:rPr>
                <w:rtl w:val="0"/>
              </w:rPr>
            </w:r>
          </w:p>
        </w:tc>
      </w:tr>
    </w:tbl>
    <w:p w:rsidR="00000000" w:rsidDel="00000000" w:rsidP="00000000" w:rsidRDefault="00000000" w:rsidRPr="00000000" w14:paraId="000001E8">
      <w:pPr>
        <w:spacing w:after="60" w:lineRule="auto"/>
        <w:rPr/>
      </w:pPr>
      <w:r w:rsidDel="00000000" w:rsidR="00000000" w:rsidRPr="00000000">
        <w:rPr>
          <w:rtl w:val="0"/>
        </w:rPr>
      </w:r>
    </w:p>
    <w:p w:rsidR="00000000" w:rsidDel="00000000" w:rsidP="00000000" w:rsidRDefault="00000000" w:rsidRPr="00000000" w14:paraId="000001E9">
      <w:pPr>
        <w:spacing w:after="120" w:before="0" w:line="276" w:lineRule="auto"/>
        <w:rPr/>
      </w:pPr>
      <w:r w:rsidDel="00000000" w:rsidR="00000000" w:rsidRPr="00000000">
        <w:rPr>
          <w:b w:val="1"/>
          <w:bCs w:val="1"/>
          <w:rtl w:val="0"/>
        </w:rPr>
        <w:t xml:space="preserve">Implication.</w:t>
      </w:r>
      <w:r w:rsidDel="00000000" w:rsidR="00000000" w:rsidRPr="00000000">
        <w:rPr>
          <w:rtl w:val="0"/>
        </w:rPr>
        <w:t xml:space="preserve"> India has the lowest meat supply per person of all 172 countries, yet an above-average milk supply. A processor should not assume that low meat demand means low protein demand: the product mix has to follow local eating patterns. The metric dropdown lets a manager test this in seconds.</w:t>
      </w:r>
    </w:p>
    <w:p w:rsidR="00000000" w:rsidDel="00000000" w:rsidP="00000000" w:rsidRDefault="00000000" w:rsidRPr="00000000" w14:paraId="000001EA">
      <w:pPr>
        <w:pStyle w:val="Heading2"/>
        <w:keepNext w:val="1"/>
        <w:rPr/>
      </w:pPr>
      <w:r w:rsidDel="00000000" w:rsidR="00000000" w:rsidRPr="00000000">
        <w:rPr>
          <w:rtl w:val="0"/>
        </w:rPr>
        <w:t xml:space="preserve">9.6 Summary: what this means for NutriLine Foods</w:t>
      </w:r>
    </w:p>
    <w:tbl>
      <w:tblPr>
        <w:tblStyle w:val="Table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800"/>
        <w:gridCol w:w="3338"/>
        <w:tblGridChange w:id="0">
          <w:tblGrid>
            <w:gridCol w:w="2500"/>
            <w:gridCol w:w="3800"/>
            <w:gridCol w:w="33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EB">
            <w:pPr>
              <w:spacing w:after="40" w:lineRule="auto"/>
              <w:rPr/>
            </w:pPr>
            <w:r w:rsidDel="00000000" w:rsidR="00000000" w:rsidRPr="00000000">
              <w:rPr>
                <w:b w:val="1"/>
                <w:bCs w:val="1"/>
                <w:color w:val="ffffff"/>
                <w:sz w:val="20"/>
                <w:szCs w:val="20"/>
                <w:rtl w:val="0"/>
              </w:rPr>
              <w:t xml:space="preserve">Finding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EC">
            <w:pPr>
              <w:spacing w:after="40" w:lineRule="auto"/>
              <w:rPr/>
            </w:pPr>
            <w:r w:rsidDel="00000000" w:rsidR="00000000" w:rsidRPr="00000000">
              <w:rPr>
                <w:b w:val="1"/>
                <w:bCs w:val="1"/>
                <w:color w:val="ffffff"/>
                <w:sz w:val="20"/>
                <w:szCs w:val="20"/>
                <w:rtl w:val="0"/>
              </w:rPr>
              <w:t xml:space="preserve">Evidence from the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ED">
            <w:pPr>
              <w:spacing w:after="40" w:lineRule="auto"/>
              <w:rPr/>
            </w:pPr>
            <w:r w:rsidDel="00000000" w:rsidR="00000000" w:rsidRPr="00000000">
              <w:rPr>
                <w:b w:val="1"/>
                <w:bCs w:val="1"/>
                <w:color w:val="ffffff"/>
                <w:sz w:val="20"/>
                <w:szCs w:val="20"/>
                <w:rtl w:val="0"/>
              </w:rPr>
              <w:t xml:space="preserve">Practical implication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EE">
            <w:pPr>
              <w:spacing w:after="40" w:lineRule="auto"/>
              <w:rPr/>
            </w:pPr>
            <w:r w:rsidDel="00000000" w:rsidR="00000000" w:rsidRPr="00000000">
              <w:rPr>
                <w:sz w:val="20"/>
                <w:szCs w:val="20"/>
                <w:rtl w:val="0"/>
              </w:rPr>
              <w:t xml:space="preserve">Poultry is growing fastest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EF">
            <w:pPr>
              <w:spacing w:after="40" w:lineRule="auto"/>
              <w:rPr/>
            </w:pPr>
            <w:r w:rsidDel="00000000" w:rsidR="00000000" w:rsidRPr="00000000">
              <w:rPr>
                <w:sz w:val="20"/>
                <w:szCs w:val="20"/>
                <w:rtl w:val="0"/>
              </w:rPr>
              <w:t xml:space="preserve">Average 2.74 to 20.22 kg; Brazil 1.73 to 48.03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F0">
            <w:pPr>
              <w:spacing w:after="40" w:lineRule="auto"/>
              <w:rPr/>
            </w:pPr>
            <w:r w:rsidDel="00000000" w:rsidR="00000000" w:rsidRPr="00000000">
              <w:rPr>
                <w:sz w:val="20"/>
                <w:szCs w:val="20"/>
                <w:rtl w:val="0"/>
              </w:rPr>
              <w:t xml:space="preserve">Prioritise poultry processing lines.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F1">
            <w:pPr>
              <w:spacing w:after="40" w:lineRule="auto"/>
              <w:rPr/>
            </w:pPr>
            <w:r w:rsidDel="00000000" w:rsidR="00000000" w:rsidRPr="00000000">
              <w:rPr>
                <w:sz w:val="20"/>
                <w:szCs w:val="20"/>
                <w:rtl w:val="0"/>
              </w:rPr>
              <w:t xml:space="preserve">Transition markets grow dairy demand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F2">
            <w:pPr>
              <w:spacing w:after="40" w:lineRule="auto"/>
              <w:rPr/>
            </w:pPr>
            <w:r w:rsidDel="00000000" w:rsidR="00000000" w:rsidRPr="00000000">
              <w:rPr>
                <w:sz w:val="20"/>
                <w:szCs w:val="20"/>
                <w:rtl w:val="0"/>
              </w:rPr>
              <w:t xml:space="preserve">Algeria milk 3.1 times higher; status from Severe Deficit to Adequate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F3">
            <w:pPr>
              <w:spacing w:after="40" w:lineRule="auto"/>
              <w:rPr/>
            </w:pPr>
            <w:r w:rsidDel="00000000" w:rsidR="00000000" w:rsidRPr="00000000">
              <w:rPr>
                <w:sz w:val="20"/>
                <w:szCs w:val="20"/>
                <w:rtl w:val="0"/>
              </w:rPr>
              <w:t xml:space="preserve">Offer shelf-stable dairy for markets building cold chains.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F4">
            <w:pPr>
              <w:spacing w:after="40" w:lineRule="auto"/>
              <w:rPr/>
            </w:pPr>
            <w:r w:rsidDel="00000000" w:rsidR="00000000" w:rsidRPr="00000000">
              <w:rPr>
                <w:sz w:val="20"/>
                <w:szCs w:val="20"/>
                <w:rtl w:val="0"/>
              </w:rPr>
              <w:t xml:space="preserve">Markets are diverging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F5">
            <w:pPr>
              <w:spacing w:after="40" w:lineRule="auto"/>
              <w:rPr/>
            </w:pPr>
            <w:r w:rsidDel="00000000" w:rsidR="00000000" w:rsidRPr="00000000">
              <w:rPr>
                <w:sz w:val="20"/>
                <w:szCs w:val="20"/>
                <w:rtl w:val="0"/>
              </w:rPr>
              <w:t xml:space="preserve">Afghanistan fell from 52% to 18% of the meat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F6">
            <w:pPr>
              <w:spacing w:after="40" w:lineRule="auto"/>
              <w:rPr/>
            </w:pPr>
            <w:r w:rsidDel="00000000" w:rsidR="00000000" w:rsidRPr="00000000">
              <w:rPr>
                <w:sz w:val="20"/>
                <w:szCs w:val="20"/>
                <w:rtl w:val="0"/>
              </w:rPr>
              <w:t xml:space="preserve">Set targets by market, not by the global average.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F7">
            <w:pPr>
              <w:spacing w:after="40" w:lineRule="auto"/>
              <w:rPr/>
            </w:pPr>
            <w:r w:rsidDel="00000000" w:rsidR="00000000" w:rsidRPr="00000000">
              <w:rPr>
                <w:sz w:val="20"/>
                <w:szCs w:val="20"/>
                <w:rtl w:val="0"/>
              </w:rPr>
              <w:t xml:space="preserve">Markets sit in tiers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F8">
            <w:pPr>
              <w:spacing w:after="40" w:lineRule="auto"/>
              <w:rPr/>
            </w:pPr>
            <w:r w:rsidDel="00000000" w:rsidR="00000000" w:rsidRPr="00000000">
              <w:rPr>
                <w:sz w:val="20"/>
                <w:szCs w:val="20"/>
                <w:rtl w:val="0"/>
              </w:rPr>
              <w:t xml:space="preserve">Belgium 3,768 kcal against Central African Republic 1,758 kcal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F9">
            <w:pPr>
              <w:spacing w:after="40" w:lineRule="auto"/>
              <w:rPr/>
            </w:pPr>
            <w:r w:rsidDel="00000000" w:rsidR="00000000" w:rsidRPr="00000000">
              <w:rPr>
                <w:sz w:val="20"/>
                <w:szCs w:val="20"/>
                <w:rtl w:val="0"/>
              </w:rPr>
              <w:t xml:space="preserve">Premium and variety in rich markets; affordable fortified staples in the poorest.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FA">
            <w:pPr>
              <w:spacing w:after="40" w:lineRule="auto"/>
              <w:rPr/>
            </w:pPr>
            <w:r w:rsidDel="00000000" w:rsidR="00000000" w:rsidRPr="00000000">
              <w:rPr>
                <w:sz w:val="20"/>
                <w:szCs w:val="20"/>
                <w:rtl w:val="0"/>
              </w:rPr>
              <w:t xml:space="preserve">Local mix matters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FB">
            <w:pPr>
              <w:spacing w:after="40" w:lineRule="auto"/>
              <w:rPr/>
            </w:pPr>
            <w:r w:rsidDel="00000000" w:rsidR="00000000" w:rsidRPr="00000000">
              <w:rPr>
                <w:sz w:val="20"/>
                <w:szCs w:val="20"/>
                <w:rtl w:val="0"/>
              </w:rPr>
              <w:t xml:space="preserve">India: lowest meat rank, above-average milk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FC">
            <w:pPr>
              <w:spacing w:after="40" w:lineRule="auto"/>
              <w:rPr/>
            </w:pPr>
            <w:r w:rsidDel="00000000" w:rsidR="00000000" w:rsidRPr="00000000">
              <w:rPr>
                <w:sz w:val="20"/>
                <w:szCs w:val="20"/>
                <w:rtl w:val="0"/>
              </w:rPr>
              <w:t xml:space="preserve">Check several metrics before choosing product lines.</w:t>
            </w:r>
            <w:r w:rsidDel="00000000" w:rsidR="00000000" w:rsidRPr="00000000">
              <w:rPr>
                <w:rtl w:val="0"/>
              </w:rPr>
            </w:r>
          </w:p>
        </w:tc>
      </w:tr>
    </w:tbl>
    <w:p w:rsidR="00000000" w:rsidDel="00000000" w:rsidP="00000000" w:rsidRDefault="00000000" w:rsidRPr="00000000" w14:paraId="000001FD">
      <w:pPr>
        <w:pStyle w:val="Heading1"/>
        <w:keepNext w:val="1"/>
        <w:rPr/>
      </w:pPr>
      <w:r w:rsidDel="00000000" w:rsidR="00000000" w:rsidRPr="00000000">
        <w:rPr>
          <w:rtl w:val="0"/>
        </w:rPr>
        <w:t xml:space="preserve">10. Testing and Validation</w:t>
      </w:r>
    </w:p>
    <w:p w:rsidR="00000000" w:rsidDel="00000000" w:rsidP="00000000" w:rsidRDefault="00000000" w:rsidRPr="00000000" w14:paraId="000001FE">
      <w:pPr>
        <w:pStyle w:val="Heading2"/>
        <w:keepNext w:val="1"/>
        <w:rPr/>
      </w:pPr>
      <w:r w:rsidDel="00000000" w:rsidR="00000000" w:rsidRPr="00000000">
        <w:rPr>
          <w:rtl w:val="0"/>
        </w:rPr>
        <w:t xml:space="preserve">10.1 Approach</w:t>
      </w:r>
    </w:p>
    <w:p w:rsidR="00000000" w:rsidDel="00000000" w:rsidP="00000000" w:rsidRDefault="00000000" w:rsidRPr="00000000" w14:paraId="000001FF">
      <w:pPr>
        <w:spacing w:after="120" w:before="0" w:line="276" w:lineRule="auto"/>
        <w:rPr/>
      </w:pPr>
      <w:r w:rsidDel="00000000" w:rsidR="00000000" w:rsidRPr="00000000">
        <w:rPr>
          <w:rtl w:val="0"/>
        </w:rPr>
        <w:t xml:space="preserve">Three kinds of checks were used. </w:t>
      </w:r>
      <w:r w:rsidDel="00000000" w:rsidR="00000000" w:rsidRPr="00000000">
        <w:rPr>
          <w:b w:val="1"/>
          <w:bCs w:val="1"/>
          <w:rtl w:val="0"/>
        </w:rPr>
        <w:t xml:space="preserve">Built-in cross-checks</w:t>
      </w:r>
      <w:r w:rsidDel="00000000" w:rsidR="00000000" w:rsidRPr="00000000">
        <w:rPr>
          <w:rtl w:val="0"/>
        </w:rPr>
        <w:t xml:space="preserve"> in the workbook calculate the same figures by two routes. </w:t>
      </w:r>
      <w:r w:rsidDel="00000000" w:rsidR="00000000" w:rsidRPr="00000000">
        <w:rPr>
          <w:b w:val="1"/>
          <w:bCs w:val="1"/>
          <w:rtl w:val="0"/>
        </w:rPr>
        <w:t xml:space="preserve">Independent recalculation</w:t>
      </w:r>
      <w:r w:rsidDel="00000000" w:rsidR="00000000" w:rsidRPr="00000000">
        <w:rPr>
          <w:rtl w:val="0"/>
        </w:rPr>
        <w:t xml:space="preserve"> rebuilt each result separately from the table data. </w:t>
      </w:r>
      <w:r w:rsidDel="00000000" w:rsidR="00000000" w:rsidRPr="00000000">
        <w:rPr>
          <w:b w:val="1"/>
          <w:bCs w:val="1"/>
          <w:rtl w:val="0"/>
        </w:rPr>
        <w:t xml:space="preserve">Scenario tests</w:t>
      </w:r>
      <w:r w:rsidDel="00000000" w:rsidR="00000000" w:rsidRPr="00000000">
        <w:rPr>
          <w:rtl w:val="0"/>
        </w:rPr>
        <w:t xml:space="preserve"> change the dropdowns and compare what appears with the expected values.</w:t>
      </w:r>
    </w:p>
    <w:p w:rsidR="00000000" w:rsidDel="00000000" w:rsidP="00000000" w:rsidRDefault="00000000" w:rsidRPr="00000000" w14:paraId="00000200">
      <w:pPr>
        <w:pStyle w:val="Heading2"/>
        <w:keepNext w:val="1"/>
        <w:rPr/>
      </w:pPr>
      <w:r w:rsidDel="00000000" w:rsidR="00000000" w:rsidRPr="00000000">
        <w:rPr>
          <w:rtl w:val="0"/>
        </w:rPr>
        <w:t xml:space="preserve">10.2 Built-in cross-check</w:t>
      </w:r>
    </w:p>
    <w:p w:rsidR="00000000" w:rsidDel="00000000" w:rsidP="00000000" w:rsidRDefault="00000000" w:rsidRPr="00000000" w14:paraId="00000201">
      <w:pPr>
        <w:spacing w:after="120" w:before="0" w:line="276" w:lineRule="auto"/>
        <w:rPr/>
      </w:pPr>
      <w:r w:rsidDel="00000000" w:rsidR="00000000" w:rsidRPr="00000000">
        <w:rPr>
          <w:rtl w:val="0"/>
        </w:rPr>
        <w:t xml:space="preserve">The Calc sheet calculates the country value, the average, the variance, and the rank twice: once with SUMIFS, AVERAGEIFS, and COUNTIFS (cells N2 to N5), and once with FILTER and XLOOKUP (cells R4 to R7). For the saved view, the two routes agree: </w:t>
      </w:r>
      <w:r w:rsidDel="00000000" w:rsidR="00000000" w:rsidRPr="00000000">
        <w:rPr>
          <w:b w:val="1"/>
          <w:bCs w:val="1"/>
          <w:rtl w:val="0"/>
        </w:rPr>
        <w:t xml:space="preserve">variance -40.37% and rank 78</w:t>
      </w:r>
      <w:r w:rsidDel="00000000" w:rsidR="00000000" w:rsidRPr="00000000">
        <w:rPr>
          <w:rtl w:val="0"/>
        </w:rPr>
        <w:t xml:space="preserve"> both ways.</w:t>
      </w:r>
    </w:p>
    <w:p w:rsidR="00000000" w:rsidDel="00000000" w:rsidP="00000000" w:rsidRDefault="00000000" w:rsidRPr="00000000" w14:paraId="00000202">
      <w:pPr>
        <w:pStyle w:val="Heading2"/>
        <w:keepNext w:val="1"/>
        <w:rPr/>
      </w:pPr>
      <w:r w:rsidDel="00000000" w:rsidR="00000000" w:rsidRPr="00000000">
        <w:rPr>
          <w:rtl w:val="0"/>
        </w:rPr>
        <w:t xml:space="preserve">10.3 Independent recalculation</w:t>
      </w:r>
    </w:p>
    <w:p w:rsidR="00000000" w:rsidDel="00000000" w:rsidP="00000000" w:rsidRDefault="00000000" w:rsidRPr="00000000" w14:paraId="00000203">
      <w:pPr>
        <w:spacing w:after="120" w:before="0" w:line="276" w:lineRule="auto"/>
        <w:rPr/>
      </w:pPr>
      <w:r w:rsidDel="00000000" w:rsidR="00000000" w:rsidRPr="00000000">
        <w:rPr>
          <w:rtl w:val="0"/>
        </w:rPr>
        <w:t xml:space="preserve">For the saved view, the metric value (17.54), the country average (29.42), the variance (-40.37%), the rank (78 of 146), the top ten countries and values, and the five meat-type values were all recalculated separately from the table data and matched the dashboard exactly. The expected values in the scenario tests below were calculated the same way.</w:t>
      </w:r>
    </w:p>
    <w:p w:rsidR="00000000" w:rsidDel="00000000" w:rsidP="00000000" w:rsidRDefault="00000000" w:rsidRPr="00000000" w14:paraId="00000204">
      <w:pPr>
        <w:pStyle w:val="Heading2"/>
        <w:keepNext w:val="1"/>
        <w:rPr/>
      </w:pPr>
      <w:r w:rsidDel="00000000" w:rsidR="00000000" w:rsidRPr="00000000">
        <w:rPr>
          <w:rtl w:val="0"/>
        </w:rPr>
        <w:t xml:space="preserve">10.4 Scenario tests</w:t>
      </w:r>
    </w:p>
    <w:p w:rsidR="00000000" w:rsidDel="00000000" w:rsidP="00000000" w:rsidRDefault="00000000" w:rsidRPr="00000000" w14:paraId="00000205">
      <w:pPr>
        <w:keepNext w:val="1"/>
        <w:spacing w:after="120" w:before="0" w:line="276" w:lineRule="auto"/>
        <w:rPr/>
      </w:pPr>
      <w:r w:rsidDel="00000000" w:rsidR="00000000" w:rsidRPr="00000000">
        <w:rPr>
          <w:rtl w:val="0"/>
        </w:rPr>
        <w:t xml:space="preserve">Run each test by changing the dropdowns and complete the yellow </w:t>
      </w:r>
      <w:r w:rsidDel="00000000" w:rsidR="00000000" w:rsidRPr="00000000">
        <w:rPr>
          <w:b w:val="1"/>
          <w:bCs w:val="1"/>
          <w:rtl w:val="0"/>
        </w:rPr>
        <w:t xml:space="preserve">Observed</w:t>
      </w:r>
      <w:r w:rsidDel="00000000" w:rsidR="00000000" w:rsidRPr="00000000">
        <w:rPr>
          <w:rtl w:val="0"/>
        </w:rPr>
        <w:t xml:space="preserve"> column.</w:t>
      </w:r>
    </w:p>
    <w:tbl>
      <w:tblPr>
        <w:tblStyle w:val="Table3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000"/>
        <w:gridCol w:w="4600"/>
        <w:gridCol w:w="2538"/>
        <w:tblGridChange w:id="0">
          <w:tblGrid>
            <w:gridCol w:w="500"/>
            <w:gridCol w:w="2000"/>
            <w:gridCol w:w="4600"/>
            <w:gridCol w:w="25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206">
            <w:pPr>
              <w:spacing w:after="40" w:lineRule="auto"/>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207">
            <w:pPr>
              <w:spacing w:after="40" w:lineRule="auto"/>
              <w:rPr/>
            </w:pPr>
            <w:r w:rsidDel="00000000" w:rsidR="00000000" w:rsidRPr="00000000">
              <w:rPr>
                <w:b w:val="1"/>
                <w:bCs w:val="1"/>
                <w:color w:val="ffffff"/>
                <w:sz w:val="18"/>
                <w:szCs w:val="18"/>
                <w:rtl w:val="0"/>
              </w:rPr>
              <w:t xml:space="preserve">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208">
            <w:pPr>
              <w:spacing w:after="40" w:lineRule="auto"/>
              <w:rPr/>
            </w:pPr>
            <w:r w:rsidDel="00000000" w:rsidR="00000000" w:rsidRPr="00000000">
              <w:rPr>
                <w:b w:val="1"/>
                <w:bCs w:val="1"/>
                <w:color w:val="ffffff"/>
                <w:sz w:val="18"/>
                <w:szCs w:val="18"/>
                <w:rtl w:val="0"/>
              </w:rPr>
              <w:t xml:space="preserve">Expected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209">
            <w:pPr>
              <w:spacing w:after="40" w:lineRule="auto"/>
              <w:rPr/>
            </w:pPr>
            <w:r w:rsidDel="00000000" w:rsidR="00000000" w:rsidRPr="00000000">
              <w:rPr>
                <w:b w:val="1"/>
                <w:bCs w:val="1"/>
                <w:color w:val="ffffff"/>
                <w:sz w:val="18"/>
                <w:szCs w:val="18"/>
                <w:rtl w:val="0"/>
              </w:rPr>
              <w:t xml:space="preserve">Observed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0A">
            <w:pPr>
              <w:spacing w:after="40" w:lineRule="auto"/>
              <w:rPr/>
            </w:pPr>
            <w:r w:rsidDel="00000000" w:rsidR="00000000" w:rsidRPr="00000000">
              <w:rPr>
                <w:sz w:val="18"/>
                <w:szCs w:val="18"/>
                <w:rtl w:val="0"/>
              </w:rPr>
              <w:t xml:space="preserve">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0B">
            <w:pPr>
              <w:spacing w:after="40" w:lineRule="auto"/>
              <w:rPr/>
            </w:pPr>
            <w:r w:rsidDel="00000000" w:rsidR="00000000" w:rsidRPr="00000000">
              <w:rPr>
                <w:sz w:val="18"/>
                <w:szCs w:val="18"/>
                <w:rtl w:val="0"/>
              </w:rPr>
              <w:t xml:space="preserve">Afghanistan, 1966, Meat_kg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0C">
            <w:pPr>
              <w:spacing w:after="40" w:lineRule="auto"/>
              <w:rPr/>
            </w:pPr>
            <w:r w:rsidDel="00000000" w:rsidR="00000000" w:rsidRPr="00000000">
              <w:rPr>
                <w:sz w:val="18"/>
                <w:szCs w:val="18"/>
                <w:rtl w:val="0"/>
              </w:rPr>
              <w:t xml:space="preserve">Value 17.54, average 29.42, -40.37%, rank 78 of 146, Adequate. Top bar: Mongolia 127.36. Doughnut: beef 6.81, poultry 0.72, pork 0, mutton 8.98, other 1.03.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0D">
            <w:pPr>
              <w:spacing w:after="40" w:lineRule="auto"/>
              <w:rPr>
                <w:sz w:val="18"/>
                <w:szCs w:val="18"/>
              </w:rPr>
            </w:pPr>
            <w:r w:rsidDel="00000000" w:rsidR="00000000" w:rsidRPr="00000000">
              <w:rPr>
                <w:sz w:val="18"/>
                <w:szCs w:val="18"/>
                <w:rtl w:val="0"/>
              </w:rPr>
              <w:t xml:space="preserve">Value 17.54, average 29.42, -40.37%, rank 78 of 146, Adequate. Top bar: Mongolia 127.36. Doughnut: beef 6.81, poultry 0.72, pork 0, mutton 8.98, other 1.03. </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0E">
            <w:pPr>
              <w:spacing w:after="40" w:lineRule="auto"/>
              <w:rPr/>
            </w:pPr>
            <w:r w:rsidDel="00000000" w:rsidR="00000000" w:rsidRPr="00000000">
              <w:rPr>
                <w:sz w:val="18"/>
                <w:szCs w:val="18"/>
                <w:rtl w:val="0"/>
              </w:rPr>
              <w:t xml:space="preserve">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0F">
            <w:pPr>
              <w:spacing w:after="40" w:lineRule="auto"/>
              <w:rPr/>
            </w:pPr>
            <w:r w:rsidDel="00000000" w:rsidR="00000000" w:rsidRPr="00000000">
              <w:rPr>
                <w:sz w:val="18"/>
                <w:szCs w:val="18"/>
                <w:rtl w:val="0"/>
              </w:rPr>
              <w:t xml:space="preserve">Algeria, 1964, Milk_kg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10">
            <w:pPr>
              <w:spacing w:after="40" w:lineRule="auto"/>
              <w:rPr/>
            </w:pPr>
            <w:r w:rsidDel="00000000" w:rsidR="00000000" w:rsidRPr="00000000">
              <w:rPr>
                <w:sz w:val="18"/>
                <w:szCs w:val="18"/>
                <w:rtl w:val="0"/>
              </w:rPr>
              <w:t xml:space="preserve">38.94, 76.49, -49.09% in red, rank 86 of 146, Severe Deficit in 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10.0" w:type="dxa"/>
              <w:bottom w:w="70.0" w:type="dxa"/>
              <w:right w:w="110.0" w:type="dxa"/>
            </w:tcMar>
            <w:vAlign w:val="top"/>
          </w:tcPr>
          <w:p w:rsidR="00000000" w:rsidDel="00000000" w:rsidP="00000000" w:rsidRDefault="00000000" w:rsidRPr="00000000" w14:paraId="00000211">
            <w:pPr>
              <w:spacing w:after="40" w:lineRule="auto"/>
              <w:rPr>
                <w:sz w:val="18"/>
                <w:szCs w:val="18"/>
              </w:rPr>
            </w:pPr>
            <w:r w:rsidDel="00000000" w:rsidR="00000000" w:rsidRPr="00000000">
              <w:rPr>
                <w:sz w:val="18"/>
                <w:szCs w:val="18"/>
                <w:rtl w:val="0"/>
              </w:rPr>
              <w:t xml:space="preserve">Value 38.94, average 80.62, -51.70% in red, rank 86 of 146, Severe Deficit in red. </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12">
            <w:pPr>
              <w:spacing w:after="40" w:lineRule="auto"/>
              <w:rPr/>
            </w:pPr>
            <w:r w:rsidDel="00000000" w:rsidR="00000000" w:rsidRPr="00000000">
              <w:rPr>
                <w:sz w:val="18"/>
                <w:szCs w:val="18"/>
                <w:rtl w:val="0"/>
              </w:rPr>
              <w:t xml:space="preserve">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13">
            <w:pPr>
              <w:spacing w:after="40" w:lineRule="auto"/>
              <w:rPr/>
            </w:pPr>
            <w:r w:rsidDel="00000000" w:rsidR="00000000" w:rsidRPr="00000000">
              <w:rPr>
                <w:sz w:val="18"/>
                <w:szCs w:val="18"/>
                <w:rtl w:val="0"/>
              </w:rPr>
              <w:t xml:space="preserve">Algeria, 2017, Milk_kg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14">
            <w:pPr>
              <w:spacing w:after="40" w:lineRule="auto"/>
              <w:rPr/>
            </w:pPr>
            <w:r w:rsidDel="00000000" w:rsidR="00000000" w:rsidRPr="00000000">
              <w:rPr>
                <w:sz w:val="18"/>
                <w:szCs w:val="18"/>
                <w:rtl w:val="0"/>
              </w:rPr>
              <w:t xml:space="preserve">121.71, 101.32, +20.13% in green, rank 57 of 172, Adequate in green.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10.0" w:type="dxa"/>
              <w:bottom w:w="70.0" w:type="dxa"/>
              <w:right w:w="110.0" w:type="dxa"/>
            </w:tcMar>
            <w:vAlign w:val="top"/>
          </w:tcPr>
          <w:p w:rsidR="00000000" w:rsidDel="00000000" w:rsidP="00000000" w:rsidRDefault="00000000" w:rsidRPr="00000000" w14:paraId="00000215">
            <w:pPr>
              <w:spacing w:after="40" w:lineRule="auto"/>
              <w:rPr>
                <w:sz w:val="18"/>
                <w:szCs w:val="18"/>
              </w:rPr>
            </w:pPr>
            <w:r w:rsidDel="00000000" w:rsidR="00000000" w:rsidRPr="00000000">
              <w:rPr>
                <w:sz w:val="18"/>
                <w:szCs w:val="18"/>
                <w:rtl w:val="0"/>
              </w:rPr>
              <w:t xml:space="preserve">Value 121.71, average 101.32, +20.13% in green, rank 57 of 172, Adequate in green. </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16">
            <w:pPr>
              <w:spacing w:after="40" w:lineRule="auto"/>
              <w:rPr/>
            </w:pPr>
            <w:r w:rsidDel="00000000" w:rsidR="00000000" w:rsidRPr="00000000">
              <w:rPr>
                <w:sz w:val="18"/>
                <w:szCs w:val="18"/>
                <w:rtl w:val="0"/>
              </w:rPr>
              <w:t xml:space="preserve">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17">
            <w:pPr>
              <w:spacing w:after="40" w:lineRule="auto"/>
              <w:rPr/>
            </w:pPr>
            <w:r w:rsidDel="00000000" w:rsidR="00000000" w:rsidRPr="00000000">
              <w:rPr>
                <w:sz w:val="18"/>
                <w:szCs w:val="18"/>
                <w:rtl w:val="0"/>
              </w:rPr>
              <w:t xml:space="preserve">Central African Republic, 2017, Calories_kcal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18">
            <w:pPr>
              <w:spacing w:after="40" w:lineRule="auto"/>
              <w:rPr/>
            </w:pPr>
            <w:r w:rsidDel="00000000" w:rsidR="00000000" w:rsidRPr="00000000">
              <w:rPr>
                <w:sz w:val="18"/>
                <w:szCs w:val="18"/>
                <w:rtl w:val="0"/>
              </w:rPr>
              <w:t xml:space="preserve">1,758, 2,859.78, -38.53%, rank 172 of 172, Severe Deficit. Top bars: Belgium 3,768, United States 3,766, Ireland 3,717.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10.0" w:type="dxa"/>
              <w:bottom w:w="70.0" w:type="dxa"/>
              <w:right w:w="110.0" w:type="dxa"/>
            </w:tcMar>
            <w:vAlign w:val="top"/>
          </w:tcPr>
          <w:p w:rsidR="00000000" w:rsidDel="00000000" w:rsidP="00000000" w:rsidRDefault="00000000" w:rsidRPr="00000000" w14:paraId="00000219">
            <w:pPr>
              <w:spacing w:after="40" w:lineRule="auto"/>
              <w:rPr>
                <w:sz w:val="18"/>
                <w:szCs w:val="18"/>
              </w:rPr>
            </w:pPr>
            <w:r w:rsidDel="00000000" w:rsidR="00000000" w:rsidRPr="00000000">
              <w:rPr>
                <w:sz w:val="18"/>
                <w:szCs w:val="18"/>
                <w:rtl w:val="0"/>
              </w:rPr>
              <w:t xml:space="preserve">Value 1,758, average 2,859.78, -38.53%, rank 172 of 172, Severe Deficit. Top bars: Belgium 3,768, United States 3,766, Ireland 3,717. </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1A">
            <w:pPr>
              <w:spacing w:after="40" w:lineRule="auto"/>
              <w:rPr/>
            </w:pPr>
            <w:r w:rsidDel="00000000" w:rsidR="00000000" w:rsidRPr="00000000">
              <w:rPr>
                <w:sz w:val="18"/>
                <w:szCs w:val="18"/>
                <w:rtl w:val="0"/>
              </w:rPr>
              <w:t xml:space="preserve">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1B">
            <w:pPr>
              <w:spacing w:after="40" w:lineRule="auto"/>
              <w:rPr/>
            </w:pPr>
            <w:r w:rsidDel="00000000" w:rsidR="00000000" w:rsidRPr="00000000">
              <w:rPr>
                <w:sz w:val="18"/>
                <w:szCs w:val="18"/>
                <w:rtl w:val="0"/>
              </w:rPr>
              <w:t xml:space="preserve">Brazil, 1961, Poultry_kg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1C">
            <w:pPr>
              <w:spacing w:after="40" w:lineRule="auto"/>
              <w:rPr/>
            </w:pPr>
            <w:r w:rsidDel="00000000" w:rsidR="00000000" w:rsidRPr="00000000">
              <w:rPr>
                <w:sz w:val="18"/>
                <w:szCs w:val="18"/>
                <w:rtl w:val="0"/>
              </w:rPr>
              <w:t xml:space="preserve">1.73, 2.74, -36.79%, rank 69 of 146, 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10.0" w:type="dxa"/>
              <w:bottom w:w="70.0" w:type="dxa"/>
              <w:right w:w="110.0" w:type="dxa"/>
            </w:tcMar>
            <w:vAlign w:val="top"/>
          </w:tcPr>
          <w:p w:rsidR="00000000" w:rsidDel="00000000" w:rsidP="00000000" w:rsidRDefault="00000000" w:rsidRPr="00000000" w14:paraId="0000021D">
            <w:pPr>
              <w:spacing w:after="40" w:lineRule="auto"/>
              <w:rPr>
                <w:sz w:val="18"/>
                <w:szCs w:val="18"/>
              </w:rPr>
            </w:pPr>
            <w:r w:rsidDel="00000000" w:rsidR="00000000" w:rsidRPr="00000000">
              <w:rPr>
                <w:sz w:val="18"/>
                <w:szCs w:val="18"/>
                <w:rtl w:val="0"/>
              </w:rPr>
              <w:t xml:space="preserve">Value 1.73, average 2.85, -39.31%, rank 69 of 146, Warning. </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1E">
            <w:pPr>
              <w:spacing w:after="40" w:lineRule="auto"/>
              <w:rPr/>
            </w:pPr>
            <w:r w:rsidDel="00000000" w:rsidR="00000000" w:rsidRPr="00000000">
              <w:rPr>
                <w:sz w:val="18"/>
                <w:szCs w:val="18"/>
                <w:rtl w:val="0"/>
              </w:rPr>
              <w:t xml:space="preserve">T6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1F">
            <w:pPr>
              <w:spacing w:after="40" w:lineRule="auto"/>
              <w:rPr/>
            </w:pPr>
            <w:r w:rsidDel="00000000" w:rsidR="00000000" w:rsidRPr="00000000">
              <w:rPr>
                <w:sz w:val="18"/>
                <w:szCs w:val="18"/>
                <w:rtl w:val="0"/>
              </w:rPr>
              <w:t xml:space="preserve">Brazil, 2017, Poultry_kg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0">
            <w:pPr>
              <w:spacing w:after="40" w:lineRule="auto"/>
              <w:rPr/>
            </w:pPr>
            <w:r w:rsidDel="00000000" w:rsidR="00000000" w:rsidRPr="00000000">
              <w:rPr>
                <w:sz w:val="18"/>
                <w:szCs w:val="18"/>
                <w:rtl w:val="0"/>
              </w:rPr>
              <w:t xml:space="preserve">48.03, 20.22, +137.58%, rank 11 of 172, Adequate.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10.0" w:type="dxa"/>
              <w:bottom w:w="70.0" w:type="dxa"/>
              <w:right w:w="110.0" w:type="dxa"/>
            </w:tcMar>
            <w:vAlign w:val="top"/>
          </w:tcPr>
          <w:p w:rsidR="00000000" w:rsidDel="00000000" w:rsidP="00000000" w:rsidRDefault="00000000" w:rsidRPr="00000000" w14:paraId="00000221">
            <w:pPr>
              <w:spacing w:after="40" w:lineRule="auto"/>
              <w:rPr>
                <w:sz w:val="18"/>
                <w:szCs w:val="18"/>
              </w:rPr>
            </w:pPr>
            <w:r w:rsidDel="00000000" w:rsidR="00000000" w:rsidRPr="00000000">
              <w:rPr>
                <w:sz w:val="18"/>
                <w:szCs w:val="18"/>
                <w:rtl w:val="0"/>
              </w:rPr>
              <w:t xml:space="preserve">Value 48.03, average 20.22, +137.58%, rank 11 of 172, Adequate. </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2">
            <w:pPr>
              <w:spacing w:after="40" w:lineRule="auto"/>
              <w:rPr/>
            </w:pPr>
            <w:r w:rsidDel="00000000" w:rsidR="00000000" w:rsidRPr="00000000">
              <w:rPr>
                <w:sz w:val="18"/>
                <w:szCs w:val="18"/>
                <w:rtl w:val="0"/>
              </w:rPr>
              <w:t xml:space="preserve">T7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3">
            <w:pPr>
              <w:spacing w:after="40" w:lineRule="auto"/>
              <w:rPr/>
            </w:pPr>
            <w:r w:rsidDel="00000000" w:rsidR="00000000" w:rsidRPr="00000000">
              <w:rPr>
                <w:sz w:val="18"/>
                <w:szCs w:val="18"/>
                <w:rtl w:val="0"/>
              </w:rPr>
              <w:t xml:space="preserve">India, 2017, Meat_kg then Milk_kg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4">
            <w:pPr>
              <w:spacing w:after="40" w:lineRule="auto"/>
              <w:rPr/>
            </w:pPr>
            <w:r w:rsidDel="00000000" w:rsidR="00000000" w:rsidRPr="00000000">
              <w:rPr>
                <w:sz w:val="18"/>
                <w:szCs w:val="18"/>
                <w:rtl w:val="0"/>
              </w:rPr>
              <w:t xml:space="preserve">Meat 3.78, 48.75, -92.25%, rank 172 of 172. After switching: Milk 106.06, 101.32, +4.68%, rank 67 of 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10.0" w:type="dxa"/>
              <w:bottom w:w="70.0" w:type="dxa"/>
              <w:right w:w="110.0" w:type="dxa"/>
            </w:tcMar>
            <w:vAlign w:val="top"/>
          </w:tcPr>
          <w:p w:rsidR="00000000" w:rsidDel="00000000" w:rsidP="00000000" w:rsidRDefault="00000000" w:rsidRPr="00000000" w14:paraId="00000225">
            <w:pPr>
              <w:spacing w:after="40" w:lineRule="auto"/>
              <w:rPr>
                <w:sz w:val="18"/>
                <w:szCs w:val="18"/>
              </w:rPr>
            </w:pPr>
            <w:r w:rsidDel="00000000" w:rsidR="00000000" w:rsidRPr="00000000">
              <w:rPr>
                <w:sz w:val="18"/>
                <w:szCs w:val="18"/>
                <w:rtl w:val="0"/>
              </w:rPr>
              <w:t xml:space="preserve">Meat 3.78, average 48.75, -92.25%, rank 172 of 172. After switching to Milk: Milk 106.06, average 101.32, +4.68%, rank 67 of 172. </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6">
            <w:pPr>
              <w:spacing w:after="40" w:lineRule="auto"/>
              <w:rPr/>
            </w:pPr>
            <w:r w:rsidDel="00000000" w:rsidR="00000000" w:rsidRPr="00000000">
              <w:rPr>
                <w:sz w:val="18"/>
                <w:szCs w:val="18"/>
                <w:rtl w:val="0"/>
              </w:rPr>
              <w:t xml:space="preserve">T8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7">
            <w:pPr>
              <w:spacing w:after="40" w:lineRule="auto"/>
              <w:rPr/>
            </w:pPr>
            <w:r w:rsidDel="00000000" w:rsidR="00000000" w:rsidRPr="00000000">
              <w:rPr>
                <w:sz w:val="18"/>
                <w:szCs w:val="18"/>
                <w:rtl w:val="0"/>
              </w:rPr>
              <w:t xml:space="preserve">Armenia, 1966, Meat_kg (no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8">
            <w:pPr>
              <w:spacing w:after="40" w:lineRule="auto"/>
              <w:rPr/>
            </w:pPr>
            <w:r w:rsidDel="00000000" w:rsidR="00000000" w:rsidRPr="00000000">
              <w:rPr>
                <w:sz w:val="18"/>
                <w:szCs w:val="18"/>
                <w:rtl w:val="0"/>
              </w:rPr>
              <w:t xml:space="preserve">Value, vs average, rank, and status show "No data". Key Insights says no Meat_kg data was reported for Armenia in 1966. The trend line starts in 1992.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10.0" w:type="dxa"/>
              <w:bottom w:w="70.0" w:type="dxa"/>
              <w:right w:w="110.0" w:type="dxa"/>
            </w:tcMar>
            <w:vAlign w:val="top"/>
          </w:tcPr>
          <w:p w:rsidR="00000000" w:rsidDel="00000000" w:rsidP="00000000" w:rsidRDefault="00000000" w:rsidRPr="00000000" w14:paraId="00000229">
            <w:pPr>
              <w:spacing w:after="40" w:lineRule="auto"/>
              <w:rPr>
                <w:sz w:val="18"/>
                <w:szCs w:val="18"/>
              </w:rPr>
            </w:pPr>
            <w:r w:rsidDel="00000000" w:rsidR="00000000" w:rsidRPr="00000000">
              <w:rPr>
                <w:sz w:val="18"/>
                <w:szCs w:val="18"/>
                <w:rtl w:val="0"/>
              </w:rPr>
              <w:t xml:space="preserve">Value, vs average, rank, and status show "No data". Key Insights says no Meat_kg data was reported for Armenia in 1966. The trend line starts in 1992. </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A">
            <w:pPr>
              <w:spacing w:after="40" w:lineRule="auto"/>
              <w:rPr/>
            </w:pPr>
            <w:r w:rsidDel="00000000" w:rsidR="00000000" w:rsidRPr="00000000">
              <w:rPr>
                <w:sz w:val="18"/>
                <w:szCs w:val="18"/>
                <w:rtl w:val="0"/>
              </w:rPr>
              <w:t xml:space="preserve">T9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B">
            <w:pPr>
              <w:spacing w:after="40" w:lineRule="auto"/>
              <w:rPr/>
            </w:pPr>
            <w:r w:rsidDel="00000000" w:rsidR="00000000" w:rsidRPr="00000000">
              <w:rPr>
                <w:sz w:val="18"/>
                <w:szCs w:val="18"/>
                <w:rtl w:val="0"/>
              </w:rPr>
              <w:t xml:space="preserve">Change the metric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C">
            <w:pPr>
              <w:spacing w:after="40" w:lineRule="auto"/>
              <w:rPr/>
            </w:pPr>
            <w:r w:rsidDel="00000000" w:rsidR="00000000" w:rsidRPr="00000000">
              <w:rPr>
                <w:sz w:val="18"/>
                <w:szCs w:val="18"/>
                <w:rtl w:val="0"/>
              </w:rPr>
              <w:t xml:space="preserve">The line chart, bar chart, heading, KPI cards, and insights all change. The doughnut stays the same because it always shows meat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10.0" w:type="dxa"/>
              <w:bottom w:w="70.0" w:type="dxa"/>
              <w:right w:w="110.0" w:type="dxa"/>
            </w:tcMar>
            <w:vAlign w:val="top"/>
          </w:tcPr>
          <w:p w:rsidR="00000000" w:rsidDel="00000000" w:rsidP="00000000" w:rsidRDefault="00000000" w:rsidRPr="00000000" w14:paraId="0000022D">
            <w:pPr>
              <w:spacing w:after="40" w:lineRule="auto"/>
              <w:rPr>
                <w:sz w:val="18"/>
                <w:szCs w:val="18"/>
              </w:rPr>
            </w:pPr>
            <w:r w:rsidDel="00000000" w:rsidR="00000000" w:rsidRPr="00000000">
              <w:rPr>
                <w:sz w:val="18"/>
                <w:szCs w:val="18"/>
                <w:rtl w:val="0"/>
              </w:rPr>
              <w:t xml:space="preserve">The line chart, bar chart, heading, KPI cards, and insights all change. The doughnut stays the same because it always shows meat types. </w:t>
            </w:r>
          </w:p>
        </w:tc>
      </w:tr>
    </w:tbl>
    <w:p w:rsidR="00000000" w:rsidDel="00000000" w:rsidP="00000000" w:rsidRDefault="00000000" w:rsidRPr="00000000" w14:paraId="0000022E">
      <w:pPr>
        <w:spacing w:after="60" w:lineRule="auto"/>
        <w:rPr/>
      </w:pPr>
      <w:r w:rsidDel="00000000" w:rsidR="00000000" w:rsidRPr="00000000">
        <w:rPr>
          <w:rtl w:val="0"/>
        </w:rPr>
      </w:r>
    </w:p>
    <w:tbl>
      <w:tblPr>
        <w:tblStyle w:val="Table3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60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22F">
            <w:pPr>
              <w:spacing w:after="60" w:lineRule="auto"/>
              <w:jc w:val="center"/>
              <w:rPr/>
            </w:pPr>
            <w:r w:rsidDel="00000000" w:rsidR="00000000" w:rsidRPr="00000000">
              <w:rPr>
                <w:b w:val="1"/>
                <w:bCs w:val="1"/>
                <w:color w:val="7f6000"/>
                <w:sz w:val="22"/>
                <w:szCs w:val="22"/>
              </w:rPr>
              <w:drawing>
                <wp:inline distB="114300" distT="114300" distL="114300" distR="114300">
                  <wp:extent cx="5876925" cy="3898900"/>
                  <wp:effectExtent b="0" l="0" r="0" t="0"/>
                  <wp:docPr id="11"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876925" cy="3898900"/>
                          </a:xfrm>
                          <a:prstGeom prst="rect"/>
                          <a:ln/>
                        </pic:spPr>
                      </pic:pic>
                    </a:graphicData>
                  </a:graphic>
                </wp:inline>
              </w:drawing>
            </w:r>
            <w:r w:rsidDel="00000000" w:rsidR="00000000" w:rsidRPr="00000000">
              <w:rPr>
                <w:b w:val="1"/>
                <w:bCs w:val="1"/>
                <w:color w:val="7f6000"/>
                <w:sz w:val="22"/>
                <w:szCs w:val="22"/>
              </w:rPr>
              <w:drawing>
                <wp:inline distB="114300" distT="114300" distL="114300" distR="114300">
                  <wp:extent cx="5876925" cy="3873500"/>
                  <wp:effectExtent b="0" l="0" r="0" t="0"/>
                  <wp:docPr id="14"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876925" cy="3873500"/>
                          </a:xfrm>
                          <a:prstGeom prst="rect"/>
                          <a:ln/>
                        </pic:spPr>
                      </pic:pic>
                    </a:graphicData>
                  </a:graphic>
                </wp:inline>
              </w:drawing>
            </w:r>
            <w:r w:rsidDel="00000000" w:rsidR="00000000" w:rsidRPr="00000000">
              <w:rPr>
                <w:b w:val="1"/>
                <w:bCs w:val="1"/>
                <w:color w:val="7f6000"/>
                <w:sz w:val="22"/>
                <w:szCs w:val="22"/>
              </w:rPr>
              <w:drawing>
                <wp:inline distB="114300" distT="114300" distL="114300" distR="114300">
                  <wp:extent cx="5876925" cy="3898900"/>
                  <wp:effectExtent b="0" l="0" r="0" t="0"/>
                  <wp:docPr id="19"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876925" cy="3898900"/>
                          </a:xfrm>
                          <a:prstGeom prst="rect"/>
                          <a:ln/>
                        </pic:spPr>
                      </pic:pic>
                    </a:graphicData>
                  </a:graphic>
                </wp:inline>
              </w:drawing>
            </w:r>
            <w:r w:rsidDel="00000000" w:rsidR="00000000" w:rsidRPr="00000000">
              <w:rPr>
                <w:b w:val="1"/>
                <w:bCs w:val="1"/>
                <w:color w:val="7f6000"/>
                <w:sz w:val="22"/>
                <w:szCs w:val="22"/>
              </w:rPr>
              <w:drawing>
                <wp:inline distB="114300" distT="114300" distL="114300" distR="114300">
                  <wp:extent cx="5876925" cy="3860800"/>
                  <wp:effectExtent b="0" l="0" r="0" t="0"/>
                  <wp:docPr id="18"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876925"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after="40" w:lineRule="auto"/>
              <w:jc w:val="center"/>
              <w:rPr/>
            </w:pPr>
            <w:r w:rsidDel="00000000" w:rsidR="00000000" w:rsidRPr="00000000">
              <w:rPr>
                <w:b w:val="1"/>
                <w:bCs w:val="1"/>
                <w:color w:val="7f6000"/>
                <w:sz w:val="20"/>
                <w:szCs w:val="20"/>
                <w:rtl w:val="0"/>
              </w:rPr>
              <w:t xml:space="preserve">Test results screenshots</w:t>
            </w:r>
            <w:r w:rsidDel="00000000" w:rsidR="00000000" w:rsidRPr="00000000">
              <w:rPr>
                <w:rtl w:val="0"/>
              </w:rPr>
            </w:r>
          </w:p>
        </w:tc>
      </w:tr>
    </w:tbl>
    <w:p w:rsidR="00000000" w:rsidDel="00000000" w:rsidP="00000000" w:rsidRDefault="00000000" w:rsidRPr="00000000" w14:paraId="00000231">
      <w:pPr>
        <w:spacing w:after="160" w:before="60" w:lineRule="auto"/>
        <w:jc w:val="center"/>
        <w:rPr/>
      </w:pPr>
      <w:r w:rsidDel="00000000" w:rsidR="00000000" w:rsidRPr="00000000">
        <w:rPr>
          <w:i w:val="1"/>
          <w:iCs w:val="1"/>
          <w:color w:val="555555"/>
          <w:sz w:val="18"/>
          <w:szCs w:val="18"/>
          <w:rtl w:val="0"/>
        </w:rPr>
        <w:t xml:space="preserve">Figure 11. Scenario tests.</w:t>
      </w:r>
      <w:r w:rsidDel="00000000" w:rsidR="00000000" w:rsidRPr="00000000">
        <w:rPr>
          <w:rtl w:val="0"/>
        </w:rPr>
      </w:r>
    </w:p>
    <w:p w:rsidR="00000000" w:rsidDel="00000000" w:rsidP="00000000" w:rsidRDefault="00000000" w:rsidRPr="00000000" w14:paraId="00000232">
      <w:pPr>
        <w:pStyle w:val="Heading1"/>
        <w:keepNext w:val="1"/>
        <w:rPr/>
      </w:pPr>
      <w:r w:rsidDel="00000000" w:rsidR="00000000" w:rsidRPr="00000000">
        <w:rPr>
          <w:rtl w:val="0"/>
        </w:rPr>
        <w:t xml:space="preserve">11. Limitations and Possible Improvements</w:t>
      </w:r>
    </w:p>
    <w:p w:rsidR="00000000" w:rsidDel="00000000" w:rsidP="00000000" w:rsidRDefault="00000000" w:rsidRPr="00000000" w14:paraId="00000233">
      <w:pPr>
        <w:pStyle w:val="Heading2"/>
        <w:keepNext w:val="1"/>
        <w:rPr/>
      </w:pPr>
      <w:r w:rsidDel="00000000" w:rsidR="00000000" w:rsidRPr="00000000">
        <w:rPr>
          <w:rtl w:val="0"/>
        </w:rPr>
        <w:t xml:space="preserve">Limitations</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Supply is not consumption.</w:t>
      </w:r>
      <w:r w:rsidDel="00000000" w:rsidR="00000000" w:rsidRPr="00000000">
        <w:rPr>
          <w:i w:val="0"/>
          <w:iCs w:val="0"/>
          <w:smallCaps w:val="0"/>
          <w:strike w:val="0"/>
          <w:color w:val="000000"/>
          <w:sz w:val="22"/>
          <w:szCs w:val="22"/>
          <w:u w:val="none"/>
          <w:shd w:fill="auto" w:val="clear"/>
          <w:vertAlign w:val="baseline"/>
          <w:rtl w:val="0"/>
        </w:rPr>
        <w:t xml:space="preserve"> The data measures food available per person, not what people eat, and "country average" gives every country equal weight</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whatever its size.</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"Global" means among countries with data.</w:t>
      </w:r>
      <w:r w:rsidDel="00000000" w:rsidR="00000000" w:rsidRPr="00000000">
        <w:rPr>
          <w:i w:val="0"/>
          <w:iCs w:val="0"/>
          <w:smallCaps w:val="0"/>
          <w:strike w:val="0"/>
          <w:color w:val="000000"/>
          <w:sz w:val="22"/>
          <w:szCs w:val="22"/>
          <w:u w:val="none"/>
          <w:shd w:fill="auto" w:val="clear"/>
          <w:vertAlign w:val="baseline"/>
          <w:rtl w:val="0"/>
        </w:rPr>
        <w:t xml:space="preserve"> The rank is out of 146 to 172 countries depending on the year, not out of all countries in the world.</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The status reflects calories only,</w:t>
      </w:r>
      <w:r w:rsidDel="00000000" w:rsidR="00000000" w:rsidRPr="00000000">
        <w:rPr>
          <w:i w:val="0"/>
          <w:iCs w:val="0"/>
          <w:smallCaps w:val="0"/>
          <w:strike w:val="0"/>
          <w:color w:val="000000"/>
          <w:sz w:val="22"/>
          <w:szCs w:val="22"/>
          <w:u w:val="none"/>
          <w:shd w:fill="auto" w:val="clear"/>
          <w:vertAlign w:val="baseline"/>
          <w:rtl w:val="0"/>
        </w:rPr>
        <w:t xml:space="preserve"> whichever metric is chosen, and its thresholds (2,100 and 2,500 kcal) are screening rules, not official classes.</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Dropdowns are independent.</w:t>
      </w:r>
      <w:r w:rsidDel="00000000" w:rsidR="00000000" w:rsidRPr="00000000">
        <w:rPr>
          <w:i w:val="0"/>
          <w:iCs w:val="0"/>
          <w:smallCaps w:val="0"/>
          <w:strike w:val="0"/>
          <w:color w:val="000000"/>
          <w:sz w:val="22"/>
          <w:szCs w:val="22"/>
          <w:u w:val="none"/>
          <w:shd w:fill="auto" w:val="clear"/>
          <w:vertAlign w:val="baseline"/>
          <w:rtl w:val="0"/>
        </w:rPr>
        <w:t xml:space="preserve"> A user can pick a year in which the chosen country has no data. The dashboard handles this with a "No data" message, but a year list that adapts to the country would prevent it.</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Newer Excel is needed</w:t>
      </w:r>
      <w:r w:rsidDel="00000000" w:rsidR="00000000" w:rsidRPr="00000000">
        <w:rPr>
          <w:i w:val="0"/>
          <w:iCs w:val="0"/>
          <w:smallCaps w:val="0"/>
          <w:strike w:val="0"/>
          <w:color w:val="000000"/>
          <w:sz w:val="22"/>
          <w:szCs w:val="22"/>
          <w:u w:val="none"/>
          <w:shd w:fill="auto" w:val="clear"/>
          <w:vertAlign w:val="baseline"/>
          <w:rtl w:val="0"/>
        </w:rPr>
        <w:t xml:space="preserve"> for the FILTER, XLOOKUP</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and CHOOSECOLS formulas in the Key Insights box (Excel 365, 2021</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or the web version).</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The data stops in 2017,</w:t>
      </w:r>
      <w:r w:rsidDel="00000000" w:rsidR="00000000" w:rsidRPr="00000000">
        <w:rPr>
          <w:i w:val="0"/>
          <w:iCs w:val="0"/>
          <w:smallCaps w:val="0"/>
          <w:strike w:val="0"/>
          <w:color w:val="000000"/>
          <w:sz w:val="22"/>
          <w:szCs w:val="22"/>
          <w:u w:val="none"/>
          <w:shd w:fill="auto" w:val="clear"/>
          <w:vertAlign w:val="baseline"/>
          <w:rtl w:val="0"/>
        </w:rPr>
        <w:t xml:space="preserve"> so the dashboard cannot show recent </w:t>
      </w:r>
      <w:r w:rsidDel="00000000" w:rsidR="00000000" w:rsidRPr="00000000">
        <w:rPr>
          <w:rtl w:val="0"/>
        </w:rPr>
        <w:t xml:space="preserve">changes</w:t>
      </w:r>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A">
      <w:pPr>
        <w:pStyle w:val="Heading2"/>
        <w:keepNext w:val="1"/>
        <w:rPr/>
      </w:pPr>
      <w:r w:rsidDel="00000000" w:rsidR="00000000" w:rsidRPr="00000000">
        <w:rPr>
          <w:rtl w:val="0"/>
        </w:rPr>
        <w:t xml:space="preserve">Possible improvements</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Extend the rank highlight to the dashboard card.</w:t>
      </w:r>
      <w:r w:rsidDel="00000000" w:rsidR="00000000" w:rsidRPr="00000000">
        <w:rPr>
          <w:i w:val="0"/>
          <w:iCs w:val="0"/>
          <w:smallCaps w:val="0"/>
          <w:strike w:val="0"/>
          <w:color w:val="000000"/>
          <w:sz w:val="22"/>
          <w:szCs w:val="22"/>
          <w:u w:val="none"/>
          <w:shd w:fill="auto" w:val="clear"/>
          <w:vertAlign w:val="baseline"/>
          <w:rtl w:val="0"/>
        </w:rPr>
        <w:t xml:space="preserve"> The gold top-10 rule is on the Calc cell (N5) and could also be applied to the card L9.</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A "compare with" dropdown</w:t>
      </w:r>
      <w:r w:rsidDel="00000000" w:rsidR="00000000" w:rsidRPr="00000000">
        <w:rPr>
          <w:i w:val="0"/>
          <w:iCs w:val="0"/>
          <w:smallCaps w:val="0"/>
          <w:strike w:val="0"/>
          <w:color w:val="000000"/>
          <w:sz w:val="22"/>
          <w:szCs w:val="22"/>
          <w:u w:val="none"/>
          <w:shd w:fill="auto" w:val="clear"/>
          <w:vertAlign w:val="baseline"/>
          <w:rtl w:val="0"/>
        </w:rPr>
        <w:t xml:space="preserve"> adding a second country to the trend chart.</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A status-count chart</w:t>
      </w:r>
      <w:r w:rsidDel="00000000" w:rsidR="00000000" w:rsidRPr="00000000">
        <w:rPr>
          <w:i w:val="0"/>
          <w:iCs w:val="0"/>
          <w:smallCaps w:val="0"/>
          <w:strike w:val="0"/>
          <w:color w:val="000000"/>
          <w:sz w:val="22"/>
          <w:szCs w:val="22"/>
          <w:u w:val="none"/>
          <w:shd w:fill="auto" w:val="clear"/>
          <w:vertAlign w:val="baseline"/>
          <w:rtl w:val="0"/>
        </w:rPr>
        <w:t xml:space="preserve"> showing how many countries are Severe, Warning</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or Adequate in the chosen year.</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A year list that depends on the country</w:t>
      </w:r>
      <w:r w:rsidDel="00000000" w:rsidR="00000000" w:rsidRPr="00000000">
        <w:rPr>
          <w:i w:val="0"/>
          <w:iCs w:val="0"/>
          <w:smallCaps w:val="0"/>
          <w:strike w:val="0"/>
          <w:color w:val="000000"/>
          <w:sz w:val="22"/>
          <w:szCs w:val="22"/>
          <w:u w:val="none"/>
          <w:shd w:fill="auto" w:val="clear"/>
          <w:vertAlign w:val="baseline"/>
          <w:rtl w:val="0"/>
        </w:rPr>
        <w:t xml:space="preserve"> (a dynamic named range using MINIFS and MAXIFS).</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A "show top N" control</w:t>
      </w:r>
      <w:r w:rsidDel="00000000" w:rsidR="00000000" w:rsidRPr="00000000">
        <w:rPr>
          <w:i w:val="0"/>
          <w:iCs w:val="0"/>
          <w:smallCaps w:val="0"/>
          <w:strike w:val="0"/>
          <w:color w:val="000000"/>
          <w:sz w:val="22"/>
          <w:szCs w:val="22"/>
          <w:u w:val="none"/>
          <w:shd w:fill="auto" w:val="clear"/>
          <w:vertAlign w:val="baseline"/>
          <w:rtl w:val="0"/>
        </w:rPr>
        <w:t xml:space="preserve"> (5, 10</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or 15) for the bar chart.</w:t>
      </w:r>
    </w:p>
    <w:p w:rsidR="00000000" w:rsidDel="00000000" w:rsidP="00000000" w:rsidRDefault="00000000" w:rsidRPr="00000000" w14:paraId="00000240">
      <w:pPr>
        <w:pStyle w:val="Heading1"/>
        <w:keepNext w:val="1"/>
        <w:pageBreakBefore w:val="1"/>
        <w:rPr/>
      </w:pPr>
      <w:r w:rsidDel="00000000" w:rsidR="00000000" w:rsidRPr="00000000">
        <w:rPr>
          <w:rtl w:val="0"/>
        </w:rPr>
        <w:t xml:space="preserve">Appendix A: Formula Reference</w:t>
      </w:r>
    </w:p>
    <w:tbl>
      <w:tblPr>
        <w:tblStyle w:val="Table3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638"/>
        <w:tblGridChange w:id="0">
          <w:tblGrid>
            <w:gridCol w:w="2000"/>
            <w:gridCol w:w="76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241">
            <w:pPr>
              <w:spacing w:after="40" w:lineRule="auto"/>
              <w:rPr/>
            </w:pPr>
            <w:r w:rsidDel="00000000" w:rsidR="00000000" w:rsidRPr="00000000">
              <w:rPr>
                <w:b w:val="1"/>
                <w:bCs w:val="1"/>
                <w:color w:val="ffffff"/>
                <w:sz w:val="17"/>
                <w:szCs w:val="17"/>
                <w:rtl w:val="0"/>
              </w:rPr>
              <w:t xml:space="preserve">Cell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242">
            <w:pPr>
              <w:spacing w:after="40" w:lineRule="auto"/>
              <w:rPr/>
            </w:pPr>
            <w:r w:rsidDel="00000000" w:rsidR="00000000" w:rsidRPr="00000000">
              <w:rPr>
                <w:b w:val="1"/>
                <w:bCs w:val="1"/>
                <w:color w:val="ffffff"/>
                <w:sz w:val="17"/>
                <w:szCs w:val="17"/>
                <w:rtl w:val="0"/>
              </w:rPr>
              <w:t xml:space="preserve">Formula</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43">
            <w:pPr>
              <w:spacing w:after="40" w:lineRule="auto"/>
              <w:rPr/>
            </w:pPr>
            <w:r w:rsidDel="00000000" w:rsidR="00000000" w:rsidRPr="00000000">
              <w:rPr>
                <w:b w:val="1"/>
                <w:bCs w:val="1"/>
                <w:sz w:val="17"/>
                <w:szCs w:val="17"/>
                <w:rtl w:val="0"/>
              </w:rPr>
              <w:t xml:space="preserve">tblFood[Metric_Value]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44">
            <w:pPr>
              <w:spacing w:after="40" w:lineRule="auto"/>
              <w:rPr/>
            </w:pPr>
            <w:r w:rsidDel="00000000" w:rsidR="00000000" w:rsidRPr="00000000">
              <w:rPr>
                <w:sz w:val="17"/>
                <w:szCs w:val="17"/>
                <w:rtl w:val="0"/>
              </w:rPr>
              <w:t xml:space="preserve">=IFERROR(INDEX(tblFood[[#This Row],[Calories_kcal]:[Veg_kg]], MATCH(Dashboard!$L$6, tblFood[[#Headers],[Calories_kcal]:[Veg_kg]], 0)), "")</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45">
            <w:pPr>
              <w:spacing w:after="40" w:lineRule="auto"/>
              <w:rPr/>
            </w:pPr>
            <w:r w:rsidDel="00000000" w:rsidR="00000000" w:rsidRPr="00000000">
              <w:rPr>
                <w:b w:val="1"/>
                <w:bCs w:val="1"/>
                <w:sz w:val="17"/>
                <w:szCs w:val="17"/>
                <w:rtl w:val="0"/>
              </w:rPr>
              <w:t xml:space="preserve">tblFood[Rank_Key]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46">
            <w:pPr>
              <w:spacing w:after="40" w:lineRule="auto"/>
              <w:rPr/>
            </w:pPr>
            <w:r w:rsidDel="00000000" w:rsidR="00000000" w:rsidRPr="00000000">
              <w:rPr>
                <w:sz w:val="17"/>
                <w:szCs w:val="17"/>
                <w:rtl w:val="0"/>
              </w:rPr>
              <w:t xml:space="preserve">=IF(AND(tblFood[[#This Row],[Type]]="Country", tblFood[[#This Row],[Year]]=Dashboard!$I$6, ISNUMBER(tblFood[[#This Row],[Metric_Value]])), tblFood[[#This Row],[Metric_Value]] + ROW()/1000000000, "")</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47">
            <w:pPr>
              <w:spacing w:after="40" w:lineRule="auto"/>
              <w:rPr/>
            </w:pPr>
            <w:r w:rsidDel="00000000" w:rsidR="00000000" w:rsidRPr="00000000">
              <w:rPr>
                <w:b w:val="1"/>
                <w:bCs w:val="1"/>
                <w:sz w:val="17"/>
                <w:szCs w:val="17"/>
                <w:rtl w:val="0"/>
              </w:rPr>
              <w:t xml:space="preserve">Calc!N2</w:t>
            </w:r>
            <w:r w:rsidDel="00000000" w:rsidR="00000000" w:rsidRPr="00000000">
              <w:rPr>
                <w:sz w:val="17"/>
                <w:szCs w:val="17"/>
                <w:rtl w:val="0"/>
              </w:rPr>
              <w:t xml:space="preserve">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48">
            <w:pPr>
              <w:spacing w:after="40" w:lineRule="auto"/>
              <w:rPr/>
            </w:pPr>
            <w:r w:rsidDel="00000000" w:rsidR="00000000" w:rsidRPr="00000000">
              <w:rPr>
                <w:sz w:val="17"/>
                <w:szCs w:val="17"/>
                <w:rtl w:val="0"/>
              </w:rPr>
              <w:t xml:space="preserve">=IF(COUNTIFS(tblFood[Entity], Dashboard!$F$6, tblFood[Year], Dashboard!$I$6)=0, "No data", SUMIFS(tblFood[Metric_Value], tblFood[Entity], Dashboard!$F$6, tblFood[Year], Dashboard!$I$6))</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49">
            <w:pPr>
              <w:spacing w:after="40" w:lineRule="auto"/>
              <w:rPr/>
            </w:pPr>
            <w:r w:rsidDel="00000000" w:rsidR="00000000" w:rsidRPr="00000000">
              <w:rPr>
                <w:b w:val="1"/>
                <w:bCs w:val="1"/>
                <w:sz w:val="17"/>
                <w:szCs w:val="17"/>
                <w:rtl w:val="0"/>
              </w:rPr>
              <w:t xml:space="preserve">Calc!N3</w:t>
            </w:r>
            <w:r w:rsidDel="00000000" w:rsidR="00000000" w:rsidRPr="00000000">
              <w:rPr>
                <w:sz w:val="17"/>
                <w:szCs w:val="17"/>
                <w:rtl w:val="0"/>
              </w:rPr>
              <w:t xml:space="preserve">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4A">
            <w:pPr>
              <w:spacing w:after="40" w:lineRule="auto"/>
              <w:rPr/>
            </w:pPr>
            <w:r w:rsidDel="00000000" w:rsidR="00000000" w:rsidRPr="00000000">
              <w:rPr>
                <w:sz w:val="17"/>
                <w:szCs w:val="17"/>
                <w:rtl w:val="0"/>
              </w:rPr>
              <w:t xml:space="preserve">=AVERAGEIFS(tblFood[Metric_Value], tblFood[Type], "Country", tblFood[Year], Dashboard!$I$6)</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4B">
            <w:pPr>
              <w:spacing w:after="40" w:lineRule="auto"/>
              <w:rPr/>
            </w:pPr>
            <w:r w:rsidDel="00000000" w:rsidR="00000000" w:rsidRPr="00000000">
              <w:rPr>
                <w:b w:val="1"/>
                <w:bCs w:val="1"/>
                <w:sz w:val="17"/>
                <w:szCs w:val="17"/>
                <w:rtl w:val="0"/>
              </w:rPr>
              <w:t xml:space="preserve">Calc!N4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4C">
            <w:pPr>
              <w:spacing w:after="40" w:lineRule="auto"/>
              <w:rPr/>
            </w:pPr>
            <w:r w:rsidDel="00000000" w:rsidR="00000000" w:rsidRPr="00000000">
              <w:rPr>
                <w:sz w:val="17"/>
                <w:szCs w:val="17"/>
                <w:rtl w:val="0"/>
              </w:rPr>
              <w:t xml:space="preserve">=IFERROR(Value/Average - 1, "No data")</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4D">
            <w:pPr>
              <w:spacing w:after="40" w:lineRule="auto"/>
              <w:rPr/>
            </w:pPr>
            <w:r w:rsidDel="00000000" w:rsidR="00000000" w:rsidRPr="00000000">
              <w:rPr>
                <w:b w:val="1"/>
                <w:bCs w:val="1"/>
                <w:sz w:val="17"/>
                <w:szCs w:val="17"/>
                <w:rtl w:val="0"/>
              </w:rPr>
              <w:t xml:space="preserve">Calc!N5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4E">
            <w:pPr>
              <w:spacing w:after="40" w:lineRule="auto"/>
              <w:rPr/>
            </w:pPr>
            <w:r w:rsidDel="00000000" w:rsidR="00000000" w:rsidRPr="00000000">
              <w:rPr>
                <w:sz w:val="17"/>
                <w:szCs w:val="17"/>
                <w:rtl w:val="0"/>
              </w:rPr>
              <w:t xml:space="preserve">=IF(ISNUMBER(N2), COUNTIFS(tblFood[Type], "Country", tblFood[Year], Dashboard!$I$6, tblFood[Metric_Value], "&gt;"&amp;N2) + 1, "No data")</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4F">
            <w:pPr>
              <w:spacing w:after="40" w:lineRule="auto"/>
              <w:rPr/>
            </w:pPr>
            <w:r w:rsidDel="00000000" w:rsidR="00000000" w:rsidRPr="00000000">
              <w:rPr>
                <w:b w:val="1"/>
                <w:bCs w:val="1"/>
                <w:sz w:val="17"/>
                <w:szCs w:val="17"/>
                <w:rtl w:val="0"/>
              </w:rPr>
              <w:t xml:space="preserve">Calc!N6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50">
            <w:pPr>
              <w:spacing w:after="40" w:lineRule="auto"/>
              <w:rPr/>
            </w:pPr>
            <w:r w:rsidDel="00000000" w:rsidR="00000000" w:rsidRPr="00000000">
              <w:rPr>
                <w:sz w:val="17"/>
                <w:szCs w:val="17"/>
                <w:rtl w:val="0"/>
              </w:rPr>
              <w:t xml:space="preserve">=IFERROR(INDEX(tblFood[Nutritional_Status], MATCH(1, INDEX((tblFood[Entity]=Dashboard!$F$6)*(tblFood[Year]=Dashboard!$I$6), 0), 0)), "No data")</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51">
            <w:pPr>
              <w:spacing w:after="40" w:lineRule="auto"/>
              <w:rPr/>
            </w:pPr>
            <w:r w:rsidDel="00000000" w:rsidR="00000000" w:rsidRPr="00000000">
              <w:rPr>
                <w:b w:val="1"/>
                <w:bCs w:val="1"/>
                <w:sz w:val="17"/>
                <w:szCs w:val="17"/>
                <w:rtl w:val="0"/>
              </w:rPr>
              <w:t xml:space="preserve">Calc!B2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52">
            <w:pPr>
              <w:spacing w:after="40" w:lineRule="auto"/>
              <w:rPr/>
            </w:pPr>
            <w:r w:rsidDel="00000000" w:rsidR="00000000" w:rsidRPr="00000000">
              <w:rPr>
                <w:sz w:val="17"/>
                <w:szCs w:val="17"/>
                <w:rtl w:val="0"/>
              </w:rPr>
              <w:t xml:space="preserve">=IFERROR(AVERAGEIFS(tblFood[Metric_Value], tblFood[Entity], Dashboard!$F$6, tblFood[Year], A2), NA())</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53">
            <w:pPr>
              <w:spacing w:after="40" w:lineRule="auto"/>
              <w:rPr/>
            </w:pPr>
            <w:r w:rsidDel="00000000" w:rsidR="00000000" w:rsidRPr="00000000">
              <w:rPr>
                <w:b w:val="1"/>
                <w:bCs w:val="1"/>
                <w:sz w:val="17"/>
                <w:szCs w:val="17"/>
                <w:rtl w:val="0"/>
              </w:rPr>
              <w:t xml:space="preserve">Calc!C2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54">
            <w:pPr>
              <w:spacing w:after="40" w:lineRule="auto"/>
              <w:rPr/>
            </w:pPr>
            <w:r w:rsidDel="00000000" w:rsidR="00000000" w:rsidRPr="00000000">
              <w:rPr>
                <w:sz w:val="17"/>
                <w:szCs w:val="17"/>
                <w:rtl w:val="0"/>
              </w:rPr>
              <w:t xml:space="preserve">=IFERROR(AVERAGEIFS(tblFood[Metric_Value], tblFood[Type], "Country", tblFood[Year], A2), NA())</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55">
            <w:pPr>
              <w:spacing w:after="40" w:lineRule="auto"/>
              <w:rPr/>
            </w:pPr>
            <w:r w:rsidDel="00000000" w:rsidR="00000000" w:rsidRPr="00000000">
              <w:rPr>
                <w:b w:val="1"/>
                <w:bCs w:val="1"/>
                <w:sz w:val="17"/>
                <w:szCs w:val="17"/>
                <w:rtl w:val="0"/>
              </w:rPr>
              <w:t xml:space="preserve">Calc!F2, G2, H2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56">
            <w:pPr>
              <w:spacing w:after="40" w:lineRule="auto"/>
              <w:rPr/>
            </w:pPr>
            <w:r w:rsidDel="00000000" w:rsidR="00000000" w:rsidRPr="00000000">
              <w:rPr>
                <w:sz w:val="17"/>
                <w:szCs w:val="17"/>
                <w:rtl w:val="0"/>
              </w:rPr>
              <w:t xml:space="preserve">=LARGE(tblFood[Rank_Key], E2)   |   =INDEX(tblFood[Entity], MATCH(F2, tblFood[Rank_Key], 0))   |   =INDEX(tblFood[Metric_Value], MATCH(F2, tblFood[Rank_Key], 0))</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57">
            <w:pPr>
              <w:spacing w:after="40" w:lineRule="auto"/>
              <w:rPr/>
            </w:pPr>
            <w:r w:rsidDel="00000000" w:rsidR="00000000" w:rsidRPr="00000000">
              <w:rPr>
                <w:b w:val="1"/>
                <w:bCs w:val="1"/>
                <w:sz w:val="17"/>
                <w:szCs w:val="17"/>
                <w:rtl w:val="0"/>
              </w:rPr>
              <w:t xml:space="preserve">Calc!K2 to K6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58">
            <w:pPr>
              <w:spacing w:after="40" w:lineRule="auto"/>
              <w:rPr/>
            </w:pPr>
            <w:r w:rsidDel="00000000" w:rsidR="00000000" w:rsidRPr="00000000">
              <w:rPr>
                <w:sz w:val="17"/>
                <w:szCs w:val="17"/>
                <w:rtl w:val="0"/>
              </w:rPr>
              <w:t xml:space="preserve">=SUMIFS(tblFood[Bovine_kg], tblFood[Entity], Dashboard!$F$6, tblFood[Year], Dashboard!$I$6), and the same for Poultry_kg, Pig_kg, Mutton_kg and OtherMeat_kg</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59">
            <w:pPr>
              <w:spacing w:after="40" w:lineRule="auto"/>
              <w:rPr/>
            </w:pPr>
            <w:r w:rsidDel="00000000" w:rsidR="00000000" w:rsidRPr="00000000">
              <w:rPr>
                <w:b w:val="1"/>
                <w:bCs w:val="1"/>
                <w:sz w:val="17"/>
                <w:szCs w:val="17"/>
                <w:rtl w:val="0"/>
              </w:rPr>
              <w:t xml:space="preserve">Dashboard!C9, F9, I9, L9, O9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5A">
            <w:pPr>
              <w:spacing w:after="40" w:lineRule="auto"/>
              <w:rPr/>
            </w:pPr>
            <w:r w:rsidDel="00000000" w:rsidR="00000000" w:rsidRPr="00000000">
              <w:rPr>
                <w:sz w:val="17"/>
                <w:szCs w:val="17"/>
                <w:rtl w:val="0"/>
              </w:rPr>
              <w:t xml:space="preserve">=Calc!N2, =Calc!N3, =Calc!N4, =Calc!N5, =Calc!N6</w:t>
            </w:r>
            <w:r w:rsidDel="00000000" w:rsidR="00000000" w:rsidRPr="00000000">
              <w:rPr>
                <w:rtl w:val="0"/>
              </w:rPr>
            </w:r>
          </w:p>
        </w:tc>
      </w:tr>
    </w:tbl>
    <w:p w:rsidR="00000000" w:rsidDel="00000000" w:rsidP="00000000" w:rsidRDefault="00000000" w:rsidRPr="00000000" w14:paraId="0000025B">
      <w:pPr>
        <w:spacing w:after="120" w:lineRule="auto"/>
        <w:rPr/>
      </w:pPr>
      <w:r w:rsidDel="00000000" w:rsidR="00000000" w:rsidRPr="00000000">
        <w:rPr>
          <w:rtl w:val="0"/>
        </w:rPr>
      </w:r>
    </w:p>
    <w:p w:rsidR="00000000" w:rsidDel="00000000" w:rsidP="00000000" w:rsidRDefault="00000000" w:rsidRPr="00000000" w14:paraId="0000025C">
      <w:pPr>
        <w:pStyle w:val="Heading1"/>
        <w:keepNext w:val="1"/>
        <w:rPr/>
      </w:pPr>
      <w:r w:rsidDel="00000000" w:rsidR="00000000" w:rsidRPr="00000000">
        <w:rPr>
          <w:rtl w:val="0"/>
        </w:rPr>
        <w:t xml:space="preserve">Appendix B: Rebuild Checklist</w:t>
      </w:r>
    </w:p>
    <w:p w:rsidR="00000000" w:rsidDel="00000000" w:rsidP="00000000" w:rsidRDefault="00000000" w:rsidRPr="00000000" w14:paraId="000002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Copy the Week 3 workbook. Keep Raw_Data untouched.</w:t>
      </w:r>
    </w:p>
    <w:p w:rsidR="00000000" w:rsidDel="00000000" w:rsidP="00000000" w:rsidRDefault="00000000" w:rsidRPr="00000000" w14:paraId="000002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Add the sheets Lists, Calc and Dashboard.</w:t>
      </w:r>
    </w:p>
    <w:p w:rsidR="00000000" w:rsidDel="00000000" w:rsidP="00000000" w:rsidRDefault="00000000" w:rsidRPr="00000000" w14:paraId="000002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Fill the three lists and name them lstCountry, lstYear and lstMetric.</w:t>
      </w:r>
    </w:p>
    <w:p w:rsidR="00000000" w:rsidDel="00000000" w:rsidP="00000000" w:rsidRDefault="00000000" w:rsidRPr="00000000" w14:paraId="000002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Type default values in Dashboard F6, I6</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and L6, then add the dropdowns with Data Validation.</w:t>
      </w:r>
    </w:p>
    <w:p w:rsidR="00000000" w:rsidDel="00000000" w:rsidP="00000000" w:rsidRDefault="00000000" w:rsidRPr="00000000" w14:paraId="000002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Add Metric_Value and Rank_Key to tblFood.</w:t>
      </w:r>
    </w:p>
    <w:p w:rsidR="00000000" w:rsidDel="00000000" w:rsidP="00000000" w:rsidRDefault="00000000" w:rsidRPr="00000000" w14:paraId="000002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Build the KPI, trend, top 10</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and doughnut blocks on Calc, and name N2 and N3 as Value and Average.</w:t>
      </w:r>
    </w:p>
    <w:p w:rsidR="00000000" w:rsidDel="00000000" w:rsidP="00000000" w:rsidRDefault="00000000" w:rsidRPr="00000000" w14:paraId="000002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Insert the line, bar</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and doughnut charts and move them to the Dashboard.</w:t>
      </w:r>
    </w:p>
    <w:p w:rsidR="00000000" w:rsidDel="00000000" w:rsidP="00000000" w:rsidRDefault="00000000" w:rsidRPr="00000000" w14:paraId="000002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Link the KPI cards, add the dynamic headings, and build the insight text box.</w:t>
      </w:r>
    </w:p>
    <w:p w:rsidR="00000000" w:rsidDel="00000000" w:rsidP="00000000" w:rsidRDefault="00000000" w:rsidRPr="00000000" w14:paraId="000002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Add the conditional formatting rules.</w:t>
      </w:r>
    </w:p>
    <w:p w:rsidR="00000000" w:rsidDel="00000000" w:rsidP="00000000" w:rsidRDefault="00000000" w:rsidRPr="00000000" w14:paraId="000002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Hide gridlines, set the zoom, and run the scenario tests.</w:t>
      </w:r>
    </w:p>
    <w:sectPr>
      <w:headerReference r:id="rId24" w:type="default"/>
      <w:footerReference r:id="rId25"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jc w:val="center"/>
      <w:rPr/>
    </w:pPr>
    <w:r w:rsidDel="00000000" w:rsidR="00000000" w:rsidRPr="00000000">
      <w:rPr>
        <w:color w:val="555555"/>
        <w:sz w:val="17"/>
        <w:szCs w:val="17"/>
        <w:rtl w:val="0"/>
      </w:rPr>
      <w:t xml:space="preserve">Ayush Yadav  |  Page </w:t>
    </w:r>
    <w:r w:rsidDel="00000000" w:rsidR="00000000" w:rsidRPr="00000000">
      <w:rPr>
        <w:color w:val="555555"/>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jc w:val="right"/>
      <w:rPr/>
    </w:pPr>
    <w:r w:rsidDel="00000000" w:rsidR="00000000" w:rsidRPr="00000000">
      <w:rPr>
        <w:color w:val="555555"/>
        <w:sz w:val="17"/>
        <w:szCs w:val="17"/>
        <w:rtl w:val="0"/>
      </w:rPr>
      <w:t xml:space="preserve">Week 4  |  Dashboard Creation and Data Visualisation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e8833a" w:space="4" w:sz="8" w:val="single"/>
        <w:right w:space="0" w:sz="0" w:val="nil"/>
        <w:between w:space="0" w:sz="0" w:val="nil"/>
      </w:pBdr>
      <w:shd w:fill="auto" w:val="clear"/>
      <w:spacing w:after="140" w:before="360" w:line="240" w:lineRule="auto"/>
      <w:ind w:left="0" w:right="0" w:firstLine="0"/>
      <w:jc w:val="left"/>
    </w:pPr>
    <w:rPr>
      <w:rFonts w:ascii="Calibri" w:cs="Calibri" w:eastAsia="Calibri" w:hAnsi="Calibri"/>
      <w:b w:val="1"/>
      <w:bCs w:val="1"/>
      <w:i w:val="0"/>
      <w:iCs w:val="0"/>
      <w:smallCaps w:val="0"/>
      <w:strike w:val="0"/>
      <w:color w:val="1f5f3a"/>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c4651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5.png"/><Relationship Id="rId21" Type="http://schemas.openxmlformats.org/officeDocument/2006/relationships/image" Target="media/image20.png"/><Relationship Id="rId24" Type="http://schemas.openxmlformats.org/officeDocument/2006/relationships/header" Target="header1.xml"/><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7.png"/><Relationship Id="rId8" Type="http://schemas.openxmlformats.org/officeDocument/2006/relationships/image" Target="media/image8.png"/><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12.png"/><Relationship Id="rId15" Type="http://schemas.openxmlformats.org/officeDocument/2006/relationships/image" Target="media/image3.png"/><Relationship Id="rId14" Type="http://schemas.openxmlformats.org/officeDocument/2006/relationships/image" Target="media/image18.png"/><Relationship Id="rId17" Type="http://schemas.openxmlformats.org/officeDocument/2006/relationships/image" Target="media/image16.png"/><Relationship Id="rId16" Type="http://schemas.openxmlformats.org/officeDocument/2006/relationships/image" Target="media/image13.png"/><Relationship Id="rId19" Type="http://schemas.openxmlformats.org/officeDocument/2006/relationships/image" Target="media/image2.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