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1C45" w14:textId="314246F6" w:rsidR="00017E1A" w:rsidRDefault="006620A4" w:rsidP="006620A4">
      <w:pPr>
        <w:jc w:val="both"/>
        <w:rPr>
          <w:b/>
          <w:bCs/>
          <w:sz w:val="30"/>
          <w:szCs w:val="30"/>
        </w:rPr>
      </w:pPr>
      <w:r w:rsidRPr="006620A4">
        <w:rPr>
          <w:b/>
          <w:bCs/>
          <w:sz w:val="30"/>
          <w:szCs w:val="30"/>
        </w:rPr>
        <w:t>Assignment 2: Difference between TDD and BDD methodologies. Illustrate their unique approaches, benefits, and suitability for different software development contexts. Use visuals to enhance understanding.</w:t>
      </w:r>
    </w:p>
    <w:p w14:paraId="402FB65F" w14:textId="1EBF3793" w:rsidR="006620A4" w:rsidRPr="006620A4" w:rsidRDefault="006620A4" w:rsidP="006620A4">
      <w:pPr>
        <w:jc w:val="both"/>
        <w:rPr>
          <w:b/>
          <w:bCs/>
          <w:sz w:val="26"/>
          <w:szCs w:val="26"/>
        </w:rPr>
      </w:pPr>
      <w:r w:rsidRPr="006620A4">
        <w:rPr>
          <w:b/>
          <w:bCs/>
          <w:sz w:val="26"/>
          <w:szCs w:val="26"/>
        </w:rPr>
        <w:t>Test Driven Development (TDD</w:t>
      </w:r>
      <w:r w:rsidRPr="006620A4">
        <w:rPr>
          <w:b/>
          <w:bCs/>
          <w:sz w:val="26"/>
          <w:szCs w:val="26"/>
        </w:rPr>
        <w:t>)</w:t>
      </w:r>
    </w:p>
    <w:p w14:paraId="5F46E793" w14:textId="3A4BBFE0" w:rsidR="006620A4" w:rsidRPr="006620A4" w:rsidRDefault="006620A4" w:rsidP="006620A4">
      <w:pPr>
        <w:jc w:val="both"/>
        <w:rPr>
          <w:sz w:val="26"/>
          <w:szCs w:val="26"/>
        </w:rPr>
      </w:pPr>
      <w:r w:rsidRPr="006620A4">
        <w:rPr>
          <w:sz w:val="26"/>
          <w:szCs w:val="26"/>
        </w:rPr>
        <w:t>TDD is a development approach where developers write test cases before writing the actual code.</w:t>
      </w:r>
      <w:r>
        <w:rPr>
          <w:sz w:val="26"/>
          <w:szCs w:val="26"/>
        </w:rPr>
        <w:t xml:space="preserve"> </w:t>
      </w:r>
      <w:proofErr w:type="gramStart"/>
      <w:r w:rsidRPr="006620A4">
        <w:rPr>
          <w:sz w:val="26"/>
          <w:szCs w:val="26"/>
        </w:rPr>
        <w:t>It</w:t>
      </w:r>
      <w:r>
        <w:rPr>
          <w:sz w:val="26"/>
          <w:szCs w:val="26"/>
        </w:rPr>
        <w:t>’</w:t>
      </w:r>
      <w:r w:rsidRPr="006620A4">
        <w:rPr>
          <w:sz w:val="26"/>
          <w:szCs w:val="26"/>
        </w:rPr>
        <w:t>s</w:t>
      </w:r>
      <w:proofErr w:type="gramEnd"/>
      <w:r w:rsidRPr="006620A4">
        <w:rPr>
          <w:sz w:val="26"/>
          <w:szCs w:val="26"/>
        </w:rPr>
        <w:t xml:space="preserve"> main objective is to ensure that the code behaves correctly and meets technical requirements.</w:t>
      </w:r>
    </w:p>
    <w:p w14:paraId="25248F46" w14:textId="070CBF75" w:rsidR="006620A4" w:rsidRPr="006620A4" w:rsidRDefault="006620A4" w:rsidP="006620A4">
      <w:pPr>
        <w:jc w:val="both"/>
        <w:rPr>
          <w:sz w:val="26"/>
          <w:szCs w:val="26"/>
        </w:rPr>
      </w:pPr>
      <w:r w:rsidRPr="006620A4">
        <w:rPr>
          <w:sz w:val="26"/>
          <w:szCs w:val="26"/>
        </w:rPr>
        <w:t>TDD Cycle (Red – Green – Refactor):</w:t>
      </w:r>
    </w:p>
    <w:p w14:paraId="3F5346CD" w14:textId="0F199F22" w:rsidR="006620A4" w:rsidRPr="006620A4" w:rsidRDefault="006620A4" w:rsidP="006620A4">
      <w:pPr>
        <w:jc w:val="both"/>
        <w:rPr>
          <w:sz w:val="26"/>
          <w:szCs w:val="26"/>
        </w:rPr>
      </w:pPr>
      <w:r w:rsidRPr="006620A4">
        <w:rPr>
          <w:sz w:val="26"/>
          <w:szCs w:val="26"/>
        </w:rPr>
        <w:t>Red → Write a test case that fails</w:t>
      </w:r>
    </w:p>
    <w:p w14:paraId="60609AF2" w14:textId="64FA9498" w:rsidR="006620A4" w:rsidRPr="006620A4" w:rsidRDefault="006620A4" w:rsidP="006620A4">
      <w:pPr>
        <w:jc w:val="both"/>
        <w:rPr>
          <w:sz w:val="26"/>
          <w:szCs w:val="26"/>
        </w:rPr>
      </w:pPr>
      <w:r w:rsidRPr="006620A4">
        <w:rPr>
          <w:sz w:val="26"/>
          <w:szCs w:val="26"/>
        </w:rPr>
        <w:t>Green → Write code to make the test pass</w:t>
      </w:r>
    </w:p>
    <w:p w14:paraId="2F5BF294" w14:textId="75252508" w:rsidR="006620A4" w:rsidRDefault="006620A4" w:rsidP="006620A4">
      <w:pPr>
        <w:jc w:val="both"/>
        <w:rPr>
          <w:sz w:val="26"/>
          <w:szCs w:val="26"/>
        </w:rPr>
      </w:pPr>
      <w:r w:rsidRPr="006620A4">
        <w:rPr>
          <w:sz w:val="26"/>
          <w:szCs w:val="26"/>
        </w:rPr>
        <w:t>Refactor → Improve the code while ensuring tests still pass</w:t>
      </w:r>
    </w:p>
    <w:p w14:paraId="6A791C47" w14:textId="64EF1D7D" w:rsidR="0016091B" w:rsidRDefault="0016091B" w:rsidP="006620A4">
      <w:pPr>
        <w:jc w:val="both"/>
        <w:rPr>
          <w:sz w:val="26"/>
          <w:szCs w:val="26"/>
        </w:rPr>
      </w:pPr>
      <w:r>
        <w:rPr>
          <w:sz w:val="26"/>
          <w:szCs w:val="26"/>
        </w:rPr>
        <w:t>Audience:</w:t>
      </w:r>
    </w:p>
    <w:p w14:paraId="12F3967B" w14:textId="2992EA59" w:rsidR="0016091B" w:rsidRPr="0016091B" w:rsidRDefault="0016091B" w:rsidP="0016091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D</w:t>
      </w:r>
      <w:r w:rsidRPr="0016091B">
        <w:rPr>
          <w:sz w:val="26"/>
          <w:szCs w:val="26"/>
        </w:rPr>
        <w:t>evelopers.</w:t>
      </w:r>
    </w:p>
    <w:p w14:paraId="1FBCDE97" w14:textId="5E66B9F3" w:rsidR="0016091B" w:rsidRPr="0016091B" w:rsidRDefault="0016091B" w:rsidP="0016091B">
      <w:pPr>
        <w:jc w:val="both"/>
        <w:rPr>
          <w:b/>
          <w:bCs/>
          <w:sz w:val="26"/>
          <w:szCs w:val="26"/>
        </w:rPr>
      </w:pPr>
      <w:proofErr w:type="spellStart"/>
      <w:r w:rsidRPr="0016091B">
        <w:rPr>
          <w:b/>
          <w:bCs/>
          <w:sz w:val="26"/>
          <w:szCs w:val="26"/>
        </w:rPr>
        <w:t>Behavior</w:t>
      </w:r>
      <w:proofErr w:type="spellEnd"/>
      <w:r w:rsidRPr="0016091B">
        <w:rPr>
          <w:b/>
          <w:bCs/>
          <w:sz w:val="26"/>
          <w:szCs w:val="26"/>
        </w:rPr>
        <w:t xml:space="preserve"> Driven Development (BDD)</w:t>
      </w:r>
    </w:p>
    <w:p w14:paraId="4B15B199" w14:textId="77777777" w:rsidR="0016091B" w:rsidRDefault="0016091B" w:rsidP="0016091B">
      <w:pPr>
        <w:jc w:val="both"/>
        <w:rPr>
          <w:sz w:val="26"/>
          <w:szCs w:val="26"/>
        </w:rPr>
      </w:pPr>
      <w:r w:rsidRPr="0016091B">
        <w:rPr>
          <w:sz w:val="26"/>
          <w:szCs w:val="26"/>
        </w:rPr>
        <w:t xml:space="preserve">BDD focuses on the </w:t>
      </w:r>
      <w:proofErr w:type="spellStart"/>
      <w:r w:rsidRPr="0016091B">
        <w:rPr>
          <w:sz w:val="26"/>
          <w:szCs w:val="26"/>
        </w:rPr>
        <w:t>behavior</w:t>
      </w:r>
      <w:proofErr w:type="spellEnd"/>
      <w:r w:rsidRPr="0016091B">
        <w:rPr>
          <w:sz w:val="26"/>
          <w:szCs w:val="26"/>
        </w:rPr>
        <w:t xml:space="preserve"> of the system from the user’s perspective.</w:t>
      </w:r>
      <w:r>
        <w:rPr>
          <w:sz w:val="26"/>
          <w:szCs w:val="26"/>
        </w:rPr>
        <w:t xml:space="preserve"> </w:t>
      </w:r>
      <w:r w:rsidRPr="0016091B">
        <w:rPr>
          <w:sz w:val="26"/>
          <w:szCs w:val="26"/>
        </w:rPr>
        <w:t>It uses natural-language scenarios that are understandable to both technical and non-technical stakeholders.</w:t>
      </w:r>
    </w:p>
    <w:p w14:paraId="3B643102" w14:textId="1A6C978A" w:rsidR="0016091B" w:rsidRDefault="0016091B" w:rsidP="0016091B">
      <w:pPr>
        <w:jc w:val="both"/>
        <w:rPr>
          <w:sz w:val="26"/>
          <w:szCs w:val="26"/>
        </w:rPr>
      </w:pPr>
      <w:r w:rsidRPr="0016091B">
        <w:rPr>
          <w:sz w:val="26"/>
          <w:szCs w:val="26"/>
        </w:rPr>
        <w:t xml:space="preserve">BDD Uses Gherkin </w:t>
      </w:r>
      <w:proofErr w:type="gramStart"/>
      <w:r w:rsidRPr="0016091B">
        <w:rPr>
          <w:sz w:val="26"/>
          <w:szCs w:val="26"/>
        </w:rPr>
        <w:t xml:space="preserve">Syntax </w:t>
      </w:r>
      <w:r>
        <w:rPr>
          <w:sz w:val="26"/>
          <w:szCs w:val="26"/>
        </w:rPr>
        <w:t>:</w:t>
      </w:r>
      <w:proofErr w:type="gramEnd"/>
    </w:p>
    <w:p w14:paraId="6CDCAF70" w14:textId="568113CE" w:rsidR="0016091B" w:rsidRPr="0016091B" w:rsidRDefault="0016091B" w:rsidP="0016091B">
      <w:pPr>
        <w:jc w:val="both"/>
        <w:rPr>
          <w:sz w:val="26"/>
          <w:szCs w:val="26"/>
        </w:rPr>
      </w:pPr>
      <w:r w:rsidRPr="0016091B">
        <w:rPr>
          <w:sz w:val="26"/>
          <w:szCs w:val="26"/>
        </w:rPr>
        <w:t xml:space="preserve">Given the user enters correct </w:t>
      </w:r>
      <w:proofErr w:type="gramStart"/>
      <w:r w:rsidRPr="0016091B">
        <w:rPr>
          <w:sz w:val="26"/>
          <w:szCs w:val="26"/>
        </w:rPr>
        <w:t xml:space="preserve">credentials </w:t>
      </w:r>
      <w:r>
        <w:rPr>
          <w:sz w:val="26"/>
          <w:szCs w:val="26"/>
        </w:rPr>
        <w:t xml:space="preserve"> ---</w:t>
      </w:r>
      <w:proofErr w:type="gramEnd"/>
      <w:r>
        <w:rPr>
          <w:sz w:val="26"/>
          <w:szCs w:val="26"/>
        </w:rPr>
        <w:t xml:space="preserve"> </w:t>
      </w:r>
      <w:r w:rsidRPr="0016091B">
        <w:rPr>
          <w:sz w:val="26"/>
          <w:szCs w:val="26"/>
        </w:rPr>
        <w:t xml:space="preserve">When login is </w:t>
      </w:r>
      <w:proofErr w:type="gramStart"/>
      <w:r w:rsidRPr="0016091B">
        <w:rPr>
          <w:sz w:val="26"/>
          <w:szCs w:val="26"/>
        </w:rPr>
        <w:t xml:space="preserve">submitted  </w:t>
      </w:r>
      <w:r>
        <w:rPr>
          <w:sz w:val="26"/>
          <w:szCs w:val="26"/>
        </w:rPr>
        <w:t>---</w:t>
      </w:r>
      <w:proofErr w:type="gramEnd"/>
      <w:r>
        <w:rPr>
          <w:sz w:val="26"/>
          <w:szCs w:val="26"/>
        </w:rPr>
        <w:t xml:space="preserve"> </w:t>
      </w:r>
      <w:r w:rsidRPr="0016091B">
        <w:rPr>
          <w:sz w:val="26"/>
          <w:szCs w:val="26"/>
        </w:rPr>
        <w:t>Then the dashboard should be displayed</w:t>
      </w:r>
    </w:p>
    <w:p w14:paraId="54D911A6" w14:textId="14615F94" w:rsidR="0016091B" w:rsidRPr="0016091B" w:rsidRDefault="0016091B" w:rsidP="0016091B">
      <w:pPr>
        <w:jc w:val="both"/>
        <w:rPr>
          <w:sz w:val="26"/>
          <w:szCs w:val="26"/>
        </w:rPr>
      </w:pPr>
      <w:r w:rsidRPr="0016091B">
        <w:rPr>
          <w:sz w:val="26"/>
          <w:szCs w:val="26"/>
        </w:rPr>
        <w:t>Audience:</w:t>
      </w:r>
    </w:p>
    <w:p w14:paraId="2443BB3D" w14:textId="7DF2F59C" w:rsidR="0016091B" w:rsidRPr="0016091B" w:rsidRDefault="0016091B" w:rsidP="0016091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6091B">
        <w:rPr>
          <w:sz w:val="26"/>
          <w:szCs w:val="26"/>
        </w:rPr>
        <w:t>Developers</w:t>
      </w:r>
    </w:p>
    <w:p w14:paraId="33545DAF" w14:textId="0E493781" w:rsidR="0016091B" w:rsidRPr="0016091B" w:rsidRDefault="0016091B" w:rsidP="0016091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6091B">
        <w:rPr>
          <w:sz w:val="26"/>
          <w:szCs w:val="26"/>
        </w:rPr>
        <w:t>Testers</w:t>
      </w:r>
    </w:p>
    <w:p w14:paraId="3CC1CECB" w14:textId="33A9CE70" w:rsidR="0016091B" w:rsidRPr="0016091B" w:rsidRDefault="0016091B" w:rsidP="0016091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6091B">
        <w:rPr>
          <w:sz w:val="26"/>
          <w:szCs w:val="26"/>
        </w:rPr>
        <w:t>Business analysts</w:t>
      </w:r>
    </w:p>
    <w:p w14:paraId="795B0EE8" w14:textId="72272074" w:rsidR="006620A4" w:rsidRDefault="0016091B" w:rsidP="0016091B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16091B">
        <w:rPr>
          <w:sz w:val="26"/>
          <w:szCs w:val="26"/>
        </w:rPr>
        <w:t>Stakeholders</w:t>
      </w:r>
    </w:p>
    <w:p w14:paraId="6988D919" w14:textId="77777777" w:rsidR="0016091B" w:rsidRDefault="0016091B" w:rsidP="0016091B">
      <w:pPr>
        <w:jc w:val="both"/>
        <w:rPr>
          <w:sz w:val="26"/>
          <w:szCs w:val="26"/>
        </w:rPr>
      </w:pPr>
    </w:p>
    <w:p w14:paraId="4F5ED439" w14:textId="77777777" w:rsidR="0016091B" w:rsidRDefault="0016091B" w:rsidP="0016091B">
      <w:pPr>
        <w:jc w:val="both"/>
        <w:rPr>
          <w:sz w:val="26"/>
          <w:szCs w:val="26"/>
        </w:rPr>
      </w:pPr>
    </w:p>
    <w:p w14:paraId="2091DF32" w14:textId="77777777" w:rsidR="0016091B" w:rsidRDefault="0016091B" w:rsidP="0016091B">
      <w:pPr>
        <w:jc w:val="both"/>
        <w:rPr>
          <w:sz w:val="26"/>
          <w:szCs w:val="26"/>
        </w:rPr>
      </w:pPr>
    </w:p>
    <w:p w14:paraId="177057CB" w14:textId="77777777" w:rsidR="0016091B" w:rsidRPr="0016091B" w:rsidRDefault="0016091B" w:rsidP="0016091B">
      <w:pPr>
        <w:jc w:val="both"/>
        <w:rPr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445"/>
        <w:gridCol w:w="4829"/>
      </w:tblGrid>
      <w:tr w:rsidR="0016091B" w:rsidRPr="0016091B" w14:paraId="7175F9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87BB" w14:textId="3AE3D42C" w:rsidR="0016091B" w:rsidRPr="0016091B" w:rsidRDefault="0016091B" w:rsidP="0016091B">
            <w:pPr>
              <w:jc w:val="both"/>
              <w:rPr>
                <w:b/>
                <w:bCs/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lastRenderedPageBreak/>
              <w:t>Feature</w:t>
            </w:r>
            <w:r>
              <w:rPr>
                <w:b/>
                <w:bCs/>
                <w:sz w:val="26"/>
                <w:szCs w:val="26"/>
              </w:rPr>
              <w:t xml:space="preserve">                    </w:t>
            </w:r>
          </w:p>
        </w:tc>
        <w:tc>
          <w:tcPr>
            <w:tcW w:w="0" w:type="auto"/>
            <w:vAlign w:val="center"/>
            <w:hideMark/>
          </w:tcPr>
          <w:p w14:paraId="3AFCE4C7" w14:textId="60F2F640" w:rsidR="0016091B" w:rsidRPr="0016091B" w:rsidRDefault="0016091B" w:rsidP="0016091B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</w:t>
            </w:r>
            <w:r w:rsidRPr="0016091B">
              <w:rPr>
                <w:b/>
                <w:bCs/>
                <w:sz w:val="26"/>
                <w:szCs w:val="26"/>
              </w:rPr>
              <w:t>TDD</w:t>
            </w:r>
          </w:p>
        </w:tc>
        <w:tc>
          <w:tcPr>
            <w:tcW w:w="0" w:type="auto"/>
            <w:vAlign w:val="center"/>
            <w:hideMark/>
          </w:tcPr>
          <w:p w14:paraId="12E189F3" w14:textId="67E66841" w:rsidR="0016091B" w:rsidRPr="0016091B" w:rsidRDefault="0016091B" w:rsidP="0016091B">
            <w:pPr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</w:t>
            </w:r>
            <w:r w:rsidRPr="0016091B">
              <w:rPr>
                <w:b/>
                <w:bCs/>
                <w:sz w:val="26"/>
                <w:szCs w:val="26"/>
              </w:rPr>
              <w:t>BDD</w:t>
            </w:r>
          </w:p>
        </w:tc>
      </w:tr>
      <w:tr w:rsidR="0016091B" w:rsidRPr="0016091B" w14:paraId="37A8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713F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4C256D4" w14:textId="42589FB1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6E89CDCB" w14:textId="46831079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</w:t>
            </w:r>
            <w:r w:rsidRPr="0016091B">
              <w:rPr>
                <w:sz w:val="26"/>
                <w:szCs w:val="26"/>
              </w:rPr>
              <w:t>User-</w:t>
            </w:r>
            <w:proofErr w:type="spellStart"/>
            <w:r w:rsidRPr="0016091B">
              <w:rPr>
                <w:sz w:val="26"/>
                <w:szCs w:val="26"/>
              </w:rPr>
              <w:t>centered</w:t>
            </w:r>
            <w:proofErr w:type="spellEnd"/>
            <w:r w:rsidRPr="0016091B">
              <w:rPr>
                <w:sz w:val="26"/>
                <w:szCs w:val="26"/>
              </w:rPr>
              <w:t xml:space="preserve"> </w:t>
            </w:r>
            <w:proofErr w:type="spellStart"/>
            <w:r w:rsidRPr="0016091B">
              <w:rPr>
                <w:sz w:val="26"/>
                <w:szCs w:val="26"/>
              </w:rPr>
              <w:t>behavior</w:t>
            </w:r>
            <w:proofErr w:type="spellEnd"/>
          </w:p>
        </w:tc>
      </w:tr>
      <w:tr w:rsidR="0016091B" w:rsidRPr="0016091B" w14:paraId="540A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7FDF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9028AFD" w14:textId="42465D3F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>Technical</w:t>
            </w:r>
          </w:p>
        </w:tc>
        <w:tc>
          <w:tcPr>
            <w:tcW w:w="0" w:type="auto"/>
            <w:vAlign w:val="center"/>
            <w:hideMark/>
          </w:tcPr>
          <w:p w14:paraId="219B0B37" w14:textId="3CEA0BBF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</w:t>
            </w:r>
            <w:r w:rsidRPr="0016091B">
              <w:rPr>
                <w:sz w:val="26"/>
                <w:szCs w:val="26"/>
              </w:rPr>
              <w:t>Natural language (Gherkin)</w:t>
            </w:r>
          </w:p>
        </w:tc>
      </w:tr>
      <w:tr w:rsidR="0016091B" w:rsidRPr="0016091B" w14:paraId="0AB65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81F5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4FFE5DBC" w14:textId="2544594D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C5EC4F1" w14:textId="3559A142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</w:t>
            </w:r>
            <w:r w:rsidRPr="0016091B">
              <w:rPr>
                <w:sz w:val="26"/>
                <w:szCs w:val="26"/>
              </w:rPr>
              <w:t>Developers + Testers + Business</w:t>
            </w:r>
          </w:p>
        </w:tc>
      </w:tr>
      <w:tr w:rsidR="0016091B" w:rsidRPr="0016091B" w14:paraId="0E4E8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C561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32EC373" w14:textId="19E6D598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14:paraId="540CE8DE" w14:textId="69774DE2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</w:t>
            </w:r>
            <w:r w:rsidRPr="0016091B">
              <w:rPr>
                <w:sz w:val="26"/>
                <w:szCs w:val="26"/>
              </w:rPr>
              <w:t>Acceptance tests</w:t>
            </w:r>
          </w:p>
        </w:tc>
      </w:tr>
      <w:tr w:rsidR="0016091B" w:rsidRPr="0016091B" w14:paraId="7887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4C64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C9BA08C" w14:textId="1BD051F2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>Test first, code later</w:t>
            </w:r>
          </w:p>
        </w:tc>
        <w:tc>
          <w:tcPr>
            <w:tcW w:w="0" w:type="auto"/>
            <w:vAlign w:val="center"/>
            <w:hideMark/>
          </w:tcPr>
          <w:p w14:paraId="596AFD64" w14:textId="7FF49F35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</w:t>
            </w:r>
            <w:proofErr w:type="spellStart"/>
            <w:r w:rsidRPr="0016091B">
              <w:rPr>
                <w:sz w:val="26"/>
                <w:szCs w:val="26"/>
              </w:rPr>
              <w:t>Behavior</w:t>
            </w:r>
            <w:proofErr w:type="spellEnd"/>
            <w:r w:rsidRPr="0016091B">
              <w:rPr>
                <w:sz w:val="26"/>
                <w:szCs w:val="26"/>
              </w:rPr>
              <w:t xml:space="preserve"> first, scenario later</w:t>
            </w:r>
          </w:p>
        </w:tc>
      </w:tr>
      <w:tr w:rsidR="0016091B" w:rsidRPr="0016091B" w14:paraId="325A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CFBD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68D32B1" w14:textId="0EBD0DDA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61DE9082" w14:textId="67D87E78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</w:t>
            </w:r>
            <w:r w:rsidRPr="0016091B">
              <w:rPr>
                <w:sz w:val="26"/>
                <w:szCs w:val="26"/>
              </w:rPr>
              <w:t>Automatically generates documentation</w:t>
            </w:r>
          </w:p>
        </w:tc>
      </w:tr>
      <w:tr w:rsidR="0016091B" w:rsidRPr="0016091B" w14:paraId="7840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BFD8" w14:textId="77777777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 w:rsidRPr="0016091B">
              <w:rPr>
                <w:b/>
                <w:bCs/>
                <w:sz w:val="26"/>
                <w:szCs w:val="26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F74AF8A" w14:textId="19358B7A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</w:t>
            </w:r>
            <w:r w:rsidRPr="0016091B">
              <w:rPr>
                <w:sz w:val="26"/>
                <w:szCs w:val="26"/>
              </w:rPr>
              <w:t xml:space="preserve">JUnit, </w:t>
            </w:r>
            <w:proofErr w:type="spellStart"/>
            <w:r w:rsidRPr="0016091B">
              <w:rPr>
                <w:sz w:val="26"/>
                <w:szCs w:val="26"/>
              </w:rPr>
              <w:t>NUnit</w:t>
            </w:r>
            <w:proofErr w:type="spellEnd"/>
            <w:r w:rsidRPr="0016091B">
              <w:rPr>
                <w:sz w:val="26"/>
                <w:szCs w:val="26"/>
              </w:rPr>
              <w:t>, TestNG</w:t>
            </w:r>
          </w:p>
        </w:tc>
        <w:tc>
          <w:tcPr>
            <w:tcW w:w="0" w:type="auto"/>
            <w:vAlign w:val="center"/>
            <w:hideMark/>
          </w:tcPr>
          <w:p w14:paraId="7A7F1473" w14:textId="44649E8B" w:rsidR="0016091B" w:rsidRPr="0016091B" w:rsidRDefault="0016091B" w:rsidP="0016091B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</w:t>
            </w:r>
            <w:r w:rsidRPr="0016091B">
              <w:rPr>
                <w:sz w:val="26"/>
                <w:szCs w:val="26"/>
              </w:rPr>
              <w:t xml:space="preserve">Cucumber, </w:t>
            </w:r>
            <w:proofErr w:type="spellStart"/>
            <w:r w:rsidRPr="0016091B">
              <w:rPr>
                <w:sz w:val="26"/>
                <w:szCs w:val="26"/>
              </w:rPr>
              <w:t>SpecFlow</w:t>
            </w:r>
            <w:proofErr w:type="spellEnd"/>
            <w:r w:rsidRPr="0016091B">
              <w:rPr>
                <w:sz w:val="26"/>
                <w:szCs w:val="26"/>
              </w:rPr>
              <w:t>, Behave</w:t>
            </w:r>
          </w:p>
        </w:tc>
      </w:tr>
    </w:tbl>
    <w:p w14:paraId="03BC42BC" w14:textId="77777777" w:rsidR="0016091B" w:rsidRPr="0016091B" w:rsidRDefault="0016091B" w:rsidP="0016091B">
      <w:pPr>
        <w:jc w:val="both"/>
        <w:rPr>
          <w:sz w:val="26"/>
          <w:szCs w:val="26"/>
        </w:rPr>
      </w:pPr>
    </w:p>
    <w:sectPr w:rsidR="0016091B" w:rsidRPr="0016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6CA"/>
    <w:multiLevelType w:val="hybridMultilevel"/>
    <w:tmpl w:val="84B49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44D24"/>
    <w:multiLevelType w:val="multilevel"/>
    <w:tmpl w:val="69B0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45659"/>
    <w:multiLevelType w:val="hybridMultilevel"/>
    <w:tmpl w:val="B4D82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988333">
    <w:abstractNumId w:val="1"/>
  </w:num>
  <w:num w:numId="2" w16cid:durableId="1150906943">
    <w:abstractNumId w:val="2"/>
  </w:num>
  <w:num w:numId="3" w16cid:durableId="196800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A4"/>
    <w:rsid w:val="00017E1A"/>
    <w:rsid w:val="000E277F"/>
    <w:rsid w:val="001332FE"/>
    <w:rsid w:val="0016091B"/>
    <w:rsid w:val="00170931"/>
    <w:rsid w:val="004416C8"/>
    <w:rsid w:val="006620A4"/>
    <w:rsid w:val="00A72807"/>
    <w:rsid w:val="00EB6DD0"/>
    <w:rsid w:val="00F2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8E6CD"/>
  <w15:chartTrackingRefBased/>
  <w15:docId w15:val="{B42C1F91-02A8-4EA3-9950-E1C9A048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Anand</dc:creator>
  <cp:keywords/>
  <dc:description/>
  <cp:lastModifiedBy>Ayush Anand</cp:lastModifiedBy>
  <cp:revision>1</cp:revision>
  <dcterms:created xsi:type="dcterms:W3CDTF">2025-12-12T10:54:00Z</dcterms:created>
  <dcterms:modified xsi:type="dcterms:W3CDTF">2025-12-12T11:49:00Z</dcterms:modified>
</cp:coreProperties>
</file>