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6A" w:rsidRPr="002A11E1" w:rsidRDefault="00903B9D" w:rsidP="00903B9D">
      <w:pPr>
        <w:pStyle w:val="ListParagraph"/>
        <w:numPr>
          <w:ilvl w:val="0"/>
          <w:numId w:val="1"/>
        </w:numPr>
        <w:rPr>
          <w:rFonts w:ascii="Times New Roman" w:hAnsi="Times New Roman" w:cs="Times New Roman"/>
          <w:sz w:val="24"/>
          <w:szCs w:val="24"/>
        </w:rPr>
      </w:pPr>
      <w:r w:rsidRPr="002A11E1">
        <w:rPr>
          <w:rFonts w:ascii="Times New Roman" w:hAnsi="Times New Roman" w:cs="Times New Roman"/>
          <w:sz w:val="24"/>
          <w:szCs w:val="24"/>
        </w:rPr>
        <w:t>What is spread</w:t>
      </w:r>
      <w:r w:rsidR="009B0C09" w:rsidRPr="002A11E1">
        <w:rPr>
          <w:rFonts w:ascii="Times New Roman" w:hAnsi="Times New Roman" w:cs="Times New Roman"/>
          <w:sz w:val="24"/>
          <w:szCs w:val="24"/>
        </w:rPr>
        <w:t xml:space="preserve"> </w:t>
      </w:r>
      <w:r w:rsidRPr="002A11E1">
        <w:rPr>
          <w:rFonts w:ascii="Times New Roman" w:hAnsi="Times New Roman" w:cs="Times New Roman"/>
          <w:sz w:val="24"/>
          <w:szCs w:val="24"/>
        </w:rPr>
        <w:t>sheet? Write features of it?</w:t>
      </w:r>
    </w:p>
    <w:p w:rsidR="0054156E" w:rsidRPr="002A11E1" w:rsidRDefault="0054156E" w:rsidP="0054156E">
      <w:pPr>
        <w:pStyle w:val="ListParagraph"/>
        <w:rPr>
          <w:rFonts w:ascii="Times New Roman" w:hAnsi="Times New Roman" w:cs="Times New Roman"/>
          <w:color w:val="222222"/>
          <w:sz w:val="24"/>
          <w:szCs w:val="24"/>
          <w:shd w:val="clear" w:color="auto" w:fill="FFFFFF"/>
        </w:rPr>
      </w:pPr>
      <w:r w:rsidRPr="002A11E1">
        <w:rPr>
          <w:rFonts w:ascii="Times New Roman" w:hAnsi="Times New Roman" w:cs="Times New Roman"/>
          <w:color w:val="222222"/>
          <w:sz w:val="24"/>
          <w:szCs w:val="24"/>
          <w:shd w:val="clear" w:color="auto" w:fill="FFFFFF"/>
        </w:rPr>
        <w:t>An electronic document in which data is arranged in the rows and columns of a grid and can be manipulated and used in calculations.</w:t>
      </w:r>
    </w:p>
    <w:p w:rsidR="0054156E" w:rsidRPr="002A11E1" w:rsidRDefault="0054156E" w:rsidP="0054156E">
      <w:pPr>
        <w:pStyle w:val="ListParagraph"/>
        <w:rPr>
          <w:rFonts w:ascii="Times New Roman" w:hAnsi="Times New Roman" w:cs="Times New Roman"/>
          <w:color w:val="222222"/>
          <w:sz w:val="24"/>
          <w:szCs w:val="24"/>
          <w:shd w:val="clear" w:color="auto" w:fill="FFFFFF"/>
        </w:rPr>
      </w:pPr>
      <w:r w:rsidRPr="002A11E1">
        <w:rPr>
          <w:rFonts w:ascii="Times New Roman" w:hAnsi="Times New Roman" w:cs="Times New Roman"/>
          <w:color w:val="222222"/>
          <w:sz w:val="24"/>
          <w:szCs w:val="24"/>
          <w:shd w:val="clear" w:color="auto" w:fill="FFFFFF"/>
        </w:rPr>
        <w:t>Its features are</w:t>
      </w:r>
      <w:r w:rsidR="009B0C09" w:rsidRPr="002A11E1">
        <w:rPr>
          <w:rFonts w:ascii="Times New Roman" w:hAnsi="Times New Roman" w:cs="Times New Roman"/>
          <w:color w:val="222222"/>
          <w:sz w:val="24"/>
          <w:szCs w:val="24"/>
          <w:shd w:val="clear" w:color="auto" w:fill="FFFFFF"/>
        </w:rPr>
        <w:t>:</w:t>
      </w:r>
    </w:p>
    <w:p w:rsidR="009B0C09" w:rsidRPr="002A11E1" w:rsidRDefault="009B0C09" w:rsidP="009B0C09">
      <w:pPr>
        <w:pStyle w:val="ListParagraph"/>
        <w:numPr>
          <w:ilvl w:val="0"/>
          <w:numId w:val="4"/>
        </w:numPr>
        <w:rPr>
          <w:rFonts w:ascii="Times New Roman" w:hAnsi="Times New Roman" w:cs="Times New Roman"/>
          <w:color w:val="222222"/>
          <w:sz w:val="24"/>
          <w:szCs w:val="24"/>
          <w:shd w:val="clear" w:color="auto" w:fill="FFFFFF"/>
        </w:rPr>
      </w:pPr>
      <w:r w:rsidRPr="002A11E1">
        <w:rPr>
          <w:rFonts w:ascii="Times New Roman" w:hAnsi="Times New Roman" w:cs="Times New Roman"/>
          <w:color w:val="222222"/>
          <w:sz w:val="24"/>
          <w:szCs w:val="24"/>
          <w:shd w:val="clear" w:color="auto" w:fill="FFFFFF"/>
        </w:rPr>
        <w:t>It allows us for keeping records in the worksheet and workbook.</w:t>
      </w:r>
    </w:p>
    <w:p w:rsidR="009B0C09" w:rsidRPr="002A11E1" w:rsidRDefault="009B0C09" w:rsidP="009B0C09">
      <w:pPr>
        <w:pStyle w:val="ListParagraph"/>
        <w:numPr>
          <w:ilvl w:val="0"/>
          <w:numId w:val="4"/>
        </w:numPr>
        <w:rPr>
          <w:rFonts w:ascii="Times New Roman" w:hAnsi="Times New Roman" w:cs="Times New Roman"/>
          <w:color w:val="222222"/>
          <w:sz w:val="24"/>
          <w:szCs w:val="24"/>
          <w:shd w:val="clear" w:color="auto" w:fill="FFFFFF"/>
        </w:rPr>
      </w:pPr>
      <w:r w:rsidRPr="002A11E1">
        <w:rPr>
          <w:rFonts w:ascii="Times New Roman" w:hAnsi="Times New Roman" w:cs="Times New Roman"/>
          <w:color w:val="222222"/>
          <w:sz w:val="24"/>
          <w:szCs w:val="24"/>
          <w:shd w:val="clear" w:color="auto" w:fill="FFFFFF"/>
        </w:rPr>
        <w:t>It allows us for shorting, filtering and conditional formatting of given data.</w:t>
      </w:r>
    </w:p>
    <w:p w:rsidR="009B0C09" w:rsidRPr="002A11E1" w:rsidRDefault="009B0C09" w:rsidP="009B0C09">
      <w:pPr>
        <w:pStyle w:val="ListParagraph"/>
        <w:numPr>
          <w:ilvl w:val="0"/>
          <w:numId w:val="4"/>
        </w:numPr>
        <w:rPr>
          <w:rFonts w:ascii="Times New Roman" w:hAnsi="Times New Roman" w:cs="Times New Roman"/>
          <w:color w:val="222222"/>
          <w:sz w:val="24"/>
          <w:szCs w:val="24"/>
          <w:shd w:val="clear" w:color="auto" w:fill="FFFFFF"/>
        </w:rPr>
      </w:pPr>
      <w:r w:rsidRPr="002A11E1">
        <w:rPr>
          <w:rFonts w:ascii="Times New Roman" w:hAnsi="Times New Roman" w:cs="Times New Roman"/>
          <w:color w:val="222222"/>
          <w:sz w:val="24"/>
          <w:szCs w:val="24"/>
          <w:shd w:val="clear" w:color="auto" w:fill="FFFFFF"/>
        </w:rPr>
        <w:t>It provides various charts for presenting data.</w:t>
      </w:r>
    </w:p>
    <w:p w:rsidR="009B0C09" w:rsidRPr="002A11E1" w:rsidRDefault="009B0C09" w:rsidP="009B0C09">
      <w:pPr>
        <w:pStyle w:val="ListParagraph"/>
        <w:numPr>
          <w:ilvl w:val="0"/>
          <w:numId w:val="4"/>
        </w:numPr>
        <w:rPr>
          <w:rFonts w:ascii="Times New Roman" w:hAnsi="Times New Roman" w:cs="Times New Roman"/>
          <w:color w:val="222222"/>
          <w:sz w:val="24"/>
          <w:szCs w:val="24"/>
          <w:shd w:val="clear" w:color="auto" w:fill="FFFFFF"/>
        </w:rPr>
      </w:pPr>
      <w:r w:rsidRPr="002A11E1">
        <w:rPr>
          <w:rFonts w:ascii="Times New Roman" w:hAnsi="Times New Roman" w:cs="Times New Roman"/>
          <w:color w:val="222222"/>
          <w:sz w:val="24"/>
          <w:szCs w:val="24"/>
          <w:shd w:val="clear" w:color="auto" w:fill="FFFFFF"/>
        </w:rPr>
        <w:t>It offers the features for data validation and data entry rules.</w:t>
      </w:r>
    </w:p>
    <w:p w:rsidR="0054156E" w:rsidRPr="002A11E1" w:rsidRDefault="009B0C09" w:rsidP="009B0C09">
      <w:pPr>
        <w:pStyle w:val="ListParagraph"/>
        <w:numPr>
          <w:ilvl w:val="0"/>
          <w:numId w:val="4"/>
        </w:numPr>
        <w:rPr>
          <w:rFonts w:ascii="Times New Roman" w:hAnsi="Times New Roman" w:cs="Times New Roman"/>
          <w:color w:val="222222"/>
          <w:sz w:val="24"/>
          <w:szCs w:val="24"/>
          <w:shd w:val="clear" w:color="auto" w:fill="FFFFFF"/>
        </w:rPr>
      </w:pPr>
      <w:r w:rsidRPr="002A11E1">
        <w:rPr>
          <w:rFonts w:ascii="Times New Roman" w:hAnsi="Times New Roman" w:cs="Times New Roman"/>
          <w:color w:val="222222"/>
          <w:sz w:val="24"/>
          <w:szCs w:val="24"/>
          <w:shd w:val="clear" w:color="auto" w:fill="FFFFFF"/>
        </w:rPr>
        <w:t>It helps for analyzing data using pivot table and pivot chart.</w:t>
      </w:r>
    </w:p>
    <w:p w:rsidR="009B0C09" w:rsidRPr="002A11E1" w:rsidRDefault="009B0C09" w:rsidP="009B0C09">
      <w:pPr>
        <w:pStyle w:val="ListParagraph"/>
        <w:ind w:left="1440"/>
        <w:rPr>
          <w:rFonts w:ascii="Times New Roman" w:hAnsi="Times New Roman" w:cs="Times New Roman"/>
          <w:color w:val="222222"/>
          <w:sz w:val="24"/>
          <w:szCs w:val="24"/>
          <w:shd w:val="clear" w:color="auto" w:fill="FFFFFF"/>
        </w:rPr>
      </w:pPr>
    </w:p>
    <w:p w:rsidR="00903B9D" w:rsidRPr="002A11E1" w:rsidRDefault="00903B9D" w:rsidP="00903B9D">
      <w:pPr>
        <w:pStyle w:val="ListParagraph"/>
        <w:numPr>
          <w:ilvl w:val="0"/>
          <w:numId w:val="1"/>
        </w:numPr>
        <w:rPr>
          <w:rFonts w:ascii="Times New Roman" w:hAnsi="Times New Roman" w:cs="Times New Roman"/>
          <w:sz w:val="24"/>
          <w:szCs w:val="24"/>
        </w:rPr>
      </w:pPr>
      <w:r w:rsidRPr="002A11E1">
        <w:rPr>
          <w:rFonts w:ascii="Times New Roman" w:hAnsi="Times New Roman" w:cs="Times New Roman"/>
          <w:sz w:val="24"/>
          <w:szCs w:val="24"/>
        </w:rPr>
        <w:t>Explain application of spread-sheet with its type and examples?</w:t>
      </w:r>
    </w:p>
    <w:p w:rsidR="0054156E" w:rsidRPr="002A11E1" w:rsidRDefault="009B0C09" w:rsidP="009B0C09">
      <w:pPr>
        <w:ind w:left="720"/>
        <w:rPr>
          <w:rFonts w:ascii="Times New Roman" w:hAnsi="Times New Roman" w:cs="Times New Roman"/>
          <w:sz w:val="24"/>
          <w:szCs w:val="24"/>
        </w:rPr>
      </w:pPr>
      <w:r w:rsidRPr="002A11E1">
        <w:rPr>
          <w:rFonts w:ascii="Times New Roman" w:hAnsi="Times New Roman" w:cs="Times New Roman"/>
          <w:sz w:val="24"/>
          <w:szCs w:val="24"/>
        </w:rPr>
        <w:t>The application of spread sheet are given below:</w:t>
      </w:r>
    </w:p>
    <w:p w:rsidR="009B0C09" w:rsidRPr="002A11E1" w:rsidRDefault="009B0C09" w:rsidP="009B0C09">
      <w:pPr>
        <w:pStyle w:val="ListParagraph"/>
        <w:numPr>
          <w:ilvl w:val="0"/>
          <w:numId w:val="6"/>
        </w:numPr>
        <w:rPr>
          <w:rFonts w:ascii="Times New Roman" w:hAnsi="Times New Roman" w:cs="Times New Roman"/>
          <w:sz w:val="24"/>
          <w:szCs w:val="24"/>
        </w:rPr>
      </w:pPr>
      <w:r w:rsidRPr="002A11E1">
        <w:rPr>
          <w:rFonts w:ascii="Times New Roman" w:hAnsi="Times New Roman" w:cs="Times New Roman"/>
          <w:sz w:val="24"/>
          <w:szCs w:val="24"/>
        </w:rPr>
        <w:t>It helps us for preparing annual budget and report.</w:t>
      </w:r>
    </w:p>
    <w:p w:rsidR="009B0C09" w:rsidRPr="002A11E1" w:rsidRDefault="009B0C09" w:rsidP="009B0C09">
      <w:pPr>
        <w:pStyle w:val="ListParagraph"/>
        <w:numPr>
          <w:ilvl w:val="0"/>
          <w:numId w:val="6"/>
        </w:numPr>
        <w:rPr>
          <w:rFonts w:ascii="Times New Roman" w:hAnsi="Times New Roman" w:cs="Times New Roman"/>
          <w:sz w:val="24"/>
          <w:szCs w:val="24"/>
        </w:rPr>
      </w:pPr>
      <w:r w:rsidRPr="002A11E1">
        <w:rPr>
          <w:rFonts w:ascii="Times New Roman" w:hAnsi="Times New Roman" w:cs="Times New Roman"/>
          <w:sz w:val="24"/>
          <w:szCs w:val="24"/>
        </w:rPr>
        <w:t>It helps for maintaining database and also helps for data presentation using charts.</w:t>
      </w:r>
    </w:p>
    <w:p w:rsidR="009B0C09" w:rsidRPr="002A11E1" w:rsidRDefault="009B0C09" w:rsidP="009B0C09">
      <w:pPr>
        <w:pStyle w:val="ListParagraph"/>
        <w:numPr>
          <w:ilvl w:val="0"/>
          <w:numId w:val="6"/>
        </w:numPr>
        <w:rPr>
          <w:rFonts w:ascii="Times New Roman" w:hAnsi="Times New Roman" w:cs="Times New Roman"/>
          <w:sz w:val="24"/>
          <w:szCs w:val="24"/>
        </w:rPr>
      </w:pPr>
      <w:r w:rsidRPr="002A11E1">
        <w:rPr>
          <w:rFonts w:ascii="Times New Roman" w:hAnsi="Times New Roman" w:cs="Times New Roman"/>
          <w:sz w:val="24"/>
          <w:szCs w:val="24"/>
        </w:rPr>
        <w:t>It helps for preparing mark sheet, salary sheet, bills, ledgers, inventory etc</w:t>
      </w:r>
      <w:r w:rsidR="00391401" w:rsidRPr="002A11E1">
        <w:rPr>
          <w:rFonts w:ascii="Times New Roman" w:hAnsi="Times New Roman" w:cs="Times New Roman"/>
          <w:sz w:val="24"/>
          <w:szCs w:val="24"/>
        </w:rPr>
        <w:t>.</w:t>
      </w:r>
    </w:p>
    <w:p w:rsidR="00391401" w:rsidRPr="002A11E1" w:rsidRDefault="00391401" w:rsidP="009B0C09">
      <w:pPr>
        <w:pStyle w:val="ListParagraph"/>
        <w:numPr>
          <w:ilvl w:val="0"/>
          <w:numId w:val="6"/>
        </w:numPr>
        <w:rPr>
          <w:rFonts w:ascii="Times New Roman" w:hAnsi="Times New Roman" w:cs="Times New Roman"/>
          <w:sz w:val="24"/>
          <w:szCs w:val="24"/>
        </w:rPr>
      </w:pPr>
      <w:r w:rsidRPr="002A11E1">
        <w:rPr>
          <w:rFonts w:ascii="Times New Roman" w:hAnsi="Times New Roman" w:cs="Times New Roman"/>
          <w:sz w:val="24"/>
          <w:szCs w:val="24"/>
        </w:rPr>
        <w:t>It helps for statistical analysis, financial analysis, scientific, engineering data analysis and research works.</w:t>
      </w:r>
    </w:p>
    <w:p w:rsidR="00391401" w:rsidRPr="002A11E1" w:rsidRDefault="00391401" w:rsidP="00391401">
      <w:pPr>
        <w:rPr>
          <w:rFonts w:ascii="Times New Roman" w:hAnsi="Times New Roman" w:cs="Times New Roman"/>
          <w:sz w:val="24"/>
          <w:szCs w:val="24"/>
        </w:rPr>
      </w:pPr>
      <w:r w:rsidRPr="002A11E1">
        <w:rPr>
          <w:rFonts w:ascii="Times New Roman" w:hAnsi="Times New Roman" w:cs="Times New Roman"/>
          <w:sz w:val="24"/>
          <w:szCs w:val="24"/>
        </w:rPr>
        <w:t xml:space="preserve">           The types of spread sheet are:</w:t>
      </w:r>
    </w:p>
    <w:p w:rsidR="00391401" w:rsidRPr="002A11E1" w:rsidRDefault="00391401" w:rsidP="00391401">
      <w:pPr>
        <w:pStyle w:val="ListParagraph"/>
        <w:numPr>
          <w:ilvl w:val="0"/>
          <w:numId w:val="12"/>
        </w:numPr>
        <w:rPr>
          <w:rFonts w:ascii="Times New Roman" w:hAnsi="Times New Roman" w:cs="Times New Roman"/>
          <w:sz w:val="24"/>
          <w:szCs w:val="24"/>
        </w:rPr>
      </w:pPr>
      <w:r w:rsidRPr="002A11E1">
        <w:rPr>
          <w:rFonts w:ascii="Times New Roman" w:hAnsi="Times New Roman" w:cs="Times New Roman"/>
          <w:sz w:val="24"/>
          <w:szCs w:val="24"/>
        </w:rPr>
        <w:t>MS Excel</w:t>
      </w:r>
    </w:p>
    <w:p w:rsidR="00391401" w:rsidRPr="002A11E1" w:rsidRDefault="00391401" w:rsidP="00391401">
      <w:pPr>
        <w:pStyle w:val="ListParagraph"/>
        <w:numPr>
          <w:ilvl w:val="0"/>
          <w:numId w:val="12"/>
        </w:numPr>
        <w:rPr>
          <w:rFonts w:ascii="Times New Roman" w:hAnsi="Times New Roman" w:cs="Times New Roman"/>
          <w:sz w:val="24"/>
          <w:szCs w:val="24"/>
        </w:rPr>
      </w:pPr>
      <w:r w:rsidRPr="002A11E1">
        <w:rPr>
          <w:rFonts w:ascii="Times New Roman" w:hAnsi="Times New Roman" w:cs="Times New Roman"/>
          <w:sz w:val="24"/>
          <w:szCs w:val="24"/>
        </w:rPr>
        <w:t>IBM Lotus 123</w:t>
      </w:r>
    </w:p>
    <w:p w:rsidR="00391401" w:rsidRPr="002A11E1" w:rsidRDefault="00391401" w:rsidP="00391401">
      <w:pPr>
        <w:pStyle w:val="ListParagraph"/>
        <w:numPr>
          <w:ilvl w:val="0"/>
          <w:numId w:val="12"/>
        </w:numPr>
        <w:rPr>
          <w:rFonts w:ascii="Times New Roman" w:hAnsi="Times New Roman" w:cs="Times New Roman"/>
          <w:sz w:val="24"/>
          <w:szCs w:val="24"/>
        </w:rPr>
      </w:pPr>
      <w:proofErr w:type="spellStart"/>
      <w:r w:rsidRPr="002A11E1">
        <w:rPr>
          <w:rFonts w:ascii="Times New Roman" w:hAnsi="Times New Roman" w:cs="Times New Roman"/>
          <w:sz w:val="24"/>
          <w:szCs w:val="24"/>
        </w:rPr>
        <w:t>Tabulus</w:t>
      </w:r>
      <w:proofErr w:type="spellEnd"/>
    </w:p>
    <w:p w:rsidR="00391401" w:rsidRPr="002A11E1" w:rsidRDefault="00391401" w:rsidP="00391401">
      <w:pPr>
        <w:pStyle w:val="ListParagraph"/>
        <w:numPr>
          <w:ilvl w:val="0"/>
          <w:numId w:val="12"/>
        </w:numPr>
        <w:rPr>
          <w:rFonts w:ascii="Times New Roman" w:hAnsi="Times New Roman" w:cs="Times New Roman"/>
          <w:sz w:val="24"/>
          <w:szCs w:val="24"/>
        </w:rPr>
      </w:pPr>
      <w:r w:rsidRPr="002A11E1">
        <w:rPr>
          <w:rFonts w:ascii="Times New Roman" w:hAnsi="Times New Roman" w:cs="Times New Roman"/>
          <w:sz w:val="24"/>
          <w:szCs w:val="24"/>
        </w:rPr>
        <w:t>Corel Quattro Pro</w:t>
      </w:r>
    </w:p>
    <w:p w:rsidR="00391401" w:rsidRPr="002A11E1" w:rsidRDefault="00391401" w:rsidP="00391401">
      <w:pPr>
        <w:pStyle w:val="ListParagraph"/>
        <w:numPr>
          <w:ilvl w:val="0"/>
          <w:numId w:val="12"/>
        </w:numPr>
        <w:rPr>
          <w:rFonts w:ascii="Times New Roman" w:hAnsi="Times New Roman" w:cs="Times New Roman"/>
          <w:sz w:val="24"/>
          <w:szCs w:val="24"/>
        </w:rPr>
      </w:pPr>
      <w:proofErr w:type="spellStart"/>
      <w:r w:rsidRPr="002A11E1">
        <w:rPr>
          <w:rFonts w:ascii="Times New Roman" w:hAnsi="Times New Roman" w:cs="Times New Roman"/>
          <w:sz w:val="24"/>
          <w:szCs w:val="24"/>
        </w:rPr>
        <w:t>KSpread</w:t>
      </w:r>
      <w:proofErr w:type="spellEnd"/>
    </w:p>
    <w:p w:rsidR="00391401" w:rsidRPr="002A11E1" w:rsidRDefault="00391401" w:rsidP="00391401">
      <w:pPr>
        <w:pStyle w:val="ListParagraph"/>
        <w:numPr>
          <w:ilvl w:val="0"/>
          <w:numId w:val="12"/>
        </w:numPr>
        <w:rPr>
          <w:rFonts w:ascii="Times New Roman" w:hAnsi="Times New Roman" w:cs="Times New Roman"/>
          <w:sz w:val="24"/>
          <w:szCs w:val="24"/>
        </w:rPr>
      </w:pPr>
      <w:r w:rsidRPr="002A11E1">
        <w:rPr>
          <w:rFonts w:ascii="Times New Roman" w:hAnsi="Times New Roman" w:cs="Times New Roman"/>
          <w:sz w:val="24"/>
          <w:szCs w:val="24"/>
        </w:rPr>
        <w:t>Apple Numbers (part of iWork)</w:t>
      </w:r>
    </w:p>
    <w:p w:rsidR="00E14BB7" w:rsidRPr="002A11E1" w:rsidRDefault="00E14BB7" w:rsidP="00391401">
      <w:pPr>
        <w:pStyle w:val="ListParagraph"/>
        <w:numPr>
          <w:ilvl w:val="0"/>
          <w:numId w:val="12"/>
        </w:numPr>
        <w:rPr>
          <w:rFonts w:ascii="Times New Roman" w:hAnsi="Times New Roman" w:cs="Times New Roman"/>
          <w:sz w:val="24"/>
          <w:szCs w:val="24"/>
        </w:rPr>
      </w:pPr>
    </w:p>
    <w:p w:rsidR="00903B9D" w:rsidRPr="002A11E1" w:rsidRDefault="00903B9D" w:rsidP="00903B9D">
      <w:pPr>
        <w:pStyle w:val="ListParagraph"/>
        <w:numPr>
          <w:ilvl w:val="0"/>
          <w:numId w:val="1"/>
        </w:numPr>
        <w:rPr>
          <w:rFonts w:ascii="Times New Roman" w:hAnsi="Times New Roman" w:cs="Times New Roman"/>
          <w:sz w:val="24"/>
          <w:szCs w:val="24"/>
        </w:rPr>
      </w:pPr>
      <w:r w:rsidRPr="002A11E1">
        <w:rPr>
          <w:rFonts w:ascii="Times New Roman" w:hAnsi="Times New Roman" w:cs="Times New Roman"/>
          <w:sz w:val="24"/>
          <w:szCs w:val="24"/>
        </w:rPr>
        <w:t>Writ short notes on</w:t>
      </w:r>
      <w:r w:rsidR="00391401" w:rsidRPr="002A11E1">
        <w:rPr>
          <w:rFonts w:ascii="Times New Roman" w:hAnsi="Times New Roman" w:cs="Times New Roman"/>
          <w:sz w:val="24"/>
          <w:szCs w:val="24"/>
        </w:rPr>
        <w:t xml:space="preserve"> workbook work sheet, cell </w:t>
      </w:r>
      <w:r w:rsidRPr="002A11E1">
        <w:rPr>
          <w:rFonts w:ascii="Times New Roman" w:hAnsi="Times New Roman" w:cs="Times New Roman"/>
          <w:sz w:val="24"/>
          <w:szCs w:val="24"/>
        </w:rPr>
        <w:t>and cell address?</w:t>
      </w:r>
    </w:p>
    <w:p w:rsidR="00E14BB7" w:rsidRPr="002A11E1" w:rsidRDefault="00391401" w:rsidP="00E14BB7">
      <w:pPr>
        <w:pStyle w:val="ListParagraph"/>
        <w:rPr>
          <w:rFonts w:ascii="Times New Roman" w:hAnsi="Times New Roman" w:cs="Times New Roman"/>
          <w:sz w:val="24"/>
          <w:szCs w:val="24"/>
        </w:rPr>
      </w:pPr>
      <w:r w:rsidRPr="002A11E1">
        <w:rPr>
          <w:rFonts w:ascii="Times New Roman" w:hAnsi="Times New Roman" w:cs="Times New Roman"/>
          <w:sz w:val="24"/>
          <w:szCs w:val="24"/>
        </w:rPr>
        <w:t xml:space="preserve">A workbook is a file created by MS excel. A workbook contents multiple worksheets. Its default name is book1, book2, and so on. A worksheet is an electronic sheet that contents number of rows and columns. A row is defined by the integer </w:t>
      </w:r>
      <w:r w:rsidR="00771F11" w:rsidRPr="002A11E1">
        <w:rPr>
          <w:rFonts w:ascii="Times New Roman" w:hAnsi="Times New Roman" w:cs="Times New Roman"/>
          <w:sz w:val="24"/>
          <w:szCs w:val="24"/>
        </w:rPr>
        <w:t xml:space="preserve">number 1, </w:t>
      </w:r>
      <w:proofErr w:type="gramStart"/>
      <w:r w:rsidR="00771F11" w:rsidRPr="002A11E1">
        <w:rPr>
          <w:rFonts w:ascii="Times New Roman" w:hAnsi="Times New Roman" w:cs="Times New Roman"/>
          <w:sz w:val="24"/>
          <w:szCs w:val="24"/>
        </w:rPr>
        <w:t>2, ….</w:t>
      </w:r>
      <w:proofErr w:type="gramEnd"/>
      <w:r w:rsidR="00771F11" w:rsidRPr="002A11E1">
        <w:rPr>
          <w:rFonts w:ascii="Times New Roman" w:hAnsi="Times New Roman" w:cs="Times New Roman"/>
          <w:sz w:val="24"/>
          <w:szCs w:val="24"/>
        </w:rPr>
        <w:t>up to 1048576 and a column is defined by the roma</w:t>
      </w:r>
      <w:r w:rsidR="00E14BB7" w:rsidRPr="002A11E1">
        <w:rPr>
          <w:rFonts w:ascii="Times New Roman" w:hAnsi="Times New Roman" w:cs="Times New Roman"/>
          <w:sz w:val="24"/>
          <w:szCs w:val="24"/>
        </w:rPr>
        <w:t>n alphabets A, B, C,….up to XFD.</w:t>
      </w:r>
    </w:p>
    <w:p w:rsidR="00E14BB7" w:rsidRPr="002A11E1" w:rsidRDefault="00E14BB7" w:rsidP="00391401">
      <w:pPr>
        <w:pStyle w:val="ListParagraph"/>
        <w:rPr>
          <w:rFonts w:ascii="Arial" w:hAnsi="Arial" w:cs="Arial"/>
          <w:color w:val="222222"/>
          <w:sz w:val="24"/>
          <w:szCs w:val="24"/>
          <w:shd w:val="clear" w:color="auto" w:fill="FFFFFF"/>
        </w:rPr>
      </w:pPr>
      <w:r w:rsidRPr="002A11E1">
        <w:rPr>
          <w:rFonts w:ascii="Times New Roman" w:hAnsi="Times New Roman" w:cs="Times New Roman"/>
          <w:color w:val="000000" w:themeColor="text1"/>
          <w:sz w:val="24"/>
          <w:szCs w:val="24"/>
        </w:rPr>
        <w:t xml:space="preserve">         </w:t>
      </w:r>
      <w:r w:rsidRPr="002A11E1">
        <w:rPr>
          <w:rFonts w:ascii="Arial" w:hAnsi="Arial" w:cs="Arial"/>
          <w:color w:val="000000" w:themeColor="text1"/>
          <w:sz w:val="24"/>
          <w:szCs w:val="24"/>
          <w:shd w:val="clear" w:color="auto" w:fill="FFFFFF"/>
        </w:rPr>
        <w:t>A </w:t>
      </w:r>
      <w:r w:rsidRPr="002A11E1">
        <w:rPr>
          <w:rFonts w:ascii="Arial" w:hAnsi="Arial" w:cs="Arial"/>
          <w:b/>
          <w:bCs/>
          <w:color w:val="000000" w:themeColor="text1"/>
          <w:sz w:val="24"/>
          <w:szCs w:val="24"/>
          <w:shd w:val="clear" w:color="auto" w:fill="FFFFFF"/>
        </w:rPr>
        <w:t>worksheet</w:t>
      </w:r>
      <w:r w:rsidRPr="002A11E1">
        <w:rPr>
          <w:rFonts w:ascii="Arial" w:hAnsi="Arial" w:cs="Arial"/>
          <w:color w:val="000000" w:themeColor="text1"/>
          <w:sz w:val="24"/>
          <w:szCs w:val="24"/>
          <w:shd w:val="clear" w:color="auto" w:fill="FFFFFF"/>
        </w:rPr>
        <w:t>, in the word's original meaning, is a sheet of paper on which one performs work. In </w:t>
      </w:r>
      <w:hyperlink r:id="rId6" w:tooltip="Education" w:history="1">
        <w:r w:rsidRPr="002A11E1">
          <w:rPr>
            <w:rStyle w:val="Hyperlink"/>
            <w:rFonts w:ascii="Arial" w:hAnsi="Arial" w:cs="Arial"/>
            <w:color w:val="000000" w:themeColor="text1"/>
            <w:sz w:val="24"/>
            <w:szCs w:val="24"/>
            <w:shd w:val="clear" w:color="auto" w:fill="FFFFFF"/>
          </w:rPr>
          <w:t>education</w:t>
        </w:r>
      </w:hyperlink>
      <w:r w:rsidRPr="002A11E1">
        <w:rPr>
          <w:rFonts w:ascii="Arial" w:hAnsi="Arial" w:cs="Arial"/>
          <w:color w:val="000000" w:themeColor="text1"/>
          <w:sz w:val="24"/>
          <w:szCs w:val="24"/>
          <w:shd w:val="clear" w:color="auto" w:fill="FFFFFF"/>
        </w:rPr>
        <w:t>, a worksheet may have questions for students and places to record answers. In </w:t>
      </w:r>
      <w:hyperlink r:id="rId7" w:tooltip="Accounting" w:history="1">
        <w:r w:rsidRPr="002A11E1">
          <w:rPr>
            <w:rStyle w:val="Hyperlink"/>
            <w:rFonts w:ascii="Arial" w:hAnsi="Arial" w:cs="Arial"/>
            <w:color w:val="000000" w:themeColor="text1"/>
            <w:sz w:val="24"/>
            <w:szCs w:val="24"/>
            <w:shd w:val="clear" w:color="auto" w:fill="FFFFFF"/>
          </w:rPr>
          <w:t>accounting</w:t>
        </w:r>
      </w:hyperlink>
      <w:r w:rsidRPr="002A11E1">
        <w:rPr>
          <w:rFonts w:ascii="Arial" w:hAnsi="Arial" w:cs="Arial"/>
          <w:color w:val="000000" w:themeColor="text1"/>
          <w:sz w:val="24"/>
          <w:szCs w:val="24"/>
          <w:shd w:val="clear" w:color="auto" w:fill="FFFFFF"/>
        </w:rPr>
        <w:t>, a worksheet is, or was, a sheet of ruled paper with rows and columns on which an accountant could record information or perform calculations</w:t>
      </w:r>
      <w:r w:rsidRPr="002A11E1">
        <w:rPr>
          <w:rFonts w:ascii="Arial" w:hAnsi="Arial" w:cs="Arial"/>
          <w:color w:val="222222"/>
          <w:sz w:val="24"/>
          <w:szCs w:val="24"/>
          <w:shd w:val="clear" w:color="auto" w:fill="FFFFFF"/>
        </w:rPr>
        <w:t>.</w:t>
      </w:r>
    </w:p>
    <w:p w:rsidR="00E14BB7" w:rsidRPr="002A11E1" w:rsidRDefault="00E14BB7" w:rsidP="00391401">
      <w:pPr>
        <w:pStyle w:val="ListParagraph"/>
        <w:rPr>
          <w:rFonts w:ascii="Times New Roman" w:hAnsi="Times New Roman" w:cs="Times New Roman"/>
          <w:color w:val="000000" w:themeColor="text1"/>
          <w:sz w:val="24"/>
          <w:szCs w:val="24"/>
        </w:rPr>
      </w:pPr>
      <w:r w:rsidRPr="002A11E1">
        <w:rPr>
          <w:rFonts w:ascii="Arial" w:hAnsi="Arial" w:cs="Arial"/>
          <w:color w:val="000000" w:themeColor="text1"/>
          <w:sz w:val="24"/>
          <w:szCs w:val="24"/>
          <w:shd w:val="clear" w:color="auto" w:fill="FFFFFF"/>
        </w:rPr>
        <w:t xml:space="preserve">                        </w:t>
      </w:r>
      <w:r w:rsidRPr="002A11E1">
        <w:rPr>
          <w:rFonts w:ascii="Verdana" w:hAnsi="Verdana"/>
          <w:color w:val="000000" w:themeColor="text1"/>
          <w:sz w:val="24"/>
          <w:szCs w:val="24"/>
          <w:shd w:val="clear" w:color="auto" w:fill="FFFFFF"/>
        </w:rPr>
        <w:t>A </w:t>
      </w:r>
      <w:r w:rsidRPr="002A11E1">
        <w:rPr>
          <w:rFonts w:ascii="Verdana" w:hAnsi="Verdana"/>
          <w:b/>
          <w:bCs/>
          <w:color w:val="000000" w:themeColor="text1"/>
          <w:sz w:val="24"/>
          <w:szCs w:val="24"/>
          <w:shd w:val="clear" w:color="auto" w:fill="FFFFFF"/>
        </w:rPr>
        <w:t>cell</w:t>
      </w:r>
      <w:r w:rsidRPr="002A11E1">
        <w:rPr>
          <w:rFonts w:ascii="Verdana" w:hAnsi="Verdana"/>
          <w:color w:val="000000" w:themeColor="text1"/>
          <w:sz w:val="24"/>
          <w:szCs w:val="24"/>
          <w:shd w:val="clear" w:color="auto" w:fill="FFFFFF"/>
        </w:rPr>
        <w:t> is the intersection between a </w:t>
      </w:r>
      <w:hyperlink r:id="rId8" w:history="1">
        <w:r w:rsidRPr="002A11E1">
          <w:rPr>
            <w:rStyle w:val="Hyperlink"/>
            <w:rFonts w:ascii="Verdana" w:hAnsi="Verdana"/>
            <w:color w:val="000000" w:themeColor="text1"/>
            <w:sz w:val="24"/>
            <w:szCs w:val="24"/>
            <w:shd w:val="clear" w:color="auto" w:fill="FFFFFF"/>
          </w:rPr>
          <w:t>row</w:t>
        </w:r>
      </w:hyperlink>
      <w:r w:rsidRPr="002A11E1">
        <w:rPr>
          <w:rFonts w:ascii="Verdana" w:hAnsi="Verdana"/>
          <w:color w:val="000000" w:themeColor="text1"/>
          <w:sz w:val="24"/>
          <w:szCs w:val="24"/>
          <w:shd w:val="clear" w:color="auto" w:fill="FFFFFF"/>
        </w:rPr>
        <w:t> and a </w:t>
      </w:r>
      <w:hyperlink r:id="rId9" w:history="1">
        <w:r w:rsidRPr="002A11E1">
          <w:rPr>
            <w:rStyle w:val="Hyperlink"/>
            <w:rFonts w:ascii="Verdana" w:hAnsi="Verdana"/>
            <w:color w:val="000000" w:themeColor="text1"/>
            <w:sz w:val="24"/>
            <w:szCs w:val="24"/>
            <w:shd w:val="clear" w:color="auto" w:fill="FFFFFF"/>
          </w:rPr>
          <w:t>column</w:t>
        </w:r>
      </w:hyperlink>
      <w:r w:rsidRPr="002A11E1">
        <w:rPr>
          <w:rFonts w:ascii="Verdana" w:hAnsi="Verdana"/>
          <w:color w:val="000000" w:themeColor="text1"/>
          <w:sz w:val="24"/>
          <w:szCs w:val="24"/>
          <w:shd w:val="clear" w:color="auto" w:fill="FFFFFF"/>
        </w:rPr>
        <w:t xml:space="preserve"> on a spreadsheet that starts with cell </w:t>
      </w:r>
      <w:proofErr w:type="gramStart"/>
      <w:r w:rsidRPr="002A11E1">
        <w:rPr>
          <w:rFonts w:ascii="Verdana" w:hAnsi="Verdana"/>
          <w:color w:val="000000" w:themeColor="text1"/>
          <w:sz w:val="24"/>
          <w:szCs w:val="24"/>
          <w:shd w:val="clear" w:color="auto" w:fill="FFFFFF"/>
        </w:rPr>
        <w:t>A1  Below</w:t>
      </w:r>
      <w:proofErr w:type="gramEnd"/>
      <w:r w:rsidRPr="002A11E1">
        <w:rPr>
          <w:rFonts w:ascii="Verdana" w:hAnsi="Verdana"/>
          <w:color w:val="000000" w:themeColor="text1"/>
          <w:sz w:val="24"/>
          <w:szCs w:val="24"/>
          <w:shd w:val="clear" w:color="auto" w:fill="FFFFFF"/>
        </w:rPr>
        <w:t xml:space="preserve"> is an example of a  highlighted cell in </w:t>
      </w:r>
      <w:hyperlink r:id="rId10" w:history="1">
        <w:r w:rsidRPr="002A11E1">
          <w:rPr>
            <w:rStyle w:val="Hyperlink"/>
            <w:rFonts w:ascii="Verdana" w:hAnsi="Verdana"/>
            <w:color w:val="000000" w:themeColor="text1"/>
            <w:sz w:val="24"/>
            <w:szCs w:val="24"/>
            <w:shd w:val="clear" w:color="auto" w:fill="FFFFFF"/>
          </w:rPr>
          <w:t>Microsoft Excel</w:t>
        </w:r>
      </w:hyperlink>
      <w:r w:rsidRPr="002A11E1">
        <w:rPr>
          <w:rFonts w:ascii="Verdana" w:hAnsi="Verdana"/>
          <w:color w:val="000000" w:themeColor="text1"/>
          <w:sz w:val="24"/>
          <w:szCs w:val="24"/>
          <w:shd w:val="clear" w:color="auto" w:fill="FFFFFF"/>
        </w:rPr>
        <w:t xml:space="preserve"> "column D, row 8 is the selected cell and the </w:t>
      </w:r>
      <w:hyperlink r:id="rId11" w:history="1">
        <w:r w:rsidRPr="002A11E1">
          <w:rPr>
            <w:rStyle w:val="Hyperlink"/>
            <w:rFonts w:ascii="Verdana" w:hAnsi="Verdana"/>
            <w:color w:val="000000" w:themeColor="text1"/>
            <w:sz w:val="24"/>
            <w:szCs w:val="24"/>
            <w:shd w:val="clear" w:color="auto" w:fill="FFFFFF"/>
          </w:rPr>
          <w:t>location</w:t>
        </w:r>
      </w:hyperlink>
      <w:r w:rsidRPr="002A11E1">
        <w:rPr>
          <w:color w:val="000000" w:themeColor="text1"/>
          <w:sz w:val="24"/>
          <w:szCs w:val="24"/>
        </w:rPr>
        <w:t xml:space="preserve"> </w:t>
      </w:r>
      <w:r w:rsidRPr="002A11E1">
        <w:rPr>
          <w:rFonts w:ascii="Verdana" w:hAnsi="Verdana"/>
          <w:color w:val="000000" w:themeColor="text1"/>
          <w:sz w:val="24"/>
          <w:szCs w:val="24"/>
          <w:shd w:val="clear" w:color="auto" w:fill="FFFFFF"/>
        </w:rPr>
        <w:t>of what is being modified.</w:t>
      </w:r>
    </w:p>
    <w:p w:rsidR="00771F11" w:rsidRPr="002A11E1" w:rsidRDefault="00771F11" w:rsidP="00391401">
      <w:pPr>
        <w:pStyle w:val="ListParagraph"/>
        <w:rPr>
          <w:rFonts w:ascii="Times New Roman" w:hAnsi="Times New Roman" w:cs="Times New Roman"/>
          <w:sz w:val="24"/>
          <w:szCs w:val="24"/>
        </w:rPr>
      </w:pPr>
    </w:p>
    <w:p w:rsidR="00903B9D" w:rsidRPr="002A11E1" w:rsidRDefault="00903B9D" w:rsidP="00903B9D">
      <w:pPr>
        <w:pStyle w:val="ListParagraph"/>
        <w:numPr>
          <w:ilvl w:val="0"/>
          <w:numId w:val="1"/>
        </w:numPr>
        <w:rPr>
          <w:rFonts w:ascii="Times New Roman" w:hAnsi="Times New Roman" w:cs="Times New Roman"/>
          <w:sz w:val="24"/>
          <w:szCs w:val="24"/>
        </w:rPr>
      </w:pPr>
      <w:r w:rsidRPr="002A11E1">
        <w:rPr>
          <w:rFonts w:ascii="Times New Roman" w:hAnsi="Times New Roman" w:cs="Times New Roman"/>
          <w:sz w:val="24"/>
          <w:szCs w:val="24"/>
        </w:rPr>
        <w:lastRenderedPageBreak/>
        <w:t>What is cell reference? Explain</w:t>
      </w:r>
      <w:r w:rsidR="00771F11" w:rsidRPr="002A11E1">
        <w:rPr>
          <w:rFonts w:ascii="Times New Roman" w:hAnsi="Times New Roman" w:cs="Times New Roman"/>
          <w:sz w:val="24"/>
          <w:szCs w:val="24"/>
        </w:rPr>
        <w:t xml:space="preserve"> </w:t>
      </w:r>
      <w:r w:rsidRPr="002A11E1">
        <w:rPr>
          <w:rFonts w:ascii="Times New Roman" w:hAnsi="Times New Roman" w:cs="Times New Roman"/>
          <w:sz w:val="24"/>
          <w:szCs w:val="24"/>
        </w:rPr>
        <w:t>with its type and examples?</w:t>
      </w:r>
    </w:p>
    <w:p w:rsidR="00E14BB7" w:rsidRPr="002A11E1" w:rsidRDefault="00E14BB7" w:rsidP="00E14BB7">
      <w:pPr>
        <w:pStyle w:val="ListParagraph"/>
        <w:rPr>
          <w:rFonts w:ascii="Arial" w:hAnsi="Arial" w:cs="Arial"/>
          <w:color w:val="222222"/>
          <w:sz w:val="24"/>
          <w:szCs w:val="24"/>
          <w:shd w:val="clear" w:color="auto" w:fill="FFFFFF"/>
        </w:rPr>
      </w:pPr>
      <w:r w:rsidRPr="002A11E1">
        <w:rPr>
          <w:rFonts w:ascii="Arial" w:hAnsi="Arial" w:cs="Arial"/>
          <w:color w:val="222222"/>
          <w:sz w:val="24"/>
          <w:szCs w:val="24"/>
          <w:shd w:val="clear" w:color="auto" w:fill="FFFFFF"/>
        </w:rPr>
        <w:t>A </w:t>
      </w:r>
      <w:r w:rsidRPr="002A11E1">
        <w:rPr>
          <w:rFonts w:ascii="Arial" w:hAnsi="Arial" w:cs="Arial"/>
          <w:b/>
          <w:bCs/>
          <w:color w:val="222222"/>
          <w:sz w:val="24"/>
          <w:szCs w:val="24"/>
          <w:shd w:val="clear" w:color="auto" w:fill="FFFFFF"/>
        </w:rPr>
        <w:t>cell reference</w:t>
      </w:r>
      <w:r w:rsidRPr="002A11E1">
        <w:rPr>
          <w:rFonts w:ascii="Arial" w:hAnsi="Arial" w:cs="Arial"/>
          <w:color w:val="222222"/>
          <w:sz w:val="24"/>
          <w:szCs w:val="24"/>
          <w:shd w:val="clear" w:color="auto" w:fill="FFFFFF"/>
        </w:rPr>
        <w:t> refers to a </w:t>
      </w:r>
      <w:r w:rsidRPr="002A11E1">
        <w:rPr>
          <w:rFonts w:ascii="Arial" w:hAnsi="Arial" w:cs="Arial"/>
          <w:b/>
          <w:bCs/>
          <w:color w:val="222222"/>
          <w:sz w:val="24"/>
          <w:szCs w:val="24"/>
          <w:shd w:val="clear" w:color="auto" w:fill="FFFFFF"/>
        </w:rPr>
        <w:t>cell</w:t>
      </w:r>
      <w:r w:rsidRPr="002A11E1">
        <w:rPr>
          <w:rFonts w:ascii="Arial" w:hAnsi="Arial" w:cs="Arial"/>
          <w:color w:val="222222"/>
          <w:sz w:val="24"/>
          <w:szCs w:val="24"/>
          <w:shd w:val="clear" w:color="auto" w:fill="FFFFFF"/>
        </w:rPr>
        <w:t> or a range of </w:t>
      </w:r>
      <w:r w:rsidRPr="002A11E1">
        <w:rPr>
          <w:rFonts w:ascii="Arial" w:hAnsi="Arial" w:cs="Arial"/>
          <w:b/>
          <w:bCs/>
          <w:color w:val="222222"/>
          <w:sz w:val="24"/>
          <w:szCs w:val="24"/>
          <w:shd w:val="clear" w:color="auto" w:fill="FFFFFF"/>
        </w:rPr>
        <w:t>cells</w:t>
      </w:r>
      <w:r w:rsidRPr="002A11E1">
        <w:rPr>
          <w:rFonts w:ascii="Arial" w:hAnsi="Arial" w:cs="Arial"/>
          <w:color w:val="222222"/>
          <w:sz w:val="24"/>
          <w:szCs w:val="24"/>
          <w:shd w:val="clear" w:color="auto" w:fill="FFFFFF"/>
        </w:rPr>
        <w:t> on a worksheet and can be used in a formula so that Microsoft Office Excel can find the values or data that you want that formula to calculate.</w:t>
      </w:r>
    </w:p>
    <w:p w:rsidR="002A11E1" w:rsidRPr="002A11E1" w:rsidRDefault="002A11E1" w:rsidP="002A11E1">
      <w:pPr>
        <w:pStyle w:val="Heading2"/>
        <w:shd w:val="clear" w:color="auto" w:fill="FAFAFA"/>
        <w:spacing w:before="450" w:beforeAutospacing="0" w:after="0" w:afterAutospacing="0"/>
        <w:rPr>
          <w:rFonts w:ascii="GothamMedium" w:hAnsi="GothamMedium"/>
          <w:b w:val="0"/>
          <w:bCs w:val="0"/>
          <w:color w:val="E05400"/>
          <w:sz w:val="24"/>
          <w:szCs w:val="24"/>
        </w:rPr>
      </w:pPr>
      <w:r w:rsidRPr="002A11E1">
        <w:rPr>
          <w:rFonts w:ascii="Arial" w:hAnsi="Arial" w:cs="Arial"/>
          <w:color w:val="222222"/>
          <w:sz w:val="24"/>
          <w:szCs w:val="24"/>
          <w:shd w:val="clear" w:color="auto" w:fill="FFFFFF"/>
        </w:rPr>
        <w:t xml:space="preserve">             </w:t>
      </w:r>
      <w:r w:rsidRPr="002A11E1">
        <w:rPr>
          <w:rFonts w:ascii="GothamMedium" w:hAnsi="GothamMedium"/>
          <w:b w:val="0"/>
          <w:bCs w:val="0"/>
          <w:color w:val="000000" w:themeColor="text1"/>
          <w:sz w:val="24"/>
          <w:szCs w:val="24"/>
        </w:rPr>
        <w:t>Absolute cell references</w:t>
      </w:r>
    </w:p>
    <w:p w:rsidR="002A11E1" w:rsidRPr="002A11E1" w:rsidRDefault="002A11E1" w:rsidP="002A11E1">
      <w:pPr>
        <w:shd w:val="clear" w:color="auto" w:fill="FAFAFA"/>
        <w:spacing w:after="0" w:line="360" w:lineRule="atLeast"/>
        <w:rPr>
          <w:rFonts w:ascii="RobotoRegular" w:eastAsia="Times New Roman" w:hAnsi="RobotoRegular" w:cs="Times New Roman"/>
          <w:color w:val="333333"/>
          <w:sz w:val="24"/>
          <w:szCs w:val="24"/>
        </w:rPr>
      </w:pPr>
      <w:r w:rsidRPr="002A11E1">
        <w:rPr>
          <w:rFonts w:ascii="RobotoRegular" w:eastAsia="Times New Roman" w:hAnsi="RobotoRegular" w:cs="Times New Roman"/>
          <w:color w:val="333333"/>
          <w:sz w:val="24"/>
          <w:szCs w:val="24"/>
        </w:rPr>
        <w:t>Absolute cell reference always points to the same place, even if you change the position of any of those cells. In other words, if you have cell </w:t>
      </w:r>
      <w:r w:rsidRPr="002A11E1">
        <w:rPr>
          <w:rFonts w:ascii="RobotoBold" w:eastAsia="Times New Roman" w:hAnsi="RobotoBold" w:cs="Times New Roman"/>
          <w:color w:val="333333"/>
          <w:sz w:val="24"/>
          <w:szCs w:val="24"/>
        </w:rPr>
        <w:t>A1</w:t>
      </w:r>
      <w:r w:rsidRPr="002A11E1">
        <w:rPr>
          <w:rFonts w:ascii="RobotoRegular" w:eastAsia="Times New Roman" w:hAnsi="RobotoRegular" w:cs="Times New Roman"/>
          <w:color w:val="333333"/>
          <w:sz w:val="24"/>
          <w:szCs w:val="24"/>
        </w:rPr>
        <w:t> which refers to the contents of cell </w:t>
      </w:r>
      <w:r w:rsidRPr="002A11E1">
        <w:rPr>
          <w:rFonts w:ascii="RobotoBold" w:eastAsia="Times New Roman" w:hAnsi="RobotoBold" w:cs="Times New Roman"/>
          <w:color w:val="333333"/>
          <w:sz w:val="24"/>
          <w:szCs w:val="24"/>
        </w:rPr>
        <w:t>B1</w:t>
      </w:r>
      <w:r w:rsidRPr="002A11E1">
        <w:rPr>
          <w:rFonts w:ascii="RobotoRegular" w:eastAsia="Times New Roman" w:hAnsi="RobotoRegular" w:cs="Times New Roman"/>
          <w:color w:val="333333"/>
          <w:sz w:val="24"/>
          <w:szCs w:val="24"/>
        </w:rPr>
        <w:t> (</w:t>
      </w:r>
      <w:r w:rsidRPr="002A11E1">
        <w:rPr>
          <w:rFonts w:ascii="RobotoBold" w:eastAsia="Times New Roman" w:hAnsi="RobotoBold" w:cs="Times New Roman"/>
          <w:color w:val="333333"/>
          <w:sz w:val="24"/>
          <w:szCs w:val="24"/>
        </w:rPr>
        <w:t>=$B$1</w:t>
      </w:r>
      <w:r w:rsidRPr="002A11E1">
        <w:rPr>
          <w:rFonts w:ascii="RobotoRegular" w:eastAsia="Times New Roman" w:hAnsi="RobotoRegular" w:cs="Times New Roman"/>
          <w:color w:val="333333"/>
          <w:sz w:val="24"/>
          <w:szCs w:val="24"/>
        </w:rPr>
        <w:t>) and then you change the position of </w:t>
      </w:r>
      <w:r w:rsidRPr="002A11E1">
        <w:rPr>
          <w:rFonts w:ascii="RobotoBold" w:eastAsia="Times New Roman" w:hAnsi="RobotoBold" w:cs="Times New Roman"/>
          <w:color w:val="333333"/>
          <w:sz w:val="24"/>
          <w:szCs w:val="24"/>
        </w:rPr>
        <w:t>A1</w:t>
      </w:r>
      <w:r w:rsidRPr="002A11E1">
        <w:rPr>
          <w:rFonts w:ascii="RobotoRegular" w:eastAsia="Times New Roman" w:hAnsi="RobotoRegular" w:cs="Times New Roman"/>
          <w:color w:val="333333"/>
          <w:sz w:val="24"/>
          <w:szCs w:val="24"/>
        </w:rPr>
        <w:t> it will still refer to cell </w:t>
      </w:r>
      <w:r w:rsidRPr="002A11E1">
        <w:rPr>
          <w:rFonts w:ascii="RobotoBold" w:eastAsia="Times New Roman" w:hAnsi="RobotoBold" w:cs="Times New Roman"/>
          <w:color w:val="333333"/>
          <w:sz w:val="24"/>
          <w:szCs w:val="24"/>
        </w:rPr>
        <w:t>B1.</w:t>
      </w:r>
      <w:r w:rsidRPr="002A11E1">
        <w:rPr>
          <w:rFonts w:ascii="RobotoRegular" w:eastAsia="Times New Roman" w:hAnsi="RobotoRegular" w:cs="Times New Roman"/>
          <w:color w:val="333333"/>
          <w:sz w:val="24"/>
          <w:szCs w:val="24"/>
        </w:rPr>
        <w:t> If you drag cell </w:t>
      </w:r>
      <w:r w:rsidRPr="002A11E1">
        <w:rPr>
          <w:rFonts w:ascii="RobotoBold" w:eastAsia="Times New Roman" w:hAnsi="RobotoBold" w:cs="Times New Roman"/>
          <w:color w:val="333333"/>
          <w:sz w:val="24"/>
          <w:szCs w:val="24"/>
        </w:rPr>
        <w:t>B1</w:t>
      </w:r>
      <w:r w:rsidRPr="002A11E1">
        <w:rPr>
          <w:rFonts w:ascii="RobotoRegular" w:eastAsia="Times New Roman" w:hAnsi="RobotoRegular" w:cs="Times New Roman"/>
          <w:color w:val="333333"/>
          <w:sz w:val="24"/>
          <w:szCs w:val="24"/>
        </w:rPr>
        <w:t> to another location, for example, </w:t>
      </w:r>
      <w:r w:rsidRPr="002A11E1">
        <w:rPr>
          <w:rFonts w:ascii="RobotoBold" w:eastAsia="Times New Roman" w:hAnsi="RobotoBold" w:cs="Times New Roman"/>
          <w:color w:val="333333"/>
          <w:sz w:val="24"/>
          <w:szCs w:val="24"/>
        </w:rPr>
        <w:t>B3,</w:t>
      </w:r>
      <w:r w:rsidRPr="002A11E1">
        <w:rPr>
          <w:rFonts w:ascii="RobotoRegular" w:eastAsia="Times New Roman" w:hAnsi="RobotoRegular" w:cs="Times New Roman"/>
          <w:color w:val="333333"/>
          <w:sz w:val="24"/>
          <w:szCs w:val="24"/>
        </w:rPr>
        <w:t> then </w:t>
      </w:r>
      <w:r w:rsidRPr="002A11E1">
        <w:rPr>
          <w:rFonts w:ascii="RobotoBold" w:eastAsia="Times New Roman" w:hAnsi="RobotoBold" w:cs="Times New Roman"/>
          <w:color w:val="333333"/>
          <w:sz w:val="24"/>
          <w:szCs w:val="24"/>
        </w:rPr>
        <w:t>A1</w:t>
      </w:r>
      <w:r w:rsidRPr="002A11E1">
        <w:rPr>
          <w:rFonts w:ascii="RobotoRegular" w:eastAsia="Times New Roman" w:hAnsi="RobotoRegular" w:cs="Times New Roman"/>
          <w:color w:val="333333"/>
          <w:sz w:val="24"/>
          <w:szCs w:val="24"/>
        </w:rPr>
        <w:t> will point to the new location of the same cell (</w:t>
      </w:r>
      <w:r w:rsidRPr="002A11E1">
        <w:rPr>
          <w:rFonts w:ascii="RobotoBold" w:eastAsia="Times New Roman" w:hAnsi="RobotoBold" w:cs="Times New Roman"/>
          <w:color w:val="333333"/>
          <w:sz w:val="24"/>
          <w:szCs w:val="24"/>
        </w:rPr>
        <w:t>=$B$3</w:t>
      </w:r>
      <w:r w:rsidRPr="002A11E1">
        <w:rPr>
          <w:rFonts w:ascii="RobotoRegular" w:eastAsia="Times New Roman" w:hAnsi="RobotoRegular" w:cs="Times New Roman"/>
          <w:color w:val="333333"/>
          <w:sz w:val="24"/>
          <w:szCs w:val="24"/>
        </w:rPr>
        <w:t>). </w:t>
      </w:r>
    </w:p>
    <w:p w:rsidR="002A11E1" w:rsidRPr="002A11E1" w:rsidRDefault="002A11E1" w:rsidP="002A11E1">
      <w:pPr>
        <w:shd w:val="clear" w:color="auto" w:fill="FAFAFA"/>
        <w:spacing w:after="0" w:line="360" w:lineRule="atLeast"/>
        <w:rPr>
          <w:rFonts w:ascii="RobotoRegular" w:eastAsia="Times New Roman" w:hAnsi="RobotoRegular" w:cs="Times New Roman"/>
          <w:color w:val="333333"/>
          <w:sz w:val="24"/>
          <w:szCs w:val="24"/>
        </w:rPr>
      </w:pPr>
      <w:r w:rsidRPr="002A11E1">
        <w:rPr>
          <w:rFonts w:ascii="RobotoRegular" w:hAnsi="RobotoRegular"/>
          <w:color w:val="333333"/>
          <w:sz w:val="24"/>
          <w:szCs w:val="24"/>
        </w:rPr>
        <w:t xml:space="preserve">                 </w:t>
      </w:r>
      <w:r w:rsidRPr="002A11E1">
        <w:rPr>
          <w:rFonts w:ascii="GothamMedium" w:hAnsi="GothamMedium"/>
          <w:b/>
          <w:bCs/>
          <w:color w:val="000000" w:themeColor="text1"/>
          <w:sz w:val="24"/>
          <w:szCs w:val="24"/>
        </w:rPr>
        <w:t>Mixed cell references</w:t>
      </w:r>
    </w:p>
    <w:p w:rsidR="002A11E1" w:rsidRPr="002A11E1" w:rsidRDefault="002A11E1" w:rsidP="002A11E1">
      <w:pPr>
        <w:pStyle w:val="NormalWeb"/>
        <w:shd w:val="clear" w:color="auto" w:fill="FAFAFA"/>
        <w:spacing w:before="0" w:beforeAutospacing="0" w:after="0" w:afterAutospacing="0" w:line="360" w:lineRule="atLeast"/>
        <w:rPr>
          <w:rFonts w:ascii="RobotoRegular" w:hAnsi="RobotoRegular"/>
          <w:color w:val="333333"/>
        </w:rPr>
      </w:pPr>
      <w:r w:rsidRPr="002A11E1">
        <w:rPr>
          <w:rFonts w:ascii="RobotoRegular" w:hAnsi="RobotoRegular"/>
          <w:color w:val="333333"/>
        </w:rPr>
        <w:t>A mixed reference is a reference that refer to a specific row or column. For example, </w:t>
      </w:r>
      <w:r w:rsidRPr="002A11E1">
        <w:rPr>
          <w:rStyle w:val="Strong"/>
          <w:rFonts w:ascii="RobotoBold" w:hAnsi="RobotoBold"/>
          <w:b w:val="0"/>
          <w:bCs w:val="0"/>
          <w:color w:val="333333"/>
        </w:rPr>
        <w:t>$A1</w:t>
      </w:r>
      <w:r w:rsidRPr="002A11E1">
        <w:rPr>
          <w:rFonts w:ascii="RobotoRegular" w:hAnsi="RobotoRegular"/>
          <w:color w:val="333333"/>
        </w:rPr>
        <w:t> or </w:t>
      </w:r>
      <w:r w:rsidRPr="002A11E1">
        <w:rPr>
          <w:rStyle w:val="Strong"/>
          <w:rFonts w:ascii="RobotoBold" w:hAnsi="RobotoBold"/>
          <w:b w:val="0"/>
          <w:bCs w:val="0"/>
          <w:color w:val="333333"/>
        </w:rPr>
        <w:t>A$1</w:t>
      </w:r>
      <w:r w:rsidRPr="002A11E1">
        <w:rPr>
          <w:rFonts w:ascii="RobotoRegular" w:hAnsi="RobotoRegular"/>
          <w:color w:val="333333"/>
        </w:rPr>
        <w:t>. If you want to create a mixed reference- press the </w:t>
      </w:r>
      <w:r w:rsidRPr="002A11E1">
        <w:rPr>
          <w:rStyle w:val="Strong"/>
          <w:rFonts w:ascii="RobotoBold" w:hAnsi="RobotoBold"/>
          <w:b w:val="0"/>
          <w:bCs w:val="0"/>
          <w:color w:val="333333"/>
        </w:rPr>
        <w:t>F4</w:t>
      </w:r>
      <w:r w:rsidRPr="002A11E1">
        <w:rPr>
          <w:rFonts w:ascii="RobotoRegular" w:hAnsi="RobotoRegular"/>
          <w:color w:val="333333"/>
        </w:rPr>
        <w:t> key on the formula bar two or three times depending on whether you want to refer to row or column. Press </w:t>
      </w:r>
      <w:r w:rsidRPr="002A11E1">
        <w:rPr>
          <w:rStyle w:val="Strong"/>
          <w:rFonts w:ascii="RobotoBold" w:hAnsi="RobotoBold"/>
          <w:b w:val="0"/>
          <w:bCs w:val="0"/>
          <w:color w:val="333333"/>
        </w:rPr>
        <w:t>F4</w:t>
      </w:r>
      <w:r w:rsidRPr="002A11E1">
        <w:rPr>
          <w:rFonts w:ascii="RobotoRegular" w:hAnsi="RobotoRegular"/>
          <w:color w:val="333333"/>
        </w:rPr>
        <w:t> one more time to go back to the relative cell reference.</w:t>
      </w:r>
    </w:p>
    <w:p w:rsidR="00771F11" w:rsidRPr="002A11E1" w:rsidRDefault="00771F11" w:rsidP="002A11E1">
      <w:pPr>
        <w:shd w:val="clear" w:color="auto" w:fill="FAFAFA"/>
        <w:spacing w:after="0" w:line="360" w:lineRule="atLeast"/>
        <w:rPr>
          <w:rFonts w:ascii="RobotoRegular" w:eastAsia="Times New Roman" w:hAnsi="RobotoRegular" w:cs="Times New Roman"/>
          <w:color w:val="333333"/>
          <w:sz w:val="24"/>
          <w:szCs w:val="24"/>
        </w:rPr>
      </w:pPr>
    </w:p>
    <w:p w:rsidR="00903B9D" w:rsidRPr="002A11E1" w:rsidRDefault="00903B9D" w:rsidP="00903B9D">
      <w:pPr>
        <w:pStyle w:val="ListParagraph"/>
        <w:numPr>
          <w:ilvl w:val="0"/>
          <w:numId w:val="1"/>
        </w:numPr>
        <w:rPr>
          <w:rFonts w:ascii="Times New Roman" w:hAnsi="Times New Roman" w:cs="Times New Roman"/>
          <w:sz w:val="24"/>
          <w:szCs w:val="24"/>
        </w:rPr>
      </w:pPr>
      <w:r w:rsidRPr="002A11E1">
        <w:rPr>
          <w:rFonts w:ascii="Times New Roman" w:hAnsi="Times New Roman" w:cs="Times New Roman"/>
          <w:sz w:val="24"/>
          <w:szCs w:val="24"/>
        </w:rPr>
        <w:t>Describe cell formatting and conditional formatting with examples?</w:t>
      </w:r>
    </w:p>
    <w:p w:rsidR="002A11E1" w:rsidRPr="002A11E1" w:rsidRDefault="002A11E1" w:rsidP="002A11E1">
      <w:pPr>
        <w:pStyle w:val="ListParagraph"/>
        <w:rPr>
          <w:rFonts w:ascii="Arial" w:hAnsi="Arial" w:cs="Arial"/>
          <w:color w:val="000000" w:themeColor="text1"/>
          <w:sz w:val="24"/>
          <w:szCs w:val="24"/>
          <w:shd w:val="clear" w:color="auto" w:fill="FFFFFF"/>
        </w:rPr>
      </w:pPr>
      <w:r w:rsidRPr="002A11E1">
        <w:rPr>
          <w:rFonts w:ascii="Times New Roman" w:hAnsi="Times New Roman" w:cs="Times New Roman"/>
          <w:sz w:val="24"/>
          <w:szCs w:val="24"/>
        </w:rPr>
        <w:t xml:space="preserve"> </w:t>
      </w:r>
      <w:r w:rsidRPr="002A11E1">
        <w:rPr>
          <w:rFonts w:ascii="Arial" w:hAnsi="Arial" w:cs="Arial"/>
          <w:color w:val="000000" w:themeColor="text1"/>
          <w:sz w:val="24"/>
          <w:szCs w:val="24"/>
          <w:shd w:val="clear" w:color="auto" w:fill="FFFFFF"/>
        </w:rPr>
        <w:t>All cell content uses the same </w:t>
      </w:r>
      <w:r w:rsidRPr="002A11E1">
        <w:rPr>
          <w:rStyle w:val="Strong"/>
          <w:rFonts w:ascii="Arial" w:hAnsi="Arial" w:cs="Arial"/>
          <w:color w:val="000000" w:themeColor="text1"/>
          <w:sz w:val="24"/>
          <w:szCs w:val="24"/>
          <w:shd w:val="clear" w:color="auto" w:fill="FFFFFF"/>
        </w:rPr>
        <w:t>formatting</w:t>
      </w:r>
      <w:r w:rsidRPr="002A11E1">
        <w:rPr>
          <w:rFonts w:ascii="Arial" w:hAnsi="Arial" w:cs="Arial"/>
          <w:color w:val="000000" w:themeColor="text1"/>
          <w:sz w:val="24"/>
          <w:szCs w:val="24"/>
          <w:shd w:val="clear" w:color="auto" w:fill="FFFFFF"/>
        </w:rPr>
        <w:t> by default, which can make it difficult to read a workbook with a lot of information. Basic formatting can customize the </w:t>
      </w:r>
      <w:r w:rsidRPr="002A11E1">
        <w:rPr>
          <w:rStyle w:val="Strong"/>
          <w:rFonts w:ascii="Arial" w:hAnsi="Arial" w:cs="Arial"/>
          <w:color w:val="000000" w:themeColor="text1"/>
          <w:sz w:val="24"/>
          <w:szCs w:val="24"/>
          <w:shd w:val="clear" w:color="auto" w:fill="FFFFFF"/>
        </w:rPr>
        <w:t>look and feel</w:t>
      </w:r>
      <w:r w:rsidRPr="002A11E1">
        <w:rPr>
          <w:rFonts w:ascii="Arial" w:hAnsi="Arial" w:cs="Arial"/>
          <w:color w:val="000000" w:themeColor="text1"/>
          <w:sz w:val="24"/>
          <w:szCs w:val="24"/>
          <w:shd w:val="clear" w:color="auto" w:fill="FFFFFF"/>
        </w:rPr>
        <w:t> of your workbook, allowing you to draw attention to specific sections and making your content easier to view and understand. </w:t>
      </w:r>
    </w:p>
    <w:p w:rsidR="002A11E1" w:rsidRPr="002A11E1" w:rsidRDefault="002A11E1" w:rsidP="002A11E1">
      <w:pPr>
        <w:pStyle w:val="ListParagraph"/>
        <w:rPr>
          <w:rFonts w:ascii="Source Sans Pro" w:hAnsi="Source Sans Pro"/>
          <w:color w:val="000000" w:themeColor="text1"/>
          <w:sz w:val="24"/>
          <w:szCs w:val="24"/>
          <w:shd w:val="clear" w:color="auto" w:fill="FFFFFF"/>
        </w:rPr>
      </w:pPr>
      <w:r w:rsidRPr="002A11E1">
        <w:rPr>
          <w:rFonts w:ascii="Arial" w:hAnsi="Arial" w:cs="Arial"/>
          <w:color w:val="000000" w:themeColor="text1"/>
          <w:sz w:val="24"/>
          <w:szCs w:val="24"/>
          <w:shd w:val="clear" w:color="auto" w:fill="FFFFFF"/>
        </w:rPr>
        <w:t xml:space="preserve">             </w:t>
      </w:r>
      <w:r w:rsidRPr="002A11E1">
        <w:rPr>
          <w:rFonts w:ascii="Source Sans Pro" w:hAnsi="Source Sans Pro"/>
          <w:color w:val="000000" w:themeColor="text1"/>
          <w:sz w:val="24"/>
          <w:szCs w:val="24"/>
          <w:shd w:val="clear" w:color="auto" w:fill="FFFFFF"/>
        </w:rPr>
        <w:t>Conditional formatting allows you to automatically apply formatting—such as </w:t>
      </w:r>
      <w:r w:rsidRPr="002A11E1">
        <w:rPr>
          <w:rStyle w:val="Strong"/>
          <w:rFonts w:ascii="Source Sans Pro" w:hAnsi="Source Sans Pro"/>
          <w:color w:val="000000" w:themeColor="text1"/>
          <w:sz w:val="24"/>
          <w:szCs w:val="24"/>
          <w:shd w:val="clear" w:color="auto" w:fill="FFFFFF"/>
        </w:rPr>
        <w:t>colors</w:t>
      </w:r>
      <w:r w:rsidRPr="002A11E1">
        <w:rPr>
          <w:rFonts w:ascii="Source Sans Pro" w:hAnsi="Source Sans Pro"/>
          <w:color w:val="000000" w:themeColor="text1"/>
          <w:sz w:val="24"/>
          <w:szCs w:val="24"/>
          <w:shd w:val="clear" w:color="auto" w:fill="FFFFFF"/>
        </w:rPr>
        <w:t>, </w:t>
      </w:r>
      <w:r w:rsidRPr="002A11E1">
        <w:rPr>
          <w:rStyle w:val="Strong"/>
          <w:rFonts w:ascii="Source Sans Pro" w:hAnsi="Source Sans Pro"/>
          <w:color w:val="000000" w:themeColor="text1"/>
          <w:sz w:val="24"/>
          <w:szCs w:val="24"/>
          <w:shd w:val="clear" w:color="auto" w:fill="FFFFFF"/>
        </w:rPr>
        <w:t>icons</w:t>
      </w:r>
      <w:r w:rsidRPr="002A11E1">
        <w:rPr>
          <w:rFonts w:ascii="Source Sans Pro" w:hAnsi="Source Sans Pro"/>
          <w:color w:val="000000" w:themeColor="text1"/>
          <w:sz w:val="24"/>
          <w:szCs w:val="24"/>
          <w:shd w:val="clear" w:color="auto" w:fill="FFFFFF"/>
        </w:rPr>
        <w:t>, and </w:t>
      </w:r>
      <w:r w:rsidRPr="002A11E1">
        <w:rPr>
          <w:rStyle w:val="Strong"/>
          <w:rFonts w:ascii="Source Sans Pro" w:hAnsi="Source Sans Pro"/>
          <w:color w:val="000000" w:themeColor="text1"/>
          <w:sz w:val="24"/>
          <w:szCs w:val="24"/>
          <w:shd w:val="clear" w:color="auto" w:fill="FFFFFF"/>
        </w:rPr>
        <w:t>data bars</w:t>
      </w:r>
      <w:r w:rsidRPr="002A11E1">
        <w:rPr>
          <w:rFonts w:ascii="Source Sans Pro" w:hAnsi="Source Sans Pro"/>
          <w:color w:val="000000" w:themeColor="text1"/>
          <w:sz w:val="24"/>
          <w:szCs w:val="24"/>
          <w:shd w:val="clear" w:color="auto" w:fill="FFFFFF"/>
        </w:rPr>
        <w:t>—to one or more cells based on the </w:t>
      </w:r>
      <w:r w:rsidRPr="002A11E1">
        <w:rPr>
          <w:rStyle w:val="Strong"/>
          <w:rFonts w:ascii="Source Sans Pro" w:hAnsi="Source Sans Pro"/>
          <w:color w:val="000000" w:themeColor="text1"/>
          <w:sz w:val="24"/>
          <w:szCs w:val="24"/>
          <w:shd w:val="clear" w:color="auto" w:fill="FFFFFF"/>
        </w:rPr>
        <w:t>cell</w:t>
      </w:r>
      <w:r w:rsidRPr="002A11E1">
        <w:rPr>
          <w:rFonts w:ascii="Source Sans Pro" w:hAnsi="Source Sans Pro"/>
          <w:color w:val="000000" w:themeColor="text1"/>
          <w:sz w:val="24"/>
          <w:szCs w:val="24"/>
          <w:shd w:val="clear" w:color="auto" w:fill="FFFFFF"/>
        </w:rPr>
        <w:t> </w:t>
      </w:r>
      <w:r w:rsidRPr="002A11E1">
        <w:rPr>
          <w:rStyle w:val="Strong"/>
          <w:rFonts w:ascii="Source Sans Pro" w:hAnsi="Source Sans Pro"/>
          <w:color w:val="000000" w:themeColor="text1"/>
          <w:sz w:val="24"/>
          <w:szCs w:val="24"/>
          <w:shd w:val="clear" w:color="auto" w:fill="FFFFFF"/>
        </w:rPr>
        <w:t>value</w:t>
      </w:r>
      <w:r w:rsidRPr="002A11E1">
        <w:rPr>
          <w:rFonts w:ascii="Source Sans Pro" w:hAnsi="Source Sans Pro"/>
          <w:color w:val="000000" w:themeColor="text1"/>
          <w:sz w:val="24"/>
          <w:szCs w:val="24"/>
          <w:shd w:val="clear" w:color="auto" w:fill="FFFFFF"/>
        </w:rPr>
        <w:t>. To do this, you'll need to create a </w:t>
      </w:r>
      <w:r w:rsidRPr="002A11E1">
        <w:rPr>
          <w:rStyle w:val="Strong"/>
          <w:rFonts w:ascii="Source Sans Pro" w:hAnsi="Source Sans Pro"/>
          <w:color w:val="000000" w:themeColor="text1"/>
          <w:sz w:val="24"/>
          <w:szCs w:val="24"/>
          <w:shd w:val="clear" w:color="auto" w:fill="FFFFFF"/>
        </w:rPr>
        <w:t>conditional formatting</w:t>
      </w:r>
      <w:r w:rsidRPr="002A11E1">
        <w:rPr>
          <w:rFonts w:ascii="Source Sans Pro" w:hAnsi="Source Sans Pro"/>
          <w:color w:val="000000" w:themeColor="text1"/>
          <w:sz w:val="24"/>
          <w:szCs w:val="24"/>
          <w:shd w:val="clear" w:color="auto" w:fill="FFFFFF"/>
        </w:rPr>
        <w:t> </w:t>
      </w:r>
      <w:r w:rsidRPr="002A11E1">
        <w:rPr>
          <w:rStyle w:val="Strong"/>
          <w:rFonts w:ascii="Source Sans Pro" w:hAnsi="Source Sans Pro"/>
          <w:color w:val="000000" w:themeColor="text1"/>
          <w:sz w:val="24"/>
          <w:szCs w:val="24"/>
          <w:shd w:val="clear" w:color="auto" w:fill="FFFFFF"/>
        </w:rPr>
        <w:t>rule</w:t>
      </w:r>
      <w:r w:rsidRPr="002A11E1">
        <w:rPr>
          <w:rFonts w:ascii="Source Sans Pro" w:hAnsi="Source Sans Pro"/>
          <w:color w:val="000000" w:themeColor="text1"/>
          <w:sz w:val="24"/>
          <w:szCs w:val="24"/>
          <w:shd w:val="clear" w:color="auto" w:fill="FFFFFF"/>
        </w:rPr>
        <w:t>. For example, a conditional formatting rule might be: </w:t>
      </w:r>
      <w:r w:rsidRPr="002A11E1">
        <w:rPr>
          <w:rStyle w:val="Strong"/>
          <w:rFonts w:ascii="Source Sans Pro" w:hAnsi="Source Sans Pro"/>
          <w:color w:val="000000" w:themeColor="text1"/>
          <w:sz w:val="24"/>
          <w:szCs w:val="24"/>
          <w:shd w:val="clear" w:color="auto" w:fill="FFFFFF"/>
        </w:rPr>
        <w:t>If the value is less than $2000, color the cell red</w:t>
      </w:r>
      <w:r w:rsidRPr="002A11E1">
        <w:rPr>
          <w:rFonts w:ascii="Source Sans Pro" w:hAnsi="Source Sans Pro"/>
          <w:color w:val="000000" w:themeColor="text1"/>
          <w:sz w:val="24"/>
          <w:szCs w:val="24"/>
          <w:shd w:val="clear" w:color="auto" w:fill="FFFFFF"/>
        </w:rPr>
        <w:t xml:space="preserve">. </w:t>
      </w:r>
    </w:p>
    <w:p w:rsidR="002A11E1" w:rsidRPr="002A11E1" w:rsidRDefault="002A11E1" w:rsidP="002A11E1">
      <w:pPr>
        <w:pStyle w:val="ListParagraph"/>
        <w:rPr>
          <w:rFonts w:ascii="Source Sans Pro" w:hAnsi="Source Sans Pro"/>
          <w:color w:val="000000" w:themeColor="text1"/>
          <w:sz w:val="24"/>
          <w:szCs w:val="24"/>
          <w:shd w:val="clear" w:color="auto" w:fill="FFFFFF"/>
        </w:rPr>
      </w:pPr>
    </w:p>
    <w:p w:rsidR="00903B9D" w:rsidRPr="002A11E1" w:rsidRDefault="00903B9D" w:rsidP="002A11E1">
      <w:pPr>
        <w:pStyle w:val="ListParagraph"/>
        <w:rPr>
          <w:rFonts w:ascii="Times New Roman" w:hAnsi="Times New Roman" w:cs="Times New Roman"/>
          <w:sz w:val="24"/>
          <w:szCs w:val="24"/>
        </w:rPr>
      </w:pPr>
      <w:r w:rsidRPr="002A11E1">
        <w:rPr>
          <w:rFonts w:ascii="Times New Roman" w:hAnsi="Times New Roman" w:cs="Times New Roman"/>
          <w:sz w:val="24"/>
          <w:szCs w:val="24"/>
        </w:rPr>
        <w:t>What is formula in MS-excel write any 10 formulas used in MS- excel?</w:t>
      </w:r>
    </w:p>
    <w:p w:rsidR="00DD646F" w:rsidRPr="00DD646F" w:rsidRDefault="00DD646F" w:rsidP="00DD646F">
      <w:pPr>
        <w:pStyle w:val="Heading2"/>
        <w:shd w:val="clear" w:color="auto" w:fill="FFFFFF"/>
        <w:spacing w:before="355" w:beforeAutospacing="0" w:after="107" w:afterAutospacing="0"/>
        <w:rPr>
          <w:rFonts w:ascii="Arial" w:hAnsi="Arial" w:cs="Arial"/>
          <w:b w:val="0"/>
          <w:bCs w:val="0"/>
          <w:color w:val="000000"/>
          <w:sz w:val="24"/>
          <w:szCs w:val="24"/>
        </w:rPr>
      </w:pPr>
      <w:r>
        <w:rPr>
          <w:sz w:val="24"/>
          <w:szCs w:val="24"/>
        </w:rPr>
        <w:t xml:space="preserve">   </w:t>
      </w:r>
      <w:r w:rsidRPr="00DD646F">
        <w:rPr>
          <w:rFonts w:ascii="Arial" w:hAnsi="Arial" w:cs="Arial"/>
          <w:b w:val="0"/>
          <w:bCs w:val="0"/>
          <w:color w:val="000000"/>
          <w:sz w:val="24"/>
          <w:szCs w:val="24"/>
        </w:rPr>
        <w:t>Microsoft Excel formulas - the basics</w:t>
      </w:r>
    </w:p>
    <w:p w:rsidR="00DD646F" w:rsidRPr="00DD646F" w:rsidRDefault="00DD646F" w:rsidP="00DD646F">
      <w:pPr>
        <w:shd w:val="clear" w:color="auto" w:fill="FFFFFF"/>
        <w:spacing w:before="171" w:after="257" w:line="240" w:lineRule="auto"/>
        <w:rPr>
          <w:rFonts w:ascii="Arial" w:eastAsia="Times New Roman" w:hAnsi="Arial" w:cs="Arial"/>
          <w:color w:val="000000"/>
          <w:sz w:val="24"/>
          <w:szCs w:val="24"/>
        </w:rPr>
      </w:pPr>
      <w:r w:rsidRPr="00DD646F">
        <w:rPr>
          <w:rFonts w:ascii="Arial" w:eastAsia="Times New Roman" w:hAnsi="Arial" w:cs="Arial"/>
          <w:color w:val="000000"/>
          <w:sz w:val="24"/>
          <w:szCs w:val="24"/>
        </w:rPr>
        <w:t>In MS Excel, formulas are equations that perform various calculations in your worksheets. Though Microsoft has introduced a handful of new functions over the years, the concept of Excel spreadsheet formulas is the same in all versions of Excel 2016, Excel 2013, Excel 2010, Excel 2007 and lower.</w:t>
      </w:r>
    </w:p>
    <w:p w:rsidR="00DD646F" w:rsidRPr="00DD646F" w:rsidRDefault="00DD646F" w:rsidP="00DD646F">
      <w:pPr>
        <w:pStyle w:val="Heading2"/>
        <w:shd w:val="clear" w:color="auto" w:fill="FFFFFF"/>
        <w:spacing w:before="355" w:beforeAutospacing="0" w:after="107" w:afterAutospacing="0"/>
        <w:rPr>
          <w:rFonts w:ascii="Arial" w:hAnsi="Arial" w:cs="Arial"/>
          <w:b w:val="0"/>
          <w:bCs w:val="0"/>
          <w:color w:val="000000"/>
          <w:sz w:val="24"/>
          <w:szCs w:val="24"/>
        </w:rPr>
      </w:pPr>
      <w:r w:rsidRPr="00DD646F">
        <w:rPr>
          <w:rFonts w:ascii="Arial" w:hAnsi="Arial" w:cs="Arial"/>
          <w:color w:val="000000"/>
          <w:sz w:val="24"/>
          <w:szCs w:val="24"/>
        </w:rPr>
        <w:t xml:space="preserve">             </w:t>
      </w:r>
      <w:r w:rsidRPr="00DD646F">
        <w:rPr>
          <w:rFonts w:ascii="Arial" w:hAnsi="Arial" w:cs="Arial"/>
          <w:b w:val="0"/>
          <w:bCs w:val="0"/>
          <w:color w:val="000000"/>
          <w:sz w:val="24"/>
          <w:szCs w:val="24"/>
        </w:rPr>
        <w:t>Operators in Excel worksheet formulas</w:t>
      </w:r>
    </w:p>
    <w:p w:rsidR="00DD646F" w:rsidRDefault="00DD646F" w:rsidP="00DD646F">
      <w:pPr>
        <w:pStyle w:val="NormalWeb"/>
        <w:shd w:val="clear" w:color="auto" w:fill="FFFFFF"/>
        <w:spacing w:before="171" w:beforeAutospacing="0" w:after="257" w:afterAutospacing="0"/>
        <w:rPr>
          <w:rFonts w:ascii="Arial" w:hAnsi="Arial" w:cs="Arial"/>
          <w:color w:val="000000"/>
        </w:rPr>
      </w:pPr>
      <w:r w:rsidRPr="00DD646F">
        <w:rPr>
          <w:rFonts w:ascii="Arial" w:hAnsi="Arial" w:cs="Arial"/>
          <w:color w:val="000000"/>
        </w:rPr>
        <w:t>To tell Microsoft Excel what type of operation you want to perform in a formula, you use special symbols that are technically called </w:t>
      </w:r>
      <w:r w:rsidRPr="00DD646F">
        <w:rPr>
          <w:rStyle w:val="Strong"/>
          <w:rFonts w:ascii="Arial" w:hAnsi="Arial" w:cs="Arial"/>
          <w:color w:val="404040"/>
        </w:rPr>
        <w:t>operators</w:t>
      </w:r>
      <w:r w:rsidRPr="00DD646F">
        <w:rPr>
          <w:rFonts w:ascii="Arial" w:hAnsi="Arial" w:cs="Arial"/>
          <w:color w:val="000000"/>
        </w:rPr>
        <w:t>. There exis</w:t>
      </w:r>
      <w:r>
        <w:rPr>
          <w:rFonts w:ascii="Arial" w:hAnsi="Arial" w:cs="Arial"/>
          <w:color w:val="000000"/>
        </w:rPr>
        <w:t>t 4 types of operation.</w:t>
      </w:r>
    </w:p>
    <w:p w:rsidR="00DD646F" w:rsidRDefault="00DD646F" w:rsidP="00DD646F">
      <w:pPr>
        <w:pStyle w:val="NormalWeb"/>
        <w:shd w:val="clear" w:color="auto" w:fill="FFFFFF"/>
        <w:spacing w:before="171" w:beforeAutospacing="0" w:after="257" w:afterAutospacing="0"/>
        <w:rPr>
          <w:rFonts w:ascii="Arial" w:hAnsi="Arial" w:cs="Arial"/>
          <w:color w:val="000000"/>
        </w:rPr>
      </w:pPr>
      <w:r>
        <w:rPr>
          <w:rFonts w:ascii="Arial" w:hAnsi="Arial" w:cs="Arial"/>
          <w:color w:val="000000"/>
        </w:rPr>
        <w:t xml:space="preserve"> </w:t>
      </w:r>
    </w:p>
    <w:p w:rsidR="00DD646F" w:rsidRDefault="00DD646F" w:rsidP="00DD646F">
      <w:pPr>
        <w:pStyle w:val="NormalWeb"/>
        <w:shd w:val="clear" w:color="auto" w:fill="FFFFFF"/>
        <w:spacing w:before="171" w:beforeAutospacing="0" w:after="257" w:afterAutospacing="0"/>
        <w:rPr>
          <w:rFonts w:ascii="Arial" w:hAnsi="Arial" w:cs="Arial"/>
          <w:color w:val="000000"/>
        </w:rPr>
      </w:pPr>
      <w:r w:rsidRPr="00DD646F">
        <w:rPr>
          <w:rFonts w:ascii="Arial" w:hAnsi="Arial" w:cs="Arial"/>
          <w:b/>
          <w:bCs/>
          <w:color w:val="000000"/>
        </w:rPr>
        <w:lastRenderedPageBreak/>
        <w:t>Text concatenation operator</w:t>
      </w:r>
    </w:p>
    <w:p w:rsidR="00DD646F" w:rsidRPr="00DD646F" w:rsidRDefault="00DD646F" w:rsidP="00DD646F">
      <w:pPr>
        <w:pStyle w:val="NormalWeb"/>
        <w:shd w:val="clear" w:color="auto" w:fill="FFFFFF"/>
        <w:spacing w:before="171" w:beforeAutospacing="0" w:after="257" w:afterAutospacing="0"/>
        <w:rPr>
          <w:rFonts w:ascii="Arial" w:hAnsi="Arial" w:cs="Arial"/>
          <w:color w:val="000000"/>
        </w:rPr>
      </w:pPr>
      <w:r w:rsidRPr="00DD646F">
        <w:rPr>
          <w:rFonts w:ascii="Arial" w:hAnsi="Arial" w:cs="Arial"/>
          <w:color w:val="000000"/>
        </w:rPr>
        <w:t>Text concatenation operator in Excel is the ampersand symbol (</w:t>
      </w:r>
      <w:r w:rsidRPr="00DD646F">
        <w:rPr>
          <w:rStyle w:val="Strong"/>
          <w:rFonts w:ascii="Arial" w:hAnsi="Arial" w:cs="Arial"/>
          <w:color w:val="404040"/>
        </w:rPr>
        <w:t>&amp;</w:t>
      </w:r>
      <w:r w:rsidRPr="00DD646F">
        <w:rPr>
          <w:rFonts w:ascii="Arial" w:hAnsi="Arial" w:cs="Arial"/>
          <w:color w:val="000000"/>
        </w:rPr>
        <w:t>). You can use it to join two or more text strings in a single string.</w:t>
      </w:r>
    </w:p>
    <w:p w:rsidR="00DD646F" w:rsidRDefault="00DD646F" w:rsidP="00DD646F">
      <w:pPr>
        <w:pStyle w:val="NormalWeb"/>
        <w:shd w:val="clear" w:color="auto" w:fill="FFFFFF"/>
        <w:spacing w:before="171" w:beforeAutospacing="0" w:after="257" w:afterAutospacing="0"/>
        <w:rPr>
          <w:rFonts w:ascii="Arial" w:hAnsi="Arial" w:cs="Arial"/>
          <w:color w:val="000000"/>
        </w:rPr>
      </w:pPr>
      <w:r w:rsidRPr="00DD646F">
        <w:rPr>
          <w:rFonts w:ascii="Arial" w:hAnsi="Arial" w:cs="Arial"/>
          <w:color w:val="000000"/>
        </w:rPr>
        <w:t>For example, if you have country codes in column A and telephone numbers in column B, you can use the following formula to get the telephone numbers combined with the country codes:</w:t>
      </w:r>
    </w:p>
    <w:p w:rsidR="00DD646F" w:rsidRPr="00DD646F" w:rsidRDefault="00DD646F" w:rsidP="00DD646F">
      <w:pPr>
        <w:pStyle w:val="Heading2"/>
        <w:shd w:val="clear" w:color="auto" w:fill="FFFFFF"/>
        <w:spacing w:before="355" w:beforeAutospacing="0" w:after="107" w:afterAutospacing="0"/>
        <w:rPr>
          <w:rFonts w:ascii="Arial" w:hAnsi="Arial" w:cs="Arial"/>
          <w:b w:val="0"/>
          <w:bCs w:val="0"/>
          <w:color w:val="000000"/>
          <w:sz w:val="24"/>
          <w:szCs w:val="24"/>
        </w:rPr>
      </w:pPr>
      <w:r w:rsidRPr="00DD646F">
        <w:rPr>
          <w:rFonts w:ascii="Arial" w:hAnsi="Arial" w:cs="Arial"/>
          <w:color w:val="000000"/>
          <w:sz w:val="24"/>
          <w:szCs w:val="24"/>
        </w:rPr>
        <w:t xml:space="preserve">                </w:t>
      </w:r>
      <w:r w:rsidRPr="00DD646F">
        <w:rPr>
          <w:rFonts w:ascii="Arial" w:hAnsi="Arial" w:cs="Arial"/>
          <w:b w:val="0"/>
          <w:bCs w:val="0"/>
          <w:color w:val="000000"/>
          <w:sz w:val="24"/>
          <w:szCs w:val="24"/>
        </w:rPr>
        <w:t>Absolute, relative and mixed cell references in Excel formulas</w:t>
      </w:r>
    </w:p>
    <w:p w:rsidR="00DD646F" w:rsidRDefault="00DD646F" w:rsidP="00DD646F">
      <w:pPr>
        <w:pStyle w:val="NormalWeb"/>
        <w:shd w:val="clear" w:color="auto" w:fill="FFFFFF"/>
        <w:spacing w:before="171" w:beforeAutospacing="0" w:after="257" w:afterAutospacing="0"/>
        <w:rPr>
          <w:rFonts w:ascii="Arial" w:hAnsi="Arial" w:cs="Arial"/>
          <w:color w:val="000000"/>
        </w:rPr>
      </w:pPr>
      <w:r w:rsidRPr="00DD646F">
        <w:rPr>
          <w:rFonts w:ascii="Arial" w:hAnsi="Arial" w:cs="Arial"/>
          <w:color w:val="000000"/>
        </w:rPr>
        <w:t>There exist 3 types of cell references in Excel: absolute ($A$1), relative (A1) and mixed ($A1 or A$1). All three of the above references refer to the same cell, and the dollar sign ($) is used only for one purpose - it tells Microsoft  Excel whether to change or not to change cell references when the formula is moved or copied to other cells.</w:t>
      </w:r>
    </w:p>
    <w:p w:rsidR="00903B9D" w:rsidRPr="00DD646F" w:rsidRDefault="00DD646F" w:rsidP="00DD646F">
      <w:pPr>
        <w:pStyle w:val="NormalWeb"/>
        <w:numPr>
          <w:ilvl w:val="0"/>
          <w:numId w:val="1"/>
        </w:numPr>
        <w:shd w:val="clear" w:color="auto" w:fill="FFFFFF"/>
        <w:spacing w:before="171" w:beforeAutospacing="0" w:after="257" w:afterAutospacing="0"/>
        <w:rPr>
          <w:rFonts w:ascii="Arial" w:hAnsi="Arial" w:cs="Arial"/>
          <w:color w:val="000000"/>
        </w:rPr>
      </w:pPr>
      <w:r>
        <w:rPr>
          <w:rFonts w:ascii="Arial" w:hAnsi="Arial" w:cs="Arial"/>
          <w:color w:val="000000"/>
        </w:rPr>
        <w:t xml:space="preserve">  </w:t>
      </w:r>
      <w:r w:rsidR="00903B9D" w:rsidRPr="00DD646F">
        <w:t>Write difference between filtering and shorting?</w:t>
      </w:r>
    </w:p>
    <w:p w:rsidR="00DD646F" w:rsidRDefault="008449C2" w:rsidP="00DD646F">
      <w:pPr>
        <w:pStyle w:val="NormalWeb"/>
        <w:shd w:val="clear" w:color="auto" w:fill="FFFFFF"/>
        <w:spacing w:before="171" w:beforeAutospacing="0" w:after="257" w:afterAutospacing="0"/>
        <w:ind w:left="720"/>
        <w:rPr>
          <w:rFonts w:ascii="Helvetica" w:hAnsi="Helvetica"/>
          <w:color w:val="333333"/>
          <w:shd w:val="clear" w:color="auto" w:fill="FFFFFF"/>
        </w:rPr>
      </w:pPr>
      <w:r>
        <w:t xml:space="preserve">                  </w:t>
      </w:r>
      <w:r w:rsidRPr="008449C2">
        <w:rPr>
          <w:sz w:val="32"/>
          <w:szCs w:val="32"/>
        </w:rPr>
        <w:t xml:space="preserve">    </w:t>
      </w:r>
      <w:proofErr w:type="gramStart"/>
      <w:r w:rsidRPr="008449C2">
        <w:rPr>
          <w:sz w:val="32"/>
          <w:szCs w:val="32"/>
        </w:rPr>
        <w:t xml:space="preserve">Shorting </w:t>
      </w:r>
      <w:r>
        <w:t>:</w:t>
      </w:r>
      <w:proofErr w:type="gramEnd"/>
      <w:r w:rsidRPr="008449C2">
        <w:rPr>
          <w:rFonts w:ascii="Helvetica" w:hAnsi="Helvetica"/>
          <w:color w:val="333333"/>
          <w:shd w:val="clear" w:color="auto" w:fill="FFFFFF"/>
        </w:rPr>
        <w:t xml:space="preserve"> </w:t>
      </w:r>
      <w:r>
        <w:rPr>
          <w:rFonts w:ascii="Helvetica" w:hAnsi="Helvetica"/>
          <w:color w:val="333333"/>
          <w:shd w:val="clear" w:color="auto" w:fill="FFFFFF"/>
        </w:rPr>
        <w:t>When I use </w:t>
      </w:r>
      <w:r>
        <w:rPr>
          <w:rStyle w:val="Strong"/>
          <w:rFonts w:ascii="Helvetica" w:hAnsi="Helvetica"/>
          <w:color w:val="333333"/>
          <w:shd w:val="clear" w:color="auto" w:fill="FFFFFF"/>
        </w:rPr>
        <w:t>Sort</w:t>
      </w:r>
      <w:r>
        <w:rPr>
          <w:rFonts w:ascii="Helvetica" w:hAnsi="Helvetica"/>
          <w:color w:val="333333"/>
          <w:shd w:val="clear" w:color="auto" w:fill="FFFFFF"/>
        </w:rPr>
        <w:t> to sort data in Excel, </w:t>
      </w:r>
      <w:r>
        <w:rPr>
          <w:rStyle w:val="Strong"/>
          <w:rFonts w:ascii="Helvetica" w:hAnsi="Helvetica"/>
          <w:color w:val="333333"/>
          <w:shd w:val="clear" w:color="auto" w:fill="FFFFFF"/>
        </w:rPr>
        <w:t>it sorts the entire table</w:t>
      </w:r>
      <w:r>
        <w:rPr>
          <w:rFonts w:ascii="Helvetica" w:hAnsi="Helvetica"/>
          <w:color w:val="333333"/>
          <w:shd w:val="clear" w:color="auto" w:fill="FFFFFF"/>
        </w:rPr>
        <w:t> – which makes sense but might not be the best way forward.  </w:t>
      </w:r>
      <w:r>
        <w:rPr>
          <w:rStyle w:val="Strong"/>
          <w:rFonts w:ascii="Helvetica" w:hAnsi="Helvetica"/>
          <w:color w:val="333333"/>
          <w:shd w:val="clear" w:color="auto" w:fill="FFFFFF"/>
        </w:rPr>
        <w:t>Sort</w:t>
      </w:r>
      <w:r>
        <w:rPr>
          <w:rFonts w:ascii="Helvetica" w:hAnsi="Helvetica"/>
          <w:color w:val="333333"/>
          <w:shd w:val="clear" w:color="auto" w:fill="FFFFFF"/>
        </w:rPr>
        <w:t> is great for arranging a client list alphabetically for example, or sorting from lowest value to the highest value – but it may not be the best method as data can still be buried among the other rows and columns of detail.</w:t>
      </w:r>
    </w:p>
    <w:p w:rsidR="008449C2" w:rsidRPr="00DD646F" w:rsidRDefault="008449C2" w:rsidP="00DD646F">
      <w:pPr>
        <w:pStyle w:val="NormalWeb"/>
        <w:shd w:val="clear" w:color="auto" w:fill="FFFFFF"/>
        <w:spacing w:before="171" w:beforeAutospacing="0" w:after="257" w:afterAutospacing="0"/>
        <w:ind w:left="720"/>
        <w:rPr>
          <w:rFonts w:ascii="Arial" w:hAnsi="Arial" w:cs="Arial"/>
          <w:color w:val="000000"/>
        </w:rPr>
      </w:pPr>
      <w:proofErr w:type="gramStart"/>
      <w:r>
        <w:rPr>
          <w:sz w:val="32"/>
          <w:szCs w:val="32"/>
        </w:rPr>
        <w:t>Filtering :</w:t>
      </w:r>
      <w:proofErr w:type="gramEnd"/>
      <w:r>
        <w:rPr>
          <w:rFonts w:ascii="Arial" w:hAnsi="Arial" w:cs="Arial"/>
          <w:color w:val="000000"/>
        </w:rPr>
        <w:t xml:space="preserve"> </w:t>
      </w:r>
      <w:r>
        <w:rPr>
          <w:rFonts w:ascii="Arial" w:hAnsi="Arial" w:cs="Arial"/>
          <w:color w:val="222222"/>
          <w:shd w:val="clear" w:color="auto" w:fill="FFFFFF"/>
        </w:rPr>
        <w:t>A </w:t>
      </w:r>
      <w:r>
        <w:rPr>
          <w:rFonts w:ascii="Arial" w:hAnsi="Arial" w:cs="Arial"/>
          <w:b/>
          <w:bCs/>
          <w:color w:val="222222"/>
          <w:shd w:val="clear" w:color="auto" w:fill="FFFFFF"/>
        </w:rPr>
        <w:t>filter</w:t>
      </w:r>
      <w:r>
        <w:rPr>
          <w:rFonts w:ascii="Arial" w:hAnsi="Arial" w:cs="Arial"/>
          <w:color w:val="222222"/>
          <w:shd w:val="clear" w:color="auto" w:fill="FFFFFF"/>
        </w:rPr>
        <w:t> is a </w:t>
      </w:r>
      <w:r>
        <w:rPr>
          <w:rFonts w:ascii="Arial" w:hAnsi="Arial" w:cs="Arial"/>
          <w:b/>
          <w:bCs/>
          <w:color w:val="222222"/>
          <w:shd w:val="clear" w:color="auto" w:fill="FFFFFF"/>
        </w:rPr>
        <w:t>computer</w:t>
      </w:r>
      <w:r>
        <w:rPr>
          <w:rFonts w:ascii="Arial" w:hAnsi="Arial" w:cs="Arial"/>
          <w:color w:val="222222"/>
          <w:shd w:val="clear" w:color="auto" w:fill="FFFFFF"/>
        </w:rPr>
        <w:t> program or subroutine to process a stream, producing another stream. While a single </w:t>
      </w:r>
      <w:r>
        <w:rPr>
          <w:rFonts w:ascii="Arial" w:hAnsi="Arial" w:cs="Arial"/>
          <w:b/>
          <w:bCs/>
          <w:color w:val="222222"/>
          <w:shd w:val="clear" w:color="auto" w:fill="FFFFFF"/>
        </w:rPr>
        <w:t>filter</w:t>
      </w:r>
      <w:r>
        <w:rPr>
          <w:rFonts w:ascii="Arial" w:hAnsi="Arial" w:cs="Arial"/>
          <w:color w:val="222222"/>
          <w:shd w:val="clear" w:color="auto" w:fill="FFFFFF"/>
        </w:rPr>
        <w:t xml:space="preserve"> can be used individually, they are frequently strung together to form a pipeline. Some operating systems such as </w:t>
      </w:r>
      <w:proofErr w:type="gramStart"/>
      <w:r>
        <w:rPr>
          <w:rFonts w:ascii="Arial" w:hAnsi="Arial" w:cs="Arial"/>
          <w:color w:val="222222"/>
          <w:shd w:val="clear" w:color="auto" w:fill="FFFFFF"/>
        </w:rPr>
        <w:t>Unix</w:t>
      </w:r>
      <w:proofErr w:type="gramEnd"/>
      <w:r>
        <w:rPr>
          <w:rFonts w:ascii="Arial" w:hAnsi="Arial" w:cs="Arial"/>
          <w:color w:val="222222"/>
          <w:shd w:val="clear" w:color="auto" w:fill="FFFFFF"/>
        </w:rPr>
        <w:t xml:space="preserve"> are rich with </w:t>
      </w:r>
      <w:r>
        <w:rPr>
          <w:rFonts w:ascii="Arial" w:hAnsi="Arial" w:cs="Arial"/>
          <w:b/>
          <w:bCs/>
          <w:color w:val="222222"/>
          <w:shd w:val="clear" w:color="auto" w:fill="FFFFFF"/>
        </w:rPr>
        <w:t>filter</w:t>
      </w:r>
      <w:r>
        <w:rPr>
          <w:rFonts w:ascii="Arial" w:hAnsi="Arial" w:cs="Arial"/>
          <w:color w:val="222222"/>
          <w:shd w:val="clear" w:color="auto" w:fill="FFFFFF"/>
        </w:rPr>
        <w:t> programs.</w:t>
      </w:r>
    </w:p>
    <w:p w:rsidR="008449C2" w:rsidRPr="008449C2" w:rsidRDefault="00DD646F" w:rsidP="008449C2">
      <w:pPr>
        <w:pStyle w:val="ListParagraph"/>
        <w:numPr>
          <w:ilvl w:val="0"/>
          <w:numId w:val="1"/>
        </w:numPr>
        <w:rPr>
          <w:rFonts w:ascii="Times New Roman" w:hAnsi="Times New Roman" w:cs="Times New Roman"/>
          <w:sz w:val="24"/>
          <w:szCs w:val="24"/>
        </w:rPr>
      </w:pPr>
      <w:r w:rsidRPr="008449C2">
        <w:rPr>
          <w:rFonts w:ascii="Times New Roman" w:hAnsi="Times New Roman" w:cs="Times New Roman"/>
          <w:sz w:val="24"/>
          <w:szCs w:val="24"/>
        </w:rPr>
        <w:t xml:space="preserve">      </w:t>
      </w:r>
      <w:r w:rsidR="00903B9D" w:rsidRPr="008449C2">
        <w:rPr>
          <w:rFonts w:ascii="Times New Roman" w:hAnsi="Times New Roman" w:cs="Times New Roman"/>
          <w:sz w:val="24"/>
          <w:szCs w:val="24"/>
        </w:rPr>
        <w:t>What is pivot-table show it with any 2 examples?</w:t>
      </w:r>
    </w:p>
    <w:p w:rsidR="008449C2" w:rsidRPr="008449C2" w:rsidRDefault="008449C2" w:rsidP="008449C2">
      <w:pPr>
        <w:pStyle w:val="Heading1"/>
        <w:shd w:val="clear" w:color="auto" w:fill="FFFFFF"/>
        <w:spacing w:before="0" w:after="105"/>
        <w:textAlignment w:val="baseline"/>
        <w:rPr>
          <w:rFonts w:ascii="Arial" w:hAnsi="Arial" w:cs="Arial"/>
          <w:color w:val="3E3530"/>
          <w:spacing w:val="-8"/>
          <w:sz w:val="36"/>
          <w:szCs w:val="36"/>
        </w:rPr>
      </w:pPr>
      <w:r>
        <w:rPr>
          <w:rFonts w:ascii="Times New Roman" w:hAnsi="Times New Roman" w:cs="Times New Roman"/>
          <w:sz w:val="24"/>
          <w:szCs w:val="24"/>
        </w:rPr>
        <w:t xml:space="preserve">                          </w:t>
      </w:r>
      <w:r w:rsidRPr="008449C2">
        <w:rPr>
          <w:rFonts w:ascii="Arial" w:hAnsi="Arial" w:cs="Arial"/>
          <w:b/>
          <w:bCs/>
          <w:color w:val="3E3530"/>
          <w:spacing w:val="-8"/>
          <w:sz w:val="36"/>
          <w:szCs w:val="36"/>
        </w:rPr>
        <w:t>Pivot Tables</w:t>
      </w:r>
    </w:p>
    <w:p w:rsidR="008449C2" w:rsidRPr="008449C2" w:rsidRDefault="008449C2" w:rsidP="008449C2">
      <w:pPr>
        <w:shd w:val="clear" w:color="auto" w:fill="FFFFFF"/>
        <w:textAlignment w:val="baseline"/>
        <w:rPr>
          <w:rFonts w:ascii="Arial" w:hAnsi="Arial" w:cs="Arial"/>
          <w:sz w:val="18"/>
          <w:szCs w:val="18"/>
        </w:rPr>
      </w:pPr>
      <w:r>
        <w:rPr>
          <w:rFonts w:ascii="Arial" w:hAnsi="Arial" w:cs="Arial"/>
          <w:color w:val="666666"/>
          <w:sz w:val="18"/>
          <w:szCs w:val="18"/>
        </w:rPr>
        <w:t> </w:t>
      </w:r>
    </w:p>
    <w:p w:rsidR="008449C2" w:rsidRPr="008449C2" w:rsidRDefault="008449C2" w:rsidP="008449C2">
      <w:pPr>
        <w:pStyle w:val="spacing"/>
        <w:shd w:val="clear" w:color="auto" w:fill="FFFFFF"/>
        <w:spacing w:before="0" w:beforeAutospacing="0" w:after="0" w:afterAutospacing="0" w:line="324" w:lineRule="atLeast"/>
        <w:jc w:val="both"/>
        <w:textAlignment w:val="baseline"/>
        <w:rPr>
          <w:rFonts w:ascii="inherit" w:hAnsi="inherit" w:cs="Arial"/>
          <w:sz w:val="18"/>
          <w:szCs w:val="18"/>
        </w:rPr>
      </w:pPr>
      <w:hyperlink r:id="rId12" w:anchor="insert-pivot-table" w:history="1">
        <w:r w:rsidRPr="008449C2">
          <w:rPr>
            <w:rStyle w:val="Hyperlink"/>
            <w:rFonts w:ascii="inherit" w:hAnsi="inherit" w:cs="Arial"/>
            <w:color w:val="auto"/>
            <w:sz w:val="18"/>
            <w:szCs w:val="18"/>
            <w:u w:val="none"/>
            <w:bdr w:val="none" w:sz="0" w:space="0" w:color="auto" w:frame="1"/>
          </w:rPr>
          <w:t>Insert a Pivot Table</w:t>
        </w:r>
      </w:hyperlink>
      <w:r w:rsidRPr="008449C2">
        <w:rPr>
          <w:rFonts w:ascii="inherit" w:hAnsi="inherit" w:cs="Arial"/>
          <w:sz w:val="18"/>
          <w:szCs w:val="18"/>
        </w:rPr>
        <w:t xml:space="preserve"> | </w:t>
      </w:r>
      <w:hyperlink r:id="rId13" w:anchor="drag-fields" w:history="1">
        <w:r w:rsidRPr="008449C2">
          <w:rPr>
            <w:rStyle w:val="Hyperlink"/>
            <w:rFonts w:ascii="inherit" w:hAnsi="inherit" w:cs="Arial"/>
            <w:color w:val="auto"/>
            <w:sz w:val="18"/>
            <w:szCs w:val="18"/>
            <w:u w:val="none"/>
            <w:bdr w:val="none" w:sz="0" w:space="0" w:color="auto" w:frame="1"/>
          </w:rPr>
          <w:t>Drag fields</w:t>
        </w:r>
      </w:hyperlink>
      <w:r w:rsidRPr="008449C2">
        <w:rPr>
          <w:rFonts w:ascii="inherit" w:hAnsi="inherit" w:cs="Arial"/>
          <w:sz w:val="18"/>
          <w:szCs w:val="18"/>
        </w:rPr>
        <w:t xml:space="preserve"> | </w:t>
      </w:r>
      <w:hyperlink r:id="rId14" w:anchor="sort" w:history="1">
        <w:r w:rsidRPr="008449C2">
          <w:rPr>
            <w:rStyle w:val="Hyperlink"/>
            <w:rFonts w:ascii="inherit" w:hAnsi="inherit" w:cs="Arial"/>
            <w:color w:val="auto"/>
            <w:sz w:val="18"/>
            <w:szCs w:val="18"/>
            <w:u w:val="none"/>
            <w:bdr w:val="none" w:sz="0" w:space="0" w:color="auto" w:frame="1"/>
          </w:rPr>
          <w:t>Sort</w:t>
        </w:r>
      </w:hyperlink>
      <w:r w:rsidRPr="008449C2">
        <w:rPr>
          <w:rFonts w:ascii="inherit" w:hAnsi="inherit" w:cs="Arial"/>
          <w:sz w:val="18"/>
          <w:szCs w:val="18"/>
        </w:rPr>
        <w:t xml:space="preserve"> | </w:t>
      </w:r>
      <w:hyperlink r:id="rId15" w:anchor="filter" w:history="1">
        <w:r w:rsidRPr="008449C2">
          <w:rPr>
            <w:rStyle w:val="Hyperlink"/>
            <w:rFonts w:ascii="inherit" w:hAnsi="inherit" w:cs="Arial"/>
            <w:color w:val="auto"/>
            <w:sz w:val="18"/>
            <w:szCs w:val="18"/>
            <w:u w:val="none"/>
            <w:bdr w:val="none" w:sz="0" w:space="0" w:color="auto" w:frame="1"/>
          </w:rPr>
          <w:t>Filter</w:t>
        </w:r>
      </w:hyperlink>
      <w:r w:rsidRPr="008449C2">
        <w:rPr>
          <w:rFonts w:ascii="inherit" w:hAnsi="inherit" w:cs="Arial"/>
          <w:sz w:val="18"/>
          <w:szCs w:val="18"/>
        </w:rPr>
        <w:t xml:space="preserve"> | </w:t>
      </w:r>
      <w:hyperlink r:id="rId16" w:anchor="change-summary-calculation" w:history="1">
        <w:r w:rsidRPr="008449C2">
          <w:rPr>
            <w:rStyle w:val="Hyperlink"/>
            <w:rFonts w:ascii="inherit" w:hAnsi="inherit" w:cs="Arial"/>
            <w:color w:val="auto"/>
            <w:sz w:val="18"/>
            <w:szCs w:val="18"/>
            <w:u w:val="none"/>
            <w:bdr w:val="none" w:sz="0" w:space="0" w:color="auto" w:frame="1"/>
          </w:rPr>
          <w:t>Change Summary Calculation</w:t>
        </w:r>
      </w:hyperlink>
      <w:r w:rsidRPr="008449C2">
        <w:rPr>
          <w:rFonts w:ascii="inherit" w:hAnsi="inherit" w:cs="Arial"/>
          <w:sz w:val="18"/>
          <w:szCs w:val="18"/>
        </w:rPr>
        <w:t xml:space="preserve"> | </w:t>
      </w:r>
      <w:hyperlink r:id="rId17" w:anchor="two-dimensional-pivot-table" w:history="1">
        <w:r w:rsidRPr="008449C2">
          <w:rPr>
            <w:rStyle w:val="Hyperlink"/>
            <w:rFonts w:ascii="inherit" w:hAnsi="inherit" w:cs="Arial"/>
            <w:color w:val="auto"/>
            <w:sz w:val="18"/>
            <w:szCs w:val="18"/>
            <w:u w:val="none"/>
            <w:bdr w:val="none" w:sz="0" w:space="0" w:color="auto" w:frame="1"/>
          </w:rPr>
          <w:t>Two-dimensional Pivot Table</w:t>
        </w:r>
      </w:hyperlink>
    </w:p>
    <w:p w:rsidR="008449C2" w:rsidRPr="008449C2" w:rsidRDefault="008449C2" w:rsidP="008449C2">
      <w:pPr>
        <w:pStyle w:val="NormalWeb"/>
        <w:shd w:val="clear" w:color="auto" w:fill="FFFFFF"/>
        <w:spacing w:before="0" w:beforeAutospacing="0" w:after="0" w:afterAutospacing="0" w:line="324" w:lineRule="atLeast"/>
        <w:jc w:val="both"/>
        <w:textAlignment w:val="baseline"/>
        <w:rPr>
          <w:rFonts w:ascii="inherit" w:hAnsi="inherit" w:cs="Arial"/>
          <w:sz w:val="18"/>
          <w:szCs w:val="18"/>
        </w:rPr>
      </w:pPr>
      <w:r w:rsidRPr="008449C2">
        <w:rPr>
          <w:rStyle w:val="Strong"/>
          <w:rFonts w:ascii="inherit" w:hAnsi="inherit" w:cs="Arial"/>
          <w:b w:val="0"/>
          <w:bCs w:val="0"/>
          <w:sz w:val="18"/>
          <w:szCs w:val="18"/>
          <w:bdr w:val="none" w:sz="0" w:space="0" w:color="auto" w:frame="1"/>
        </w:rPr>
        <w:t>Pivot tables</w:t>
      </w:r>
      <w:r w:rsidRPr="008449C2">
        <w:rPr>
          <w:rFonts w:ascii="inherit" w:hAnsi="inherit" w:cs="Arial"/>
          <w:sz w:val="18"/>
          <w:szCs w:val="18"/>
        </w:rPr>
        <w:t> are one of </w:t>
      </w:r>
      <w:r w:rsidRPr="008449C2">
        <w:rPr>
          <w:rStyle w:val="Strong"/>
          <w:rFonts w:ascii="inherit" w:hAnsi="inherit" w:cs="Arial"/>
          <w:b w:val="0"/>
          <w:bCs w:val="0"/>
          <w:sz w:val="18"/>
          <w:szCs w:val="18"/>
          <w:bdr w:val="none" w:sz="0" w:space="0" w:color="auto" w:frame="1"/>
        </w:rPr>
        <w:t>Excel</w:t>
      </w:r>
      <w:r w:rsidRPr="008449C2">
        <w:rPr>
          <w:rFonts w:ascii="inherit" w:hAnsi="inherit" w:cs="Arial"/>
          <w:sz w:val="18"/>
          <w:szCs w:val="18"/>
        </w:rPr>
        <w:t>'s most powerful features. A pivot table allows you to extract the significance from a large, detailed data set.</w:t>
      </w:r>
    </w:p>
    <w:p w:rsidR="008449C2" w:rsidRPr="008449C2" w:rsidRDefault="008449C2" w:rsidP="008449C2">
      <w:pPr>
        <w:pStyle w:val="NormalWeb"/>
        <w:shd w:val="clear" w:color="auto" w:fill="FFFFFF"/>
        <w:spacing w:before="0" w:beforeAutospacing="0" w:after="150" w:afterAutospacing="0" w:line="324" w:lineRule="atLeast"/>
        <w:jc w:val="both"/>
        <w:textAlignment w:val="baseline"/>
        <w:rPr>
          <w:rFonts w:ascii="inherit" w:hAnsi="inherit" w:cs="Arial"/>
          <w:sz w:val="18"/>
          <w:szCs w:val="18"/>
        </w:rPr>
      </w:pPr>
      <w:r w:rsidRPr="008449C2">
        <w:rPr>
          <w:rFonts w:ascii="inherit" w:hAnsi="inherit" w:cs="Arial"/>
          <w:sz w:val="18"/>
          <w:szCs w:val="18"/>
        </w:rPr>
        <w:t>Our data set consists of 213 records and 6 fields. Order ID, Product, Category, Amount, Date and Country.</w:t>
      </w:r>
    </w:p>
    <w:p w:rsidR="008449C2" w:rsidRDefault="008449C2" w:rsidP="008449C2">
      <w:pPr>
        <w:pStyle w:val="NormalWeb"/>
        <w:shd w:val="clear" w:color="auto" w:fill="FFFFFF"/>
        <w:spacing w:before="0" w:beforeAutospacing="0" w:after="150" w:afterAutospacing="0" w:line="324" w:lineRule="atLeast"/>
        <w:jc w:val="both"/>
        <w:textAlignment w:val="baseline"/>
        <w:rPr>
          <w:rFonts w:ascii="inherit" w:hAnsi="inherit" w:cs="Arial"/>
          <w:color w:val="666666"/>
          <w:sz w:val="18"/>
          <w:szCs w:val="18"/>
        </w:rPr>
      </w:pPr>
      <w:r>
        <w:rPr>
          <w:rFonts w:ascii="inherit" w:hAnsi="inherit" w:cs="Arial"/>
          <w:noProof/>
          <w:color w:val="666666"/>
          <w:sz w:val="18"/>
          <w:szCs w:val="18"/>
        </w:rPr>
        <w:lastRenderedPageBreak/>
        <w:drawing>
          <wp:inline distT="0" distB="0" distL="0" distR="0">
            <wp:extent cx="5753100" cy="2209800"/>
            <wp:effectExtent l="0" t="0" r="0" b="0"/>
            <wp:docPr id="1" name="Picture 1" descr="Pivot Table Dat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Table Data in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rsidR="008449C2" w:rsidRDefault="008449C2" w:rsidP="008449C2">
      <w:pPr>
        <w:rPr>
          <w:rFonts w:ascii="Times New Roman" w:hAnsi="Times New Roman" w:cs="Times New Roman"/>
          <w:sz w:val="24"/>
          <w:szCs w:val="24"/>
        </w:rPr>
      </w:pPr>
      <w:r>
        <w:rPr>
          <w:rFonts w:ascii="Times New Roman" w:hAnsi="Times New Roman" w:cs="Times New Roman"/>
          <w:sz w:val="24"/>
          <w:szCs w:val="24"/>
        </w:rPr>
        <w:t xml:space="preserve">                       </w:t>
      </w:r>
    </w:p>
    <w:p w:rsidR="00903B9D" w:rsidRDefault="008449C2" w:rsidP="008449C2">
      <w:pPr>
        <w:pStyle w:val="ListParagraph"/>
        <w:numPr>
          <w:ilvl w:val="0"/>
          <w:numId w:val="1"/>
        </w:numPr>
        <w:rPr>
          <w:rFonts w:ascii="Times New Roman" w:hAnsi="Times New Roman" w:cs="Times New Roman"/>
          <w:sz w:val="24"/>
          <w:szCs w:val="24"/>
        </w:rPr>
      </w:pPr>
      <w:r w:rsidRPr="008449C2">
        <w:rPr>
          <w:rFonts w:ascii="Times New Roman" w:hAnsi="Times New Roman" w:cs="Times New Roman"/>
          <w:sz w:val="24"/>
          <w:szCs w:val="24"/>
        </w:rPr>
        <w:t xml:space="preserve"> </w:t>
      </w:r>
      <w:r w:rsidR="00903B9D" w:rsidRPr="008449C2">
        <w:rPr>
          <w:rFonts w:ascii="Times New Roman" w:hAnsi="Times New Roman" w:cs="Times New Roman"/>
          <w:sz w:val="24"/>
          <w:szCs w:val="24"/>
        </w:rPr>
        <w:t>Write short notes on goal seek scenario and scenario manager? ( what .. if.. analysis )</w:t>
      </w:r>
    </w:p>
    <w:p w:rsidR="002B4BBC" w:rsidRDefault="002B4BBC" w:rsidP="002B4BB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2B4BBC" w:rsidRPr="002B4BBC" w:rsidRDefault="002B4BBC" w:rsidP="002B4BBC">
      <w:pPr>
        <w:pStyle w:val="NormalWeb"/>
        <w:spacing w:before="0" w:beforeAutospacing="0" w:after="0" w:afterAutospacing="0" w:line="270" w:lineRule="atLeast"/>
        <w:rPr>
          <w:rFonts w:ascii="Segoe UI" w:hAnsi="Segoe UI" w:cs="Segoe UI"/>
          <w:color w:val="000000" w:themeColor="text1"/>
        </w:rPr>
      </w:pPr>
      <w:r w:rsidRPr="002B4BBC">
        <w:rPr>
          <w:color w:val="000000" w:themeColor="text1"/>
        </w:rPr>
        <w:t xml:space="preserve">              </w:t>
      </w:r>
      <w:r w:rsidRPr="002B4BBC">
        <w:rPr>
          <w:rFonts w:ascii="Segoe UI" w:hAnsi="Segoe UI" w:cs="Segoe UI"/>
          <w:color w:val="000000" w:themeColor="text1"/>
        </w:rPr>
        <w:t>The </w:t>
      </w:r>
      <w:r w:rsidRPr="002B4BBC">
        <w:rPr>
          <w:rStyle w:val="label"/>
          <w:rFonts w:ascii="Segoe UI" w:hAnsi="Segoe UI" w:cs="Segoe UI"/>
          <w:b/>
          <w:bCs/>
          <w:color w:val="000000" w:themeColor="text1"/>
        </w:rPr>
        <w:t>Goal Seek </w:t>
      </w:r>
      <w:r w:rsidRPr="002B4BBC">
        <w:rPr>
          <w:rFonts w:ascii="Segoe UI" w:hAnsi="Segoe UI" w:cs="Segoe UI"/>
          <w:color w:val="000000" w:themeColor="text1"/>
        </w:rPr>
        <w:t>scenario tool is complementary to the </w:t>
      </w:r>
      <w:hyperlink r:id="rId19" w:history="1">
        <w:r w:rsidRPr="002B4BBC">
          <w:rPr>
            <w:rStyle w:val="Hyperlink"/>
            <w:rFonts w:ascii="Segoe UI" w:hAnsi="Segoe UI" w:cs="Segoe UI"/>
            <w:color w:val="000000" w:themeColor="text1"/>
            <w:u w:val="none"/>
          </w:rPr>
          <w:t>What If</w:t>
        </w:r>
      </w:hyperlink>
      <w:r w:rsidRPr="002B4BBC">
        <w:rPr>
          <w:rFonts w:ascii="Segoe UI" w:hAnsi="Segoe UI" w:cs="Segoe UI"/>
          <w:color w:val="000000" w:themeColor="text1"/>
        </w:rPr>
        <w:t> scenario tool. The </w:t>
      </w:r>
      <w:r w:rsidRPr="002B4BBC">
        <w:rPr>
          <w:rStyle w:val="label"/>
          <w:rFonts w:ascii="Segoe UI" w:hAnsi="Segoe UI" w:cs="Segoe UI"/>
          <w:b/>
          <w:bCs/>
          <w:color w:val="000000" w:themeColor="text1"/>
        </w:rPr>
        <w:t>What-If</w:t>
      </w:r>
      <w:r w:rsidRPr="002B4BBC">
        <w:rPr>
          <w:rFonts w:ascii="Segoe UI" w:hAnsi="Segoe UI" w:cs="Segoe UI"/>
          <w:color w:val="000000" w:themeColor="text1"/>
        </w:rPr>
        <w:t> tool tells you the impact of making a change, whereas the </w:t>
      </w:r>
      <w:r w:rsidRPr="002B4BBC">
        <w:rPr>
          <w:rStyle w:val="label"/>
          <w:rFonts w:ascii="Segoe UI" w:hAnsi="Segoe UI" w:cs="Segoe UI"/>
          <w:b/>
          <w:bCs/>
          <w:color w:val="000000" w:themeColor="text1"/>
        </w:rPr>
        <w:t>Goal Seek</w:t>
      </w:r>
      <w:r w:rsidRPr="002B4BBC">
        <w:rPr>
          <w:rFonts w:ascii="Segoe UI" w:hAnsi="Segoe UI" w:cs="Segoe UI"/>
          <w:color w:val="000000" w:themeColor="text1"/>
        </w:rPr>
        <w:t> tool tells you the underlying factors that must change to achieve a desired result.</w:t>
      </w:r>
    </w:p>
    <w:p w:rsidR="002B4BBC" w:rsidRPr="002B4BBC" w:rsidRDefault="002B4BBC" w:rsidP="002B4BBC">
      <w:pPr>
        <w:pStyle w:val="NormalWeb"/>
        <w:spacing w:before="0" w:beforeAutospacing="0" w:after="0" w:afterAutospacing="0" w:line="270" w:lineRule="atLeast"/>
        <w:rPr>
          <w:rFonts w:ascii="Segoe UI" w:hAnsi="Segoe UI" w:cs="Segoe UI"/>
          <w:color w:val="000000" w:themeColor="text1"/>
        </w:rPr>
      </w:pPr>
      <w:r w:rsidRPr="002B4BBC">
        <w:rPr>
          <w:rFonts w:ascii="Segoe UI" w:hAnsi="Segoe UI" w:cs="Segoe UI"/>
          <w:color w:val="000000" w:themeColor="text1"/>
        </w:rPr>
        <w:t>For example, let’s say your goal is to increase customer satisfaction. You can use </w:t>
      </w:r>
      <w:r w:rsidRPr="002B4BBC">
        <w:rPr>
          <w:rStyle w:val="label"/>
          <w:rFonts w:ascii="Segoe UI" w:hAnsi="Segoe UI" w:cs="Segoe UI"/>
          <w:b/>
          <w:bCs/>
          <w:color w:val="000000" w:themeColor="text1"/>
        </w:rPr>
        <w:t>Goal Seek</w:t>
      </w:r>
      <w:r w:rsidRPr="002B4BBC">
        <w:rPr>
          <w:rFonts w:ascii="Segoe UI" w:hAnsi="Segoe UI" w:cs="Segoe UI"/>
          <w:color w:val="000000" w:themeColor="text1"/>
        </w:rPr>
        <w:t xml:space="preserve"> analysis to determine which factors would be most likely to increase customer </w:t>
      </w:r>
      <w:bookmarkStart w:id="0" w:name="_GoBack"/>
      <w:bookmarkEnd w:id="0"/>
      <w:r w:rsidRPr="002B4BBC">
        <w:rPr>
          <w:rFonts w:ascii="Segoe UI" w:hAnsi="Segoe UI" w:cs="Segoe UI"/>
          <w:color w:val="000000" w:themeColor="text1"/>
        </w:rPr>
        <w:t>satisfaction, and decide whether those changes are cost-effective.</w:t>
      </w:r>
    </w:p>
    <w:p w:rsidR="002B4BBC" w:rsidRPr="002B4BBC" w:rsidRDefault="002B4BBC" w:rsidP="002B4BBC">
      <w:pPr>
        <w:pStyle w:val="NormalWeb"/>
        <w:spacing w:before="0" w:beforeAutospacing="0" w:after="0" w:afterAutospacing="0" w:line="270" w:lineRule="atLeast"/>
        <w:rPr>
          <w:rFonts w:ascii="Segoe UI" w:hAnsi="Segoe UI" w:cs="Segoe UI"/>
          <w:color w:val="000000" w:themeColor="text1"/>
        </w:rPr>
      </w:pPr>
      <w:r w:rsidRPr="002B4BBC">
        <w:rPr>
          <w:rFonts w:ascii="Segoe UI" w:hAnsi="Segoe UI" w:cs="Segoe UI"/>
          <w:color w:val="000000" w:themeColor="text1"/>
        </w:rPr>
        <w:t>When the tool finishes its analysis, it creates two new columns in the source data table. These columns show the </w:t>
      </w:r>
      <w:r w:rsidRPr="002B4BBC">
        <w:rPr>
          <w:rStyle w:val="parameter"/>
          <w:rFonts w:ascii="Segoe UI" w:hAnsi="Segoe UI" w:cs="Segoe UI"/>
          <w:i/>
          <w:iCs/>
          <w:color w:val="000000" w:themeColor="text1"/>
        </w:rPr>
        <w:t>likelihood</w:t>
      </w:r>
      <w:r w:rsidRPr="002B4BBC">
        <w:rPr>
          <w:rFonts w:ascii="Segoe UI" w:hAnsi="Segoe UI" w:cs="Segoe UI"/>
          <w:color w:val="000000" w:themeColor="text1"/>
        </w:rPr>
        <w:t> that the targeted outcome can be achieved, and the recommended change, if any.</w:t>
      </w:r>
    </w:p>
    <w:p w:rsidR="002B4BBC" w:rsidRPr="002B4BBC" w:rsidRDefault="002B4BBC" w:rsidP="002B4BBC">
      <w:pPr>
        <w:pStyle w:val="NormalWeb"/>
        <w:spacing w:before="0" w:beforeAutospacing="0" w:after="0" w:afterAutospacing="0" w:line="270" w:lineRule="atLeast"/>
        <w:rPr>
          <w:rFonts w:ascii="Segoe UI" w:hAnsi="Segoe UI" w:cs="Segoe UI"/>
          <w:color w:val="000000" w:themeColor="text1"/>
        </w:rPr>
      </w:pPr>
      <w:r w:rsidRPr="002B4BBC">
        <w:rPr>
          <w:rFonts w:ascii="Segoe UI" w:hAnsi="Segoe UI" w:cs="Segoe UI"/>
          <w:color w:val="000000" w:themeColor="text1"/>
        </w:rPr>
        <w:t>The tool can analyze a set of data and make predictions for the entire set, or you can create the analysis and then test scenarios one at a time.</w:t>
      </w:r>
    </w:p>
    <w:p w:rsidR="002B4BBC" w:rsidRPr="002B4BBC" w:rsidRDefault="002B4BBC" w:rsidP="002B4BBC">
      <w:pPr>
        <w:pStyle w:val="ListParagraph"/>
        <w:rPr>
          <w:rFonts w:ascii="Times New Roman" w:hAnsi="Times New Roman" w:cs="Times New Roman"/>
          <w:color w:val="000000" w:themeColor="text1"/>
          <w:sz w:val="24"/>
          <w:szCs w:val="24"/>
        </w:rPr>
      </w:pPr>
    </w:p>
    <w:p w:rsidR="002B4BBC" w:rsidRPr="002B4BBC" w:rsidRDefault="002B4BBC" w:rsidP="002B4BB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2B4BBC">
        <w:rPr>
          <w:rFonts w:ascii="Times New Roman" w:hAnsi="Times New Roman" w:cs="Times New Roman"/>
          <w:sz w:val="24"/>
          <w:szCs w:val="24"/>
        </w:rPr>
        <w:t>S</w:t>
      </w:r>
      <w:r w:rsidRPr="002B4BBC">
        <w:rPr>
          <w:rFonts w:ascii="Arial" w:hAnsi="Arial" w:cs="Arial"/>
          <w:b/>
          <w:bCs/>
          <w:sz w:val="24"/>
          <w:szCs w:val="24"/>
          <w:shd w:val="clear" w:color="auto" w:fill="FFFFFF"/>
        </w:rPr>
        <w:t>cenario Manager</w:t>
      </w:r>
      <w:r w:rsidRPr="002B4BBC">
        <w:rPr>
          <w:rFonts w:ascii="Arial" w:hAnsi="Arial" w:cs="Arial"/>
          <w:sz w:val="24"/>
          <w:szCs w:val="24"/>
          <w:shd w:val="clear" w:color="auto" w:fill="FFFFFF"/>
        </w:rPr>
        <w:t> is a built-in Excel tool that allows users to deal with changing up to 32 variables (cells) simultaneously. It can be accessed from the 'Data' tab on the Ribbon and is located using the 'What-If Analysis' icon in the 'Data Tools' section: Locating </w:t>
      </w:r>
      <w:r w:rsidRPr="002B4BBC">
        <w:rPr>
          <w:rFonts w:ascii="Arial" w:hAnsi="Arial" w:cs="Arial"/>
          <w:b/>
          <w:bCs/>
          <w:sz w:val="24"/>
          <w:szCs w:val="24"/>
          <w:shd w:val="clear" w:color="auto" w:fill="FFFFFF"/>
        </w:rPr>
        <w:t>Scenario Manager</w:t>
      </w:r>
      <w:r w:rsidRPr="002B4BBC">
        <w:rPr>
          <w:rFonts w:ascii="Arial" w:hAnsi="Arial" w:cs="Arial"/>
          <w:sz w:val="24"/>
          <w:szCs w:val="24"/>
          <w:shd w:val="clear" w:color="auto" w:fill="FFFFFF"/>
        </w:rPr>
        <w:t>.</w:t>
      </w:r>
    </w:p>
    <w:sectPr w:rsidR="002B4BBC" w:rsidRPr="002B4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tham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4C4D"/>
    <w:multiLevelType w:val="hybridMultilevel"/>
    <w:tmpl w:val="F45E56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B963D50"/>
    <w:multiLevelType w:val="hybridMultilevel"/>
    <w:tmpl w:val="D6ECA7B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nsid w:val="17F07E5D"/>
    <w:multiLevelType w:val="hybridMultilevel"/>
    <w:tmpl w:val="ED78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23F08"/>
    <w:multiLevelType w:val="multilevel"/>
    <w:tmpl w:val="D18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3E3436"/>
    <w:multiLevelType w:val="hybridMultilevel"/>
    <w:tmpl w:val="6B283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0378FE"/>
    <w:multiLevelType w:val="hybridMultilevel"/>
    <w:tmpl w:val="D638E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874BA2"/>
    <w:multiLevelType w:val="hybridMultilevel"/>
    <w:tmpl w:val="86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A5417"/>
    <w:multiLevelType w:val="hybridMultilevel"/>
    <w:tmpl w:val="66D676D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5EA34E38"/>
    <w:multiLevelType w:val="multilevel"/>
    <w:tmpl w:val="ED1C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4107AE"/>
    <w:multiLevelType w:val="hybridMultilevel"/>
    <w:tmpl w:val="C234D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FD635E"/>
    <w:multiLevelType w:val="hybridMultilevel"/>
    <w:tmpl w:val="A9907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1F3AA1"/>
    <w:multiLevelType w:val="hybridMultilevel"/>
    <w:tmpl w:val="EB26A00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780100AE"/>
    <w:multiLevelType w:val="hybridMultilevel"/>
    <w:tmpl w:val="636E0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9"/>
  </w:num>
  <w:num w:numId="5">
    <w:abstractNumId w:val="10"/>
  </w:num>
  <w:num w:numId="6">
    <w:abstractNumId w:val="12"/>
  </w:num>
  <w:num w:numId="7">
    <w:abstractNumId w:val="6"/>
  </w:num>
  <w:num w:numId="8">
    <w:abstractNumId w:val="11"/>
  </w:num>
  <w:num w:numId="9">
    <w:abstractNumId w:val="0"/>
  </w:num>
  <w:num w:numId="10">
    <w:abstractNumId w:val="1"/>
  </w:num>
  <w:num w:numId="11">
    <w:abstractNumId w:val="7"/>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9D"/>
    <w:rsid w:val="002A11E1"/>
    <w:rsid w:val="002B4BBC"/>
    <w:rsid w:val="00391401"/>
    <w:rsid w:val="0054156E"/>
    <w:rsid w:val="00771F11"/>
    <w:rsid w:val="008449C2"/>
    <w:rsid w:val="00903B9D"/>
    <w:rsid w:val="009B0C09"/>
    <w:rsid w:val="00DD646F"/>
    <w:rsid w:val="00E14BB7"/>
    <w:rsid w:val="00FA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D2C37-DCC5-4B24-B922-03CC3FF3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56E"/>
  </w:style>
  <w:style w:type="paragraph" w:styleId="Heading1">
    <w:name w:val="heading 1"/>
    <w:basedOn w:val="Normal"/>
    <w:next w:val="Normal"/>
    <w:link w:val="Heading1Char"/>
    <w:uiPriority w:val="9"/>
    <w:qFormat/>
    <w:rsid w:val="008449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11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64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9D"/>
    <w:pPr>
      <w:ind w:left="720"/>
      <w:contextualSpacing/>
    </w:pPr>
  </w:style>
  <w:style w:type="character" w:styleId="Emphasis">
    <w:name w:val="Emphasis"/>
    <w:basedOn w:val="DefaultParagraphFont"/>
    <w:uiPriority w:val="20"/>
    <w:qFormat/>
    <w:rsid w:val="00771F11"/>
    <w:rPr>
      <w:i/>
      <w:iCs/>
    </w:rPr>
  </w:style>
  <w:style w:type="character" w:styleId="Hyperlink">
    <w:name w:val="Hyperlink"/>
    <w:basedOn w:val="DefaultParagraphFont"/>
    <w:uiPriority w:val="99"/>
    <w:semiHidden/>
    <w:unhideWhenUsed/>
    <w:rsid w:val="00E14BB7"/>
    <w:rPr>
      <w:color w:val="0000FF"/>
      <w:u w:val="single"/>
    </w:rPr>
  </w:style>
  <w:style w:type="character" w:customStyle="1" w:styleId="Heading2Char">
    <w:name w:val="Heading 2 Char"/>
    <w:basedOn w:val="DefaultParagraphFont"/>
    <w:link w:val="Heading2"/>
    <w:uiPriority w:val="9"/>
    <w:rsid w:val="002A11E1"/>
    <w:rPr>
      <w:rFonts w:ascii="Times New Roman" w:eastAsia="Times New Roman" w:hAnsi="Times New Roman" w:cs="Times New Roman"/>
      <w:b/>
      <w:bCs/>
      <w:sz w:val="36"/>
      <w:szCs w:val="36"/>
    </w:rPr>
  </w:style>
  <w:style w:type="paragraph" w:styleId="NormalWeb">
    <w:name w:val="Normal (Web)"/>
    <w:basedOn w:val="Normal"/>
    <w:uiPriority w:val="99"/>
    <w:unhideWhenUsed/>
    <w:rsid w:val="002A1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1E1"/>
    <w:rPr>
      <w:b/>
      <w:bCs/>
    </w:rPr>
  </w:style>
  <w:style w:type="character" w:customStyle="1" w:styleId="Heading3Char">
    <w:name w:val="Heading 3 Char"/>
    <w:basedOn w:val="DefaultParagraphFont"/>
    <w:link w:val="Heading3"/>
    <w:uiPriority w:val="9"/>
    <w:semiHidden/>
    <w:rsid w:val="00DD646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449C2"/>
    <w:rPr>
      <w:rFonts w:asciiTheme="majorHAnsi" w:eastAsiaTheme="majorEastAsia" w:hAnsiTheme="majorHAnsi" w:cstheme="majorBidi"/>
      <w:color w:val="2E74B5" w:themeColor="accent1" w:themeShade="BF"/>
      <w:sz w:val="32"/>
      <w:szCs w:val="32"/>
    </w:rPr>
  </w:style>
  <w:style w:type="paragraph" w:customStyle="1" w:styleId="spacing">
    <w:name w:val="spacing"/>
    <w:basedOn w:val="Normal"/>
    <w:rsid w:val="008449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B4BBC"/>
  </w:style>
  <w:style w:type="character" w:customStyle="1" w:styleId="parameter">
    <w:name w:val="parameter"/>
    <w:basedOn w:val="DefaultParagraphFont"/>
    <w:rsid w:val="002B4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707">
      <w:bodyDiv w:val="1"/>
      <w:marLeft w:val="0"/>
      <w:marRight w:val="0"/>
      <w:marTop w:val="0"/>
      <w:marBottom w:val="0"/>
      <w:divBdr>
        <w:top w:val="none" w:sz="0" w:space="0" w:color="auto"/>
        <w:left w:val="none" w:sz="0" w:space="0" w:color="auto"/>
        <w:bottom w:val="none" w:sz="0" w:space="0" w:color="auto"/>
        <w:right w:val="none" w:sz="0" w:space="0" w:color="auto"/>
      </w:divBdr>
    </w:div>
    <w:div w:id="131557956">
      <w:bodyDiv w:val="1"/>
      <w:marLeft w:val="0"/>
      <w:marRight w:val="0"/>
      <w:marTop w:val="0"/>
      <w:marBottom w:val="0"/>
      <w:divBdr>
        <w:top w:val="none" w:sz="0" w:space="0" w:color="auto"/>
        <w:left w:val="none" w:sz="0" w:space="0" w:color="auto"/>
        <w:bottom w:val="none" w:sz="0" w:space="0" w:color="auto"/>
        <w:right w:val="none" w:sz="0" w:space="0" w:color="auto"/>
      </w:divBdr>
    </w:div>
    <w:div w:id="240140324">
      <w:bodyDiv w:val="1"/>
      <w:marLeft w:val="0"/>
      <w:marRight w:val="0"/>
      <w:marTop w:val="0"/>
      <w:marBottom w:val="0"/>
      <w:divBdr>
        <w:top w:val="none" w:sz="0" w:space="0" w:color="auto"/>
        <w:left w:val="none" w:sz="0" w:space="0" w:color="auto"/>
        <w:bottom w:val="none" w:sz="0" w:space="0" w:color="auto"/>
        <w:right w:val="none" w:sz="0" w:space="0" w:color="auto"/>
      </w:divBdr>
    </w:div>
    <w:div w:id="321735077">
      <w:bodyDiv w:val="1"/>
      <w:marLeft w:val="0"/>
      <w:marRight w:val="0"/>
      <w:marTop w:val="0"/>
      <w:marBottom w:val="0"/>
      <w:divBdr>
        <w:top w:val="none" w:sz="0" w:space="0" w:color="auto"/>
        <w:left w:val="none" w:sz="0" w:space="0" w:color="auto"/>
        <w:bottom w:val="none" w:sz="0" w:space="0" w:color="auto"/>
        <w:right w:val="none" w:sz="0" w:space="0" w:color="auto"/>
      </w:divBdr>
    </w:div>
    <w:div w:id="560990065">
      <w:bodyDiv w:val="1"/>
      <w:marLeft w:val="0"/>
      <w:marRight w:val="0"/>
      <w:marTop w:val="0"/>
      <w:marBottom w:val="0"/>
      <w:divBdr>
        <w:top w:val="none" w:sz="0" w:space="0" w:color="auto"/>
        <w:left w:val="none" w:sz="0" w:space="0" w:color="auto"/>
        <w:bottom w:val="none" w:sz="0" w:space="0" w:color="auto"/>
        <w:right w:val="none" w:sz="0" w:space="0" w:color="auto"/>
      </w:divBdr>
      <w:divsChild>
        <w:div w:id="489912012">
          <w:marLeft w:val="0"/>
          <w:marRight w:val="0"/>
          <w:marTop w:val="0"/>
          <w:marBottom w:val="0"/>
          <w:divBdr>
            <w:top w:val="none" w:sz="0" w:space="0" w:color="auto"/>
            <w:left w:val="none" w:sz="0" w:space="0" w:color="auto"/>
            <w:bottom w:val="none" w:sz="0" w:space="0" w:color="auto"/>
            <w:right w:val="none" w:sz="0" w:space="0" w:color="auto"/>
          </w:divBdr>
        </w:div>
      </w:divsChild>
    </w:div>
    <w:div w:id="578756744">
      <w:bodyDiv w:val="1"/>
      <w:marLeft w:val="0"/>
      <w:marRight w:val="0"/>
      <w:marTop w:val="0"/>
      <w:marBottom w:val="0"/>
      <w:divBdr>
        <w:top w:val="none" w:sz="0" w:space="0" w:color="auto"/>
        <w:left w:val="none" w:sz="0" w:space="0" w:color="auto"/>
        <w:bottom w:val="none" w:sz="0" w:space="0" w:color="auto"/>
        <w:right w:val="none" w:sz="0" w:space="0" w:color="auto"/>
      </w:divBdr>
    </w:div>
    <w:div w:id="797643171">
      <w:bodyDiv w:val="1"/>
      <w:marLeft w:val="0"/>
      <w:marRight w:val="0"/>
      <w:marTop w:val="0"/>
      <w:marBottom w:val="0"/>
      <w:divBdr>
        <w:top w:val="none" w:sz="0" w:space="0" w:color="auto"/>
        <w:left w:val="none" w:sz="0" w:space="0" w:color="auto"/>
        <w:bottom w:val="none" w:sz="0" w:space="0" w:color="auto"/>
        <w:right w:val="none" w:sz="0" w:space="0" w:color="auto"/>
      </w:divBdr>
    </w:div>
    <w:div w:id="1760523772">
      <w:bodyDiv w:val="1"/>
      <w:marLeft w:val="0"/>
      <w:marRight w:val="0"/>
      <w:marTop w:val="0"/>
      <w:marBottom w:val="0"/>
      <w:divBdr>
        <w:top w:val="none" w:sz="0" w:space="0" w:color="auto"/>
        <w:left w:val="none" w:sz="0" w:space="0" w:color="auto"/>
        <w:bottom w:val="none" w:sz="0" w:space="0" w:color="auto"/>
        <w:right w:val="none" w:sz="0" w:space="0" w:color="auto"/>
      </w:divBdr>
    </w:div>
    <w:div w:id="18301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r/row.htm" TargetMode="External"/><Relationship Id="rId13" Type="http://schemas.openxmlformats.org/officeDocument/2006/relationships/hyperlink" Target="http://www.excel-easy.com/data-analysis/pivot-tables.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Accounting" TargetMode="External"/><Relationship Id="rId12" Type="http://schemas.openxmlformats.org/officeDocument/2006/relationships/hyperlink" Target="http://www.excel-easy.com/data-analysis/pivot-tables.html" TargetMode="External"/><Relationship Id="rId17" Type="http://schemas.openxmlformats.org/officeDocument/2006/relationships/hyperlink" Target="http://www.excel-easy.com/data-analysis/pivot-tables.html" TargetMode="External"/><Relationship Id="rId2" Type="http://schemas.openxmlformats.org/officeDocument/2006/relationships/numbering" Target="numbering.xml"/><Relationship Id="rId16" Type="http://schemas.openxmlformats.org/officeDocument/2006/relationships/hyperlink" Target="http://www.excel-easy.com/data-analysis/pivot-tabl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Education" TargetMode="External"/><Relationship Id="rId11" Type="http://schemas.openxmlformats.org/officeDocument/2006/relationships/hyperlink" Target="https://www.computerhope.com/jargon/a/address.htm" TargetMode="External"/><Relationship Id="rId5" Type="http://schemas.openxmlformats.org/officeDocument/2006/relationships/webSettings" Target="webSettings.xml"/><Relationship Id="rId15" Type="http://schemas.openxmlformats.org/officeDocument/2006/relationships/hyperlink" Target="http://www.excel-easy.com/data-analysis/pivot-tables.html" TargetMode="External"/><Relationship Id="rId10" Type="http://schemas.openxmlformats.org/officeDocument/2006/relationships/hyperlink" Target="https://www.computerhope.com/jargon/e/excel.htm" TargetMode="External"/><Relationship Id="rId19" Type="http://schemas.openxmlformats.org/officeDocument/2006/relationships/hyperlink" Target="https://msdn.microsoft.com/en-us/library/dn282336.aspx" TargetMode="External"/><Relationship Id="rId4" Type="http://schemas.openxmlformats.org/officeDocument/2006/relationships/settings" Target="settings.xml"/><Relationship Id="rId9" Type="http://schemas.openxmlformats.org/officeDocument/2006/relationships/hyperlink" Target="https://www.computerhope.com/jargon/c/column.htm" TargetMode="External"/><Relationship Id="rId14" Type="http://schemas.openxmlformats.org/officeDocument/2006/relationships/hyperlink" Target="http://www.excel-easy.com/data-analysis/pivot-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BCC95-484B-441A-BD89-410F4122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UGSS College</dc:creator>
  <cp:keywords/>
  <dc:description/>
  <cp:lastModifiedBy>UGSS College</cp:lastModifiedBy>
  <cp:revision>2</cp:revision>
  <dcterms:created xsi:type="dcterms:W3CDTF">2018-03-11T09:00:00Z</dcterms:created>
  <dcterms:modified xsi:type="dcterms:W3CDTF">2018-03-11T09:00:00Z</dcterms:modified>
</cp:coreProperties>
</file>