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4AADD" w14:textId="77777777" w:rsidR="00176CF6" w:rsidRDefault="00834716">
      <w:pPr>
        <w:pStyle w:val="Title"/>
      </w:pPr>
      <w:r>
        <w:pict w14:anchorId="53B11F5F">
          <v:group id="_x0000_s1036" style="position:absolute;left:0;text-align:left;margin-left:24pt;margin-top:22.5pt;width:557.25pt;height:735.75pt;z-index:-15927808;mso-position-horizontal-relative:page;mso-position-vertical-relative:page" coordorigin="480,450" coordsize="11145,1471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9" type="#_x0000_t75" style="position:absolute;left:480;top:450;width:11145;height:14715">
              <v:imagedata r:id="rId5" o:title=""/>
            </v:shape>
            <v:shape id="_x0000_s1038" type="#_x0000_t75" style="position:absolute;left:3285;top:6600;width:6105;height:2220">
              <v:imagedata r:id="rId6" o:title=""/>
            </v:shape>
            <v:shape id="_x0000_s1037" type="#_x0000_t75" style="position:absolute;left:3750;top:11040;width:4815;height:1665">
              <v:imagedata r:id="rId7" o:title=""/>
            </v:shape>
            <w10:wrap anchorx="page" anchory="page"/>
          </v:group>
        </w:pict>
      </w:r>
      <w:r>
        <w:t>COVID-19 DETECTION MODEL</w:t>
      </w:r>
    </w:p>
    <w:p w14:paraId="418BA3CC" w14:textId="77777777" w:rsidR="00176CF6" w:rsidRDefault="00176CF6">
      <w:pPr>
        <w:pStyle w:val="BodyText"/>
        <w:spacing w:before="10"/>
        <w:rPr>
          <w:b/>
          <w:i w:val="0"/>
          <w:sz w:val="57"/>
        </w:rPr>
      </w:pPr>
    </w:p>
    <w:p w14:paraId="251795D7" w14:textId="77777777" w:rsidR="00176CF6" w:rsidRDefault="00834716">
      <w:pPr>
        <w:ind w:left="334"/>
        <w:jc w:val="center"/>
        <w:rPr>
          <w:b/>
          <w:sz w:val="28"/>
        </w:rPr>
      </w:pPr>
      <w:r>
        <w:rPr>
          <w:b/>
          <w:spacing w:val="-2"/>
          <w:sz w:val="28"/>
        </w:rPr>
        <w:t>A</w:t>
      </w:r>
      <w:r>
        <w:rPr>
          <w:b/>
          <w:spacing w:val="-16"/>
          <w:sz w:val="28"/>
        </w:rPr>
        <w:t xml:space="preserve"> </w:t>
      </w:r>
      <w:r>
        <w:rPr>
          <w:b/>
          <w:spacing w:val="-2"/>
          <w:sz w:val="28"/>
        </w:rPr>
        <w:t>Project</w:t>
      </w:r>
      <w:r>
        <w:rPr>
          <w:b/>
          <w:spacing w:val="-5"/>
          <w:sz w:val="28"/>
        </w:rPr>
        <w:t xml:space="preserve"> </w:t>
      </w:r>
      <w:r>
        <w:rPr>
          <w:b/>
          <w:spacing w:val="-2"/>
          <w:sz w:val="28"/>
        </w:rPr>
        <w:t>Work</w:t>
      </w:r>
      <w:r>
        <w:rPr>
          <w:b/>
          <w:sz w:val="28"/>
        </w:rPr>
        <w:t xml:space="preserve"> </w:t>
      </w:r>
      <w:r>
        <w:rPr>
          <w:b/>
          <w:spacing w:val="-2"/>
          <w:sz w:val="28"/>
        </w:rPr>
        <w:t>Synopsis</w:t>
      </w:r>
    </w:p>
    <w:p w14:paraId="14DC0C96" w14:textId="77777777" w:rsidR="00176CF6" w:rsidRDefault="00176CF6">
      <w:pPr>
        <w:pStyle w:val="BodyText"/>
        <w:spacing w:before="7"/>
        <w:rPr>
          <w:b/>
          <w:i w:val="0"/>
          <w:sz w:val="44"/>
        </w:rPr>
      </w:pPr>
    </w:p>
    <w:p w14:paraId="58DB81CD" w14:textId="77777777" w:rsidR="00176CF6" w:rsidRDefault="00834716">
      <w:pPr>
        <w:ind w:left="355"/>
        <w:jc w:val="center"/>
        <w:rPr>
          <w:i/>
          <w:sz w:val="28"/>
        </w:rPr>
      </w:pPr>
      <w:r>
        <w:rPr>
          <w:i/>
          <w:sz w:val="28"/>
        </w:rPr>
        <w:t>Submitted</w:t>
      </w:r>
      <w:r>
        <w:rPr>
          <w:i/>
          <w:spacing w:val="-7"/>
          <w:sz w:val="28"/>
        </w:rPr>
        <w:t xml:space="preserve"> </w:t>
      </w:r>
      <w:r>
        <w:rPr>
          <w:i/>
          <w:sz w:val="28"/>
        </w:rPr>
        <w:t>in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the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partial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fulfillment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for</w:t>
      </w:r>
      <w:r>
        <w:rPr>
          <w:i/>
          <w:spacing w:val="-7"/>
          <w:sz w:val="28"/>
        </w:rPr>
        <w:t xml:space="preserve"> </w:t>
      </w:r>
      <w:r>
        <w:rPr>
          <w:i/>
          <w:sz w:val="28"/>
        </w:rPr>
        <w:t>the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award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of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the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degree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of</w:t>
      </w:r>
    </w:p>
    <w:p w14:paraId="780F6EDC" w14:textId="77777777" w:rsidR="00176CF6" w:rsidRDefault="00176CF6">
      <w:pPr>
        <w:pStyle w:val="BodyText"/>
        <w:rPr>
          <w:sz w:val="30"/>
        </w:rPr>
      </w:pPr>
    </w:p>
    <w:p w14:paraId="031CE284" w14:textId="77777777" w:rsidR="00176CF6" w:rsidRDefault="00834716">
      <w:pPr>
        <w:pStyle w:val="Heading1"/>
        <w:spacing w:before="185"/>
        <w:ind w:left="343" w:firstLine="0"/>
        <w:jc w:val="center"/>
      </w:pPr>
      <w:r>
        <w:t>BACHELOR</w:t>
      </w:r>
      <w:r>
        <w:rPr>
          <w:spacing w:val="-7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ENGINEERING</w:t>
      </w:r>
    </w:p>
    <w:p w14:paraId="062A8759" w14:textId="77777777" w:rsidR="00176CF6" w:rsidRDefault="00834716">
      <w:pPr>
        <w:spacing w:before="8" w:line="244" w:lineRule="auto"/>
        <w:ind w:left="3969" w:right="3627" w:firstLine="1153"/>
        <w:rPr>
          <w:b/>
          <w:sz w:val="28"/>
        </w:rPr>
      </w:pPr>
      <w:r>
        <w:rPr>
          <w:b/>
          <w:sz w:val="28"/>
        </w:rPr>
        <w:t>in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Artificial</w:t>
      </w:r>
      <w:r>
        <w:rPr>
          <w:b/>
          <w:spacing w:val="-17"/>
          <w:sz w:val="28"/>
        </w:rPr>
        <w:t xml:space="preserve"> </w:t>
      </w:r>
      <w:r>
        <w:rPr>
          <w:b/>
          <w:sz w:val="28"/>
        </w:rPr>
        <w:t>Intelligence</w:t>
      </w:r>
    </w:p>
    <w:p w14:paraId="289706F3" w14:textId="77777777" w:rsidR="00176CF6" w:rsidRDefault="00834716">
      <w:pPr>
        <w:spacing w:before="3" w:line="244" w:lineRule="auto"/>
        <w:ind w:left="4132" w:right="3783" w:firstLine="991"/>
        <w:rPr>
          <w:b/>
          <w:sz w:val="28"/>
        </w:rPr>
      </w:pPr>
      <w:r>
        <w:rPr>
          <w:b/>
          <w:sz w:val="28"/>
        </w:rPr>
        <w:t>&amp;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Machine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Learning</w:t>
      </w:r>
    </w:p>
    <w:p w14:paraId="44F269CA" w14:textId="77777777" w:rsidR="00176CF6" w:rsidRDefault="00176CF6">
      <w:pPr>
        <w:pStyle w:val="BodyText"/>
        <w:spacing w:before="4"/>
        <w:rPr>
          <w:b/>
          <w:i w:val="0"/>
          <w:sz w:val="34"/>
        </w:rPr>
      </w:pPr>
    </w:p>
    <w:p w14:paraId="22D14CF4" w14:textId="77777777" w:rsidR="00176CF6" w:rsidRDefault="00834716">
      <w:pPr>
        <w:ind w:left="355"/>
        <w:jc w:val="center"/>
        <w:rPr>
          <w:b/>
          <w:sz w:val="28"/>
        </w:rPr>
      </w:pPr>
      <w:r>
        <w:rPr>
          <w:b/>
          <w:sz w:val="28"/>
        </w:rPr>
        <w:t>Submitted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by:</w:t>
      </w:r>
    </w:p>
    <w:p w14:paraId="5281F146" w14:textId="77777777" w:rsidR="00176CF6" w:rsidRDefault="00176CF6">
      <w:pPr>
        <w:pStyle w:val="BodyText"/>
        <w:rPr>
          <w:b/>
          <w:i w:val="0"/>
          <w:sz w:val="30"/>
        </w:rPr>
      </w:pPr>
    </w:p>
    <w:p w14:paraId="5E11F2F4" w14:textId="77777777" w:rsidR="00176CF6" w:rsidRDefault="00176CF6">
      <w:pPr>
        <w:pStyle w:val="BodyText"/>
        <w:spacing w:before="4"/>
        <w:rPr>
          <w:b/>
          <w:i w:val="0"/>
          <w:sz w:val="28"/>
        </w:rPr>
      </w:pPr>
    </w:p>
    <w:p w14:paraId="71A26363" w14:textId="77777777" w:rsidR="00176CF6" w:rsidRDefault="00834716">
      <w:pPr>
        <w:tabs>
          <w:tab w:val="left" w:pos="2714"/>
        </w:tabs>
        <w:ind w:left="160"/>
        <w:jc w:val="center"/>
        <w:rPr>
          <w:b/>
          <w:sz w:val="28"/>
        </w:rPr>
      </w:pPr>
      <w:r>
        <w:rPr>
          <w:b/>
          <w:sz w:val="28"/>
        </w:rPr>
        <w:t>Ujjwal</w:t>
      </w:r>
      <w:r>
        <w:rPr>
          <w:b/>
          <w:sz w:val="28"/>
        </w:rPr>
        <w:tab/>
        <w:t>20BCS6849</w:t>
      </w:r>
    </w:p>
    <w:p w14:paraId="7DCBCA9E" w14:textId="77777777" w:rsidR="00176CF6" w:rsidRDefault="00834716">
      <w:pPr>
        <w:tabs>
          <w:tab w:val="left" w:pos="5735"/>
        </w:tabs>
        <w:spacing w:before="143" w:line="345" w:lineRule="auto"/>
        <w:ind w:left="3180" w:right="3018"/>
        <w:jc w:val="center"/>
        <w:rPr>
          <w:b/>
          <w:sz w:val="28"/>
        </w:rPr>
      </w:pPr>
      <w:r>
        <w:rPr>
          <w:b/>
          <w:sz w:val="28"/>
        </w:rPr>
        <w:t>Ayush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Bajaj</w:t>
      </w:r>
      <w:r>
        <w:rPr>
          <w:b/>
          <w:sz w:val="28"/>
        </w:rPr>
        <w:tab/>
      </w:r>
      <w:r>
        <w:rPr>
          <w:b/>
          <w:spacing w:val="-1"/>
          <w:sz w:val="28"/>
        </w:rPr>
        <w:t>20BCS6843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Manasij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Haldar</w:t>
      </w:r>
      <w:r>
        <w:rPr>
          <w:b/>
          <w:sz w:val="28"/>
        </w:rPr>
        <w:tab/>
      </w:r>
      <w:r>
        <w:rPr>
          <w:b/>
          <w:spacing w:val="-1"/>
          <w:sz w:val="28"/>
        </w:rPr>
        <w:t>20BCS6838</w:t>
      </w:r>
    </w:p>
    <w:p w14:paraId="0E2900C5" w14:textId="77777777" w:rsidR="00176CF6" w:rsidRDefault="00176CF6">
      <w:pPr>
        <w:pStyle w:val="BodyText"/>
        <w:rPr>
          <w:b/>
          <w:i w:val="0"/>
          <w:sz w:val="30"/>
        </w:rPr>
      </w:pPr>
    </w:p>
    <w:p w14:paraId="560F324C" w14:textId="77777777" w:rsidR="00176CF6" w:rsidRDefault="00176CF6">
      <w:pPr>
        <w:pStyle w:val="BodyText"/>
        <w:rPr>
          <w:b/>
          <w:i w:val="0"/>
          <w:sz w:val="30"/>
        </w:rPr>
      </w:pPr>
    </w:p>
    <w:p w14:paraId="2009784F" w14:textId="77777777" w:rsidR="00176CF6" w:rsidRDefault="00176CF6">
      <w:pPr>
        <w:pStyle w:val="BodyText"/>
        <w:spacing w:before="1"/>
        <w:rPr>
          <w:b/>
          <w:i w:val="0"/>
        </w:rPr>
      </w:pPr>
    </w:p>
    <w:p w14:paraId="26593B5A" w14:textId="67FE324A" w:rsidR="00176CF6" w:rsidRDefault="00834716">
      <w:pPr>
        <w:spacing w:line="391" w:lineRule="auto"/>
        <w:ind w:left="3704" w:right="3352"/>
        <w:jc w:val="center"/>
        <w:rPr>
          <w:b/>
          <w:sz w:val="28"/>
        </w:rPr>
      </w:pPr>
      <w:r>
        <w:rPr>
          <w:b/>
          <w:sz w:val="28"/>
        </w:rPr>
        <w:t>Under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Supervision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of: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Prabhjot Singh Manocha</w:t>
      </w:r>
    </w:p>
    <w:p w14:paraId="4846BE91" w14:textId="77777777" w:rsidR="00176CF6" w:rsidRDefault="00176CF6">
      <w:pPr>
        <w:pStyle w:val="BodyText"/>
        <w:rPr>
          <w:b/>
          <w:i w:val="0"/>
          <w:sz w:val="30"/>
        </w:rPr>
      </w:pPr>
    </w:p>
    <w:p w14:paraId="5D099678" w14:textId="77777777" w:rsidR="00176CF6" w:rsidRDefault="00176CF6">
      <w:pPr>
        <w:pStyle w:val="BodyText"/>
        <w:rPr>
          <w:b/>
          <w:i w:val="0"/>
          <w:sz w:val="30"/>
        </w:rPr>
      </w:pPr>
    </w:p>
    <w:p w14:paraId="53DE529C" w14:textId="77777777" w:rsidR="00176CF6" w:rsidRDefault="00176CF6">
      <w:pPr>
        <w:pStyle w:val="BodyText"/>
        <w:rPr>
          <w:b/>
          <w:i w:val="0"/>
          <w:sz w:val="30"/>
        </w:rPr>
      </w:pPr>
    </w:p>
    <w:p w14:paraId="1313FC6C" w14:textId="77777777" w:rsidR="00176CF6" w:rsidRDefault="00176CF6">
      <w:pPr>
        <w:pStyle w:val="BodyText"/>
        <w:rPr>
          <w:b/>
          <w:i w:val="0"/>
          <w:sz w:val="30"/>
        </w:rPr>
      </w:pPr>
    </w:p>
    <w:p w14:paraId="00C7753C" w14:textId="77777777" w:rsidR="00176CF6" w:rsidRDefault="00176CF6">
      <w:pPr>
        <w:pStyle w:val="BodyText"/>
        <w:rPr>
          <w:b/>
          <w:i w:val="0"/>
          <w:sz w:val="30"/>
        </w:rPr>
      </w:pPr>
    </w:p>
    <w:p w14:paraId="7EE92289" w14:textId="77777777" w:rsidR="00176CF6" w:rsidRDefault="00176CF6">
      <w:pPr>
        <w:pStyle w:val="BodyText"/>
        <w:rPr>
          <w:b/>
          <w:i w:val="0"/>
          <w:sz w:val="30"/>
        </w:rPr>
      </w:pPr>
    </w:p>
    <w:p w14:paraId="50DED443" w14:textId="77777777" w:rsidR="00176CF6" w:rsidRDefault="00176CF6">
      <w:pPr>
        <w:pStyle w:val="BodyText"/>
        <w:rPr>
          <w:b/>
          <w:i w:val="0"/>
          <w:sz w:val="30"/>
        </w:rPr>
      </w:pPr>
    </w:p>
    <w:p w14:paraId="0F81E256" w14:textId="77777777" w:rsidR="00176CF6" w:rsidRDefault="00834716">
      <w:pPr>
        <w:spacing w:before="195" w:line="319" w:lineRule="auto"/>
        <w:ind w:left="1326" w:right="969"/>
        <w:jc w:val="center"/>
        <w:rPr>
          <w:sz w:val="20"/>
        </w:rPr>
      </w:pPr>
      <w:r>
        <w:rPr>
          <w:b/>
          <w:sz w:val="28"/>
        </w:rPr>
        <w:t>CHANDIGARH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UNIVERSITY,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GHARUAN,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MOHALI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-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140413,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PUNJAB</w:t>
      </w:r>
      <w:r>
        <w:rPr>
          <w:sz w:val="20"/>
        </w:rPr>
        <w:t>-</w:t>
      </w:r>
    </w:p>
    <w:p w14:paraId="04D4C879" w14:textId="77777777" w:rsidR="00176CF6" w:rsidRDefault="00834716">
      <w:pPr>
        <w:spacing w:line="258" w:lineRule="exact"/>
        <w:ind w:left="354"/>
        <w:jc w:val="center"/>
        <w:rPr>
          <w:b/>
          <w:sz w:val="24"/>
        </w:rPr>
      </w:pPr>
      <w:r>
        <w:rPr>
          <w:b/>
          <w:sz w:val="24"/>
        </w:rPr>
        <w:t>FEBRUARY,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2022</w:t>
      </w:r>
    </w:p>
    <w:p w14:paraId="721B8B84" w14:textId="77777777" w:rsidR="00176CF6" w:rsidRDefault="00176CF6">
      <w:pPr>
        <w:spacing w:line="258" w:lineRule="exact"/>
        <w:jc w:val="center"/>
        <w:rPr>
          <w:sz w:val="24"/>
        </w:rPr>
        <w:sectPr w:rsidR="00176CF6">
          <w:type w:val="continuous"/>
          <w:pgSz w:w="12240" w:h="15840"/>
          <w:pgMar w:top="980" w:right="1220" w:bottom="280" w:left="880" w:header="720" w:footer="720" w:gutter="0"/>
          <w:cols w:space="720"/>
        </w:sectPr>
      </w:pPr>
    </w:p>
    <w:p w14:paraId="25C444AF" w14:textId="77777777" w:rsidR="00176CF6" w:rsidRDefault="00834716">
      <w:pPr>
        <w:spacing w:before="65"/>
        <w:ind w:left="2870"/>
        <w:rPr>
          <w:b/>
          <w:sz w:val="24"/>
        </w:rPr>
      </w:pPr>
      <w:r>
        <w:rPr>
          <w:b/>
          <w:i/>
          <w:sz w:val="24"/>
        </w:rPr>
        <w:lastRenderedPageBreak/>
        <w:t xml:space="preserve">Annexure-4 </w:t>
      </w:r>
      <w:r>
        <w:rPr>
          <w:b/>
          <w:sz w:val="24"/>
        </w:rPr>
        <w:t>(A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typical specimen of table of contents)</w:t>
      </w:r>
    </w:p>
    <w:p w14:paraId="758BBF9E" w14:textId="77777777" w:rsidR="00176CF6" w:rsidRDefault="00176CF6">
      <w:pPr>
        <w:pStyle w:val="BodyText"/>
        <w:rPr>
          <w:b/>
          <w:i w:val="0"/>
        </w:rPr>
      </w:pPr>
    </w:p>
    <w:p w14:paraId="0D430CA2" w14:textId="77777777" w:rsidR="00176CF6" w:rsidRDefault="00176CF6">
      <w:pPr>
        <w:pStyle w:val="BodyText"/>
        <w:rPr>
          <w:b/>
          <w:i w:val="0"/>
        </w:rPr>
      </w:pPr>
    </w:p>
    <w:p w14:paraId="60485C9F" w14:textId="77777777" w:rsidR="00176CF6" w:rsidRDefault="00176CF6">
      <w:pPr>
        <w:pStyle w:val="BodyText"/>
        <w:rPr>
          <w:b/>
          <w:i w:val="0"/>
        </w:rPr>
      </w:pPr>
    </w:p>
    <w:p w14:paraId="53161B53" w14:textId="77777777" w:rsidR="00176CF6" w:rsidRDefault="00176CF6">
      <w:pPr>
        <w:pStyle w:val="BodyText"/>
        <w:rPr>
          <w:b/>
          <w:i w:val="0"/>
        </w:rPr>
      </w:pPr>
    </w:p>
    <w:p w14:paraId="122317A5" w14:textId="77777777" w:rsidR="00176CF6" w:rsidRDefault="00176CF6">
      <w:pPr>
        <w:pStyle w:val="BodyText"/>
        <w:rPr>
          <w:b/>
          <w:i w:val="0"/>
        </w:rPr>
      </w:pPr>
    </w:p>
    <w:p w14:paraId="674EDC45" w14:textId="77777777" w:rsidR="00176CF6" w:rsidRDefault="00176CF6">
      <w:pPr>
        <w:pStyle w:val="BodyText"/>
        <w:rPr>
          <w:b/>
          <w:i w:val="0"/>
        </w:rPr>
      </w:pPr>
    </w:p>
    <w:p w14:paraId="57654045" w14:textId="77777777" w:rsidR="00176CF6" w:rsidRDefault="00176CF6">
      <w:pPr>
        <w:pStyle w:val="BodyText"/>
        <w:rPr>
          <w:b/>
          <w:i w:val="0"/>
        </w:rPr>
      </w:pPr>
    </w:p>
    <w:p w14:paraId="625F84E9" w14:textId="77777777" w:rsidR="00176CF6" w:rsidRDefault="00176CF6">
      <w:pPr>
        <w:pStyle w:val="BodyText"/>
        <w:rPr>
          <w:b/>
          <w:i w:val="0"/>
        </w:rPr>
      </w:pPr>
    </w:p>
    <w:p w14:paraId="057AC36D" w14:textId="77777777" w:rsidR="00176CF6" w:rsidRDefault="00176CF6">
      <w:pPr>
        <w:pStyle w:val="BodyText"/>
        <w:spacing w:before="4"/>
        <w:rPr>
          <w:b/>
          <w:i w:val="0"/>
          <w:sz w:val="35"/>
        </w:rPr>
      </w:pPr>
    </w:p>
    <w:p w14:paraId="51A7EBD6" w14:textId="77777777" w:rsidR="00176CF6" w:rsidRDefault="00834716">
      <w:pPr>
        <w:pStyle w:val="Heading1"/>
        <w:ind w:left="355" w:firstLine="0"/>
        <w:jc w:val="center"/>
      </w:pPr>
      <w:r>
        <w:t>Table</w:t>
      </w:r>
      <w:r>
        <w:rPr>
          <w:spacing w:val="-14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Contents</w:t>
      </w:r>
    </w:p>
    <w:p w14:paraId="320F5645" w14:textId="77777777" w:rsidR="00176CF6" w:rsidRDefault="00176CF6">
      <w:pPr>
        <w:pStyle w:val="BodyText"/>
        <w:rPr>
          <w:b/>
          <w:i w:val="0"/>
          <w:sz w:val="34"/>
        </w:rPr>
      </w:pPr>
    </w:p>
    <w:p w14:paraId="116D73A1" w14:textId="77777777" w:rsidR="00176CF6" w:rsidRDefault="00834716">
      <w:pPr>
        <w:pStyle w:val="ListParagraph"/>
        <w:numPr>
          <w:ilvl w:val="0"/>
          <w:numId w:val="3"/>
        </w:numPr>
        <w:tabs>
          <w:tab w:val="left" w:pos="1294"/>
          <w:tab w:val="left" w:pos="1295"/>
        </w:tabs>
        <w:spacing w:before="273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INTRODUCTION</w:t>
      </w:r>
    </w:p>
    <w:p w14:paraId="2EF9A3CF" w14:textId="77777777" w:rsidR="00176CF6" w:rsidRDefault="00176CF6">
      <w:pPr>
        <w:pStyle w:val="BodyText"/>
        <w:spacing w:before="3"/>
        <w:rPr>
          <w:b/>
          <w:i w:val="0"/>
          <w:sz w:val="24"/>
        </w:rPr>
      </w:pPr>
    </w:p>
    <w:p w14:paraId="3A0DF824" w14:textId="77777777" w:rsidR="00176CF6" w:rsidRDefault="00834716">
      <w:pPr>
        <w:pStyle w:val="ListParagraph"/>
        <w:numPr>
          <w:ilvl w:val="1"/>
          <w:numId w:val="3"/>
        </w:numPr>
        <w:tabs>
          <w:tab w:val="left" w:pos="360"/>
        </w:tabs>
        <w:ind w:right="7403" w:hanging="1655"/>
        <w:jc w:val="right"/>
        <w:rPr>
          <w:rFonts w:ascii="Times New Roman"/>
          <w:sz w:val="24"/>
        </w:rPr>
      </w:pPr>
      <w:r>
        <w:rPr>
          <w:rFonts w:ascii="Times New Roman"/>
          <w:sz w:val="24"/>
        </w:rPr>
        <w:t>COVID-19</w:t>
      </w:r>
    </w:p>
    <w:p w14:paraId="44F562E8" w14:textId="77777777" w:rsidR="00176CF6" w:rsidRDefault="00834716">
      <w:pPr>
        <w:pStyle w:val="ListParagraph"/>
        <w:numPr>
          <w:ilvl w:val="1"/>
          <w:numId w:val="3"/>
        </w:numPr>
        <w:tabs>
          <w:tab w:val="left" w:pos="1655"/>
        </w:tabs>
        <w:spacing w:before="54"/>
        <w:rPr>
          <w:rFonts w:ascii="Times New Roman"/>
          <w:sz w:val="24"/>
        </w:rPr>
      </w:pPr>
      <w:r>
        <w:rPr>
          <w:rFonts w:ascii="Times New Roman"/>
          <w:sz w:val="24"/>
        </w:rPr>
        <w:t>Effects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on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Human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body</w:t>
      </w:r>
    </w:p>
    <w:p w14:paraId="14E0325B" w14:textId="77777777" w:rsidR="00176CF6" w:rsidRDefault="00834716">
      <w:pPr>
        <w:pStyle w:val="ListParagraph"/>
        <w:numPr>
          <w:ilvl w:val="1"/>
          <w:numId w:val="3"/>
        </w:numPr>
        <w:tabs>
          <w:tab w:val="left" w:pos="1655"/>
        </w:tabs>
        <w:spacing w:before="54"/>
        <w:rPr>
          <w:rFonts w:ascii="Times New Roman"/>
          <w:sz w:val="24"/>
        </w:rPr>
      </w:pPr>
      <w:r>
        <w:rPr>
          <w:rFonts w:ascii="Times New Roman"/>
          <w:sz w:val="24"/>
        </w:rPr>
        <w:t>Problem Definition</w:t>
      </w:r>
    </w:p>
    <w:p w14:paraId="77F878E3" w14:textId="77777777" w:rsidR="00176CF6" w:rsidRDefault="00176CF6">
      <w:pPr>
        <w:pStyle w:val="BodyText"/>
        <w:rPr>
          <w:i w:val="0"/>
        </w:rPr>
      </w:pPr>
    </w:p>
    <w:p w14:paraId="1242A6A3" w14:textId="77777777" w:rsidR="00176CF6" w:rsidRDefault="00176CF6">
      <w:pPr>
        <w:pStyle w:val="BodyText"/>
        <w:rPr>
          <w:i w:val="0"/>
        </w:rPr>
      </w:pPr>
    </w:p>
    <w:p w14:paraId="21FF6C98" w14:textId="77777777" w:rsidR="00176CF6" w:rsidRDefault="00176CF6">
      <w:pPr>
        <w:pStyle w:val="BodyText"/>
        <w:spacing w:before="6"/>
        <w:rPr>
          <w:i w:val="0"/>
          <w:sz w:val="29"/>
        </w:rPr>
      </w:pPr>
    </w:p>
    <w:p w14:paraId="5EF5D198" w14:textId="77777777" w:rsidR="00176CF6" w:rsidRDefault="00834716">
      <w:pPr>
        <w:pStyle w:val="ListParagraph"/>
        <w:numPr>
          <w:ilvl w:val="0"/>
          <w:numId w:val="3"/>
        </w:numPr>
        <w:tabs>
          <w:tab w:val="left" w:pos="1294"/>
          <w:tab w:val="left" w:pos="1295"/>
        </w:tabs>
        <w:spacing w:before="1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PROBLEM</w:t>
      </w:r>
      <w:r>
        <w:rPr>
          <w:rFonts w:ascii="Times New Roman"/>
          <w:b/>
          <w:spacing w:val="-8"/>
          <w:sz w:val="24"/>
        </w:rPr>
        <w:t xml:space="preserve"> </w:t>
      </w:r>
      <w:r>
        <w:rPr>
          <w:rFonts w:ascii="Times New Roman"/>
          <w:b/>
          <w:sz w:val="24"/>
        </w:rPr>
        <w:t>FORMULATION</w:t>
      </w:r>
    </w:p>
    <w:p w14:paraId="17768DE9" w14:textId="77777777" w:rsidR="00176CF6" w:rsidRDefault="00176CF6">
      <w:pPr>
        <w:pStyle w:val="BodyText"/>
        <w:spacing w:before="8"/>
        <w:rPr>
          <w:b/>
          <w:i w:val="0"/>
          <w:sz w:val="37"/>
        </w:rPr>
      </w:pPr>
    </w:p>
    <w:p w14:paraId="3A2EE761" w14:textId="77777777" w:rsidR="00176CF6" w:rsidRDefault="00834716">
      <w:pPr>
        <w:pStyle w:val="ListParagraph"/>
        <w:numPr>
          <w:ilvl w:val="0"/>
          <w:numId w:val="3"/>
        </w:numPr>
        <w:tabs>
          <w:tab w:val="left" w:pos="1294"/>
          <w:tab w:val="left" w:pos="1295"/>
        </w:tabs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LITERATURE</w:t>
      </w:r>
      <w:r>
        <w:rPr>
          <w:rFonts w:ascii="Times New Roman"/>
          <w:b/>
          <w:spacing w:val="-8"/>
          <w:sz w:val="24"/>
        </w:rPr>
        <w:t xml:space="preserve"> </w:t>
      </w:r>
      <w:r>
        <w:rPr>
          <w:rFonts w:ascii="Times New Roman"/>
          <w:b/>
          <w:sz w:val="24"/>
        </w:rPr>
        <w:t>REVIEW</w:t>
      </w:r>
    </w:p>
    <w:p w14:paraId="346F55DF" w14:textId="77777777" w:rsidR="00176CF6" w:rsidRDefault="00834716">
      <w:pPr>
        <w:pStyle w:val="ListParagraph"/>
        <w:numPr>
          <w:ilvl w:val="0"/>
          <w:numId w:val="3"/>
        </w:numPr>
        <w:tabs>
          <w:tab w:val="left" w:pos="1294"/>
          <w:tab w:val="left" w:pos="1295"/>
        </w:tabs>
        <w:spacing w:before="155"/>
        <w:ind w:hanging="750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RESEARCH OBJECTIVES</w:t>
      </w:r>
    </w:p>
    <w:p w14:paraId="2E3E197D" w14:textId="77777777" w:rsidR="00176CF6" w:rsidRDefault="00834716">
      <w:pPr>
        <w:pStyle w:val="ListParagraph"/>
        <w:numPr>
          <w:ilvl w:val="0"/>
          <w:numId w:val="3"/>
        </w:numPr>
        <w:tabs>
          <w:tab w:val="left" w:pos="1294"/>
          <w:tab w:val="left" w:pos="1295"/>
        </w:tabs>
        <w:spacing w:before="159"/>
        <w:ind w:hanging="750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METHODOLOGY</w:t>
      </w:r>
    </w:p>
    <w:p w14:paraId="1F64A335" w14:textId="77777777" w:rsidR="00176CF6" w:rsidRDefault="00834716">
      <w:pPr>
        <w:pStyle w:val="ListParagraph"/>
        <w:numPr>
          <w:ilvl w:val="0"/>
          <w:numId w:val="3"/>
        </w:numPr>
        <w:tabs>
          <w:tab w:val="left" w:pos="1294"/>
          <w:tab w:val="left" w:pos="1295"/>
        </w:tabs>
        <w:spacing w:before="159"/>
        <w:ind w:hanging="750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TENTATIVE</w:t>
      </w:r>
      <w:r>
        <w:rPr>
          <w:rFonts w:ascii="Times New Roman"/>
          <w:b/>
          <w:spacing w:val="-6"/>
          <w:sz w:val="24"/>
        </w:rPr>
        <w:t xml:space="preserve"> </w:t>
      </w:r>
      <w:r>
        <w:rPr>
          <w:rFonts w:ascii="Times New Roman"/>
          <w:b/>
          <w:sz w:val="24"/>
        </w:rPr>
        <w:t>CHAPTER</w:t>
      </w:r>
      <w:r>
        <w:rPr>
          <w:rFonts w:ascii="Times New Roman"/>
          <w:b/>
          <w:spacing w:val="-5"/>
          <w:sz w:val="24"/>
        </w:rPr>
        <w:t xml:space="preserve"> </w:t>
      </w:r>
      <w:r>
        <w:rPr>
          <w:rFonts w:ascii="Times New Roman"/>
          <w:b/>
          <w:sz w:val="24"/>
        </w:rPr>
        <w:t>PLAN</w:t>
      </w:r>
      <w:r>
        <w:rPr>
          <w:rFonts w:ascii="Times New Roman"/>
          <w:b/>
          <w:spacing w:val="-5"/>
          <w:sz w:val="24"/>
        </w:rPr>
        <w:t xml:space="preserve"> </w:t>
      </w:r>
      <w:r>
        <w:rPr>
          <w:rFonts w:ascii="Times New Roman"/>
          <w:b/>
          <w:sz w:val="24"/>
        </w:rPr>
        <w:t>FOR</w:t>
      </w:r>
      <w:r>
        <w:rPr>
          <w:rFonts w:ascii="Times New Roman"/>
          <w:b/>
          <w:spacing w:val="-9"/>
          <w:sz w:val="24"/>
        </w:rPr>
        <w:t xml:space="preserve"> </w:t>
      </w:r>
      <w:r>
        <w:rPr>
          <w:rFonts w:ascii="Times New Roman"/>
          <w:b/>
          <w:sz w:val="24"/>
        </w:rPr>
        <w:t>THE</w:t>
      </w:r>
      <w:r>
        <w:rPr>
          <w:rFonts w:ascii="Times New Roman"/>
          <w:b/>
          <w:spacing w:val="-5"/>
          <w:sz w:val="24"/>
        </w:rPr>
        <w:t xml:space="preserve"> </w:t>
      </w:r>
      <w:r>
        <w:rPr>
          <w:rFonts w:ascii="Times New Roman"/>
          <w:b/>
          <w:sz w:val="24"/>
        </w:rPr>
        <w:t>PROPOSED</w:t>
      </w:r>
      <w:r>
        <w:rPr>
          <w:rFonts w:ascii="Times New Roman"/>
          <w:b/>
          <w:spacing w:val="-10"/>
          <w:sz w:val="24"/>
        </w:rPr>
        <w:t xml:space="preserve"> </w:t>
      </w:r>
      <w:r>
        <w:rPr>
          <w:rFonts w:ascii="Times New Roman"/>
          <w:b/>
          <w:sz w:val="24"/>
        </w:rPr>
        <w:t>WORK</w:t>
      </w:r>
    </w:p>
    <w:p w14:paraId="72D5F713" w14:textId="77777777" w:rsidR="00176CF6" w:rsidRDefault="00834716">
      <w:pPr>
        <w:pStyle w:val="ListParagraph"/>
        <w:numPr>
          <w:ilvl w:val="0"/>
          <w:numId w:val="3"/>
        </w:numPr>
        <w:tabs>
          <w:tab w:val="left" w:pos="734"/>
          <w:tab w:val="left" w:pos="1295"/>
        </w:tabs>
        <w:spacing w:before="159"/>
        <w:ind w:right="7364" w:hanging="1295"/>
        <w:jc w:val="right"/>
        <w:rPr>
          <w:rFonts w:ascii="Times New Roman"/>
          <w:b/>
        </w:rPr>
      </w:pPr>
      <w:r>
        <w:rPr>
          <w:rFonts w:ascii="Times New Roman"/>
          <w:b/>
          <w:spacing w:val="-1"/>
        </w:rPr>
        <w:t>REFERENCES</w:t>
      </w:r>
    </w:p>
    <w:p w14:paraId="15749768" w14:textId="77777777" w:rsidR="00176CF6" w:rsidRDefault="00176CF6">
      <w:pPr>
        <w:pStyle w:val="BodyText"/>
        <w:rPr>
          <w:b/>
          <w:i w:val="0"/>
          <w:sz w:val="20"/>
        </w:rPr>
      </w:pPr>
    </w:p>
    <w:p w14:paraId="34E11BDE" w14:textId="77777777" w:rsidR="00176CF6" w:rsidRDefault="00176CF6">
      <w:pPr>
        <w:pStyle w:val="BodyText"/>
        <w:rPr>
          <w:b/>
          <w:i w:val="0"/>
          <w:sz w:val="20"/>
        </w:rPr>
      </w:pPr>
    </w:p>
    <w:p w14:paraId="3AF6D822" w14:textId="77777777" w:rsidR="00176CF6" w:rsidRDefault="00176CF6">
      <w:pPr>
        <w:pStyle w:val="BodyText"/>
        <w:rPr>
          <w:b/>
          <w:i w:val="0"/>
          <w:sz w:val="20"/>
        </w:rPr>
      </w:pPr>
    </w:p>
    <w:p w14:paraId="2ACE6AF1" w14:textId="77777777" w:rsidR="00176CF6" w:rsidRDefault="00176CF6">
      <w:pPr>
        <w:pStyle w:val="BodyText"/>
        <w:rPr>
          <w:b/>
          <w:i w:val="0"/>
          <w:sz w:val="20"/>
        </w:rPr>
      </w:pPr>
    </w:p>
    <w:p w14:paraId="4BE96A2E" w14:textId="77777777" w:rsidR="00176CF6" w:rsidRDefault="00176CF6">
      <w:pPr>
        <w:pStyle w:val="BodyText"/>
        <w:rPr>
          <w:b/>
          <w:i w:val="0"/>
          <w:sz w:val="20"/>
        </w:rPr>
      </w:pPr>
    </w:p>
    <w:p w14:paraId="549B3D41" w14:textId="77777777" w:rsidR="00176CF6" w:rsidRDefault="00176CF6">
      <w:pPr>
        <w:pStyle w:val="BodyText"/>
        <w:rPr>
          <w:b/>
          <w:i w:val="0"/>
          <w:sz w:val="20"/>
        </w:rPr>
      </w:pPr>
    </w:p>
    <w:p w14:paraId="6289B895" w14:textId="77777777" w:rsidR="00176CF6" w:rsidRDefault="00176CF6">
      <w:pPr>
        <w:pStyle w:val="BodyText"/>
        <w:rPr>
          <w:b/>
          <w:i w:val="0"/>
          <w:sz w:val="20"/>
        </w:rPr>
      </w:pPr>
    </w:p>
    <w:p w14:paraId="587B2164" w14:textId="77777777" w:rsidR="00176CF6" w:rsidRDefault="00176CF6">
      <w:pPr>
        <w:pStyle w:val="BodyText"/>
        <w:rPr>
          <w:b/>
          <w:i w:val="0"/>
          <w:sz w:val="20"/>
        </w:rPr>
      </w:pPr>
    </w:p>
    <w:p w14:paraId="06BCDD70" w14:textId="77777777" w:rsidR="00176CF6" w:rsidRDefault="00176CF6">
      <w:pPr>
        <w:pStyle w:val="BodyText"/>
        <w:rPr>
          <w:b/>
          <w:i w:val="0"/>
          <w:sz w:val="20"/>
        </w:rPr>
      </w:pPr>
    </w:p>
    <w:p w14:paraId="1687B894" w14:textId="77777777" w:rsidR="00176CF6" w:rsidRDefault="00176CF6">
      <w:pPr>
        <w:pStyle w:val="BodyText"/>
        <w:rPr>
          <w:b/>
          <w:i w:val="0"/>
          <w:sz w:val="20"/>
        </w:rPr>
      </w:pPr>
    </w:p>
    <w:p w14:paraId="6FC0C3A7" w14:textId="77777777" w:rsidR="00176CF6" w:rsidRDefault="00176CF6">
      <w:pPr>
        <w:pStyle w:val="BodyText"/>
        <w:rPr>
          <w:b/>
          <w:i w:val="0"/>
          <w:sz w:val="20"/>
        </w:rPr>
      </w:pPr>
    </w:p>
    <w:p w14:paraId="511EDF38" w14:textId="77777777" w:rsidR="00176CF6" w:rsidRDefault="00176CF6">
      <w:pPr>
        <w:pStyle w:val="BodyText"/>
        <w:rPr>
          <w:b/>
          <w:i w:val="0"/>
          <w:sz w:val="20"/>
        </w:rPr>
      </w:pPr>
    </w:p>
    <w:p w14:paraId="2866436F" w14:textId="77777777" w:rsidR="00176CF6" w:rsidRDefault="00176CF6">
      <w:pPr>
        <w:pStyle w:val="BodyText"/>
        <w:rPr>
          <w:b/>
          <w:i w:val="0"/>
          <w:sz w:val="20"/>
        </w:rPr>
      </w:pPr>
    </w:p>
    <w:p w14:paraId="7635B5DD" w14:textId="77777777" w:rsidR="00176CF6" w:rsidRDefault="00176CF6">
      <w:pPr>
        <w:pStyle w:val="BodyText"/>
        <w:rPr>
          <w:b/>
          <w:i w:val="0"/>
          <w:sz w:val="20"/>
        </w:rPr>
      </w:pPr>
    </w:p>
    <w:p w14:paraId="058ED680" w14:textId="77777777" w:rsidR="00176CF6" w:rsidRDefault="00176CF6">
      <w:pPr>
        <w:pStyle w:val="BodyText"/>
        <w:rPr>
          <w:b/>
          <w:i w:val="0"/>
          <w:sz w:val="20"/>
        </w:rPr>
      </w:pPr>
    </w:p>
    <w:p w14:paraId="53C79FAD" w14:textId="77777777" w:rsidR="00176CF6" w:rsidRDefault="00176CF6">
      <w:pPr>
        <w:pStyle w:val="BodyText"/>
        <w:rPr>
          <w:b/>
          <w:i w:val="0"/>
          <w:sz w:val="20"/>
        </w:rPr>
      </w:pPr>
    </w:p>
    <w:p w14:paraId="2C458C03" w14:textId="77777777" w:rsidR="00176CF6" w:rsidRDefault="00176CF6">
      <w:pPr>
        <w:pStyle w:val="BodyText"/>
        <w:rPr>
          <w:b/>
          <w:i w:val="0"/>
          <w:sz w:val="20"/>
        </w:rPr>
      </w:pPr>
    </w:p>
    <w:p w14:paraId="0319129B" w14:textId="77777777" w:rsidR="00176CF6" w:rsidRDefault="00834716">
      <w:pPr>
        <w:pStyle w:val="BodyText"/>
        <w:spacing w:before="6"/>
        <w:rPr>
          <w:b/>
          <w:i w:val="0"/>
          <w:sz w:val="22"/>
        </w:rPr>
      </w:pPr>
      <w:r>
        <w:pict w14:anchorId="4D0D63FD">
          <v:shape id="_x0000_s1035" style="position:absolute;margin-left:77.25pt;margin-top:15.3pt;width:6in;height:.1pt;z-index:-15728128;mso-wrap-distance-left:0;mso-wrap-distance-right:0;mso-position-horizontal-relative:page" coordorigin="1545,306" coordsize="8640,0" path="m1545,306r8640,e" filled="f">
            <v:path arrowok="t"/>
            <w10:wrap type="topAndBottom" anchorx="page"/>
          </v:shape>
        </w:pict>
      </w:r>
    </w:p>
    <w:p w14:paraId="73EB6AAB" w14:textId="77777777" w:rsidR="00176CF6" w:rsidRDefault="00834716">
      <w:pPr>
        <w:spacing w:before="145"/>
        <w:ind w:left="490"/>
        <w:jc w:val="center"/>
        <w:rPr>
          <w:rFonts w:ascii="Verdana"/>
          <w:sz w:val="20"/>
        </w:rPr>
      </w:pPr>
      <w:r>
        <w:rPr>
          <w:rFonts w:ascii="Verdana"/>
          <w:sz w:val="20"/>
        </w:rPr>
        <w:t>ii</w:t>
      </w:r>
    </w:p>
    <w:p w14:paraId="29682254" w14:textId="77777777" w:rsidR="00176CF6" w:rsidRDefault="00176CF6">
      <w:pPr>
        <w:jc w:val="center"/>
        <w:rPr>
          <w:rFonts w:ascii="Verdana"/>
          <w:sz w:val="20"/>
        </w:rPr>
        <w:sectPr w:rsidR="00176CF6">
          <w:pgSz w:w="12240" w:h="15840"/>
          <w:pgMar w:top="980" w:right="1220" w:bottom="280" w:left="880" w:header="720" w:footer="720" w:gutter="0"/>
          <w:cols w:space="720"/>
        </w:sectPr>
      </w:pPr>
    </w:p>
    <w:p w14:paraId="1AF9B2D4" w14:textId="77777777" w:rsidR="00176CF6" w:rsidRDefault="00176CF6">
      <w:pPr>
        <w:pStyle w:val="BodyText"/>
        <w:rPr>
          <w:rFonts w:ascii="Verdana"/>
          <w:i w:val="0"/>
          <w:sz w:val="20"/>
        </w:rPr>
      </w:pPr>
    </w:p>
    <w:p w14:paraId="784E3F56" w14:textId="77777777" w:rsidR="00176CF6" w:rsidRDefault="00176CF6">
      <w:pPr>
        <w:pStyle w:val="BodyText"/>
        <w:rPr>
          <w:rFonts w:ascii="Verdana"/>
          <w:i w:val="0"/>
          <w:sz w:val="20"/>
        </w:rPr>
      </w:pPr>
    </w:p>
    <w:p w14:paraId="6CE0BBA7" w14:textId="77777777" w:rsidR="00176CF6" w:rsidRDefault="00176CF6">
      <w:pPr>
        <w:pStyle w:val="BodyText"/>
        <w:rPr>
          <w:rFonts w:ascii="Verdana"/>
          <w:i w:val="0"/>
          <w:sz w:val="20"/>
        </w:rPr>
      </w:pPr>
    </w:p>
    <w:p w14:paraId="048BE7CA" w14:textId="77777777" w:rsidR="00176CF6" w:rsidRDefault="00176CF6">
      <w:pPr>
        <w:pStyle w:val="BodyText"/>
        <w:rPr>
          <w:rFonts w:ascii="Verdana"/>
          <w:i w:val="0"/>
          <w:sz w:val="20"/>
        </w:rPr>
      </w:pPr>
    </w:p>
    <w:p w14:paraId="0647D613" w14:textId="77777777" w:rsidR="00176CF6" w:rsidRDefault="00176CF6">
      <w:pPr>
        <w:pStyle w:val="BodyText"/>
        <w:rPr>
          <w:rFonts w:ascii="Verdana"/>
          <w:i w:val="0"/>
          <w:sz w:val="20"/>
        </w:rPr>
      </w:pPr>
    </w:p>
    <w:p w14:paraId="0CEC5865" w14:textId="77777777" w:rsidR="00176CF6" w:rsidRDefault="00176CF6">
      <w:pPr>
        <w:pStyle w:val="BodyText"/>
        <w:spacing w:before="4"/>
        <w:rPr>
          <w:rFonts w:ascii="Verdana"/>
          <w:i w:val="0"/>
          <w:sz w:val="15"/>
        </w:rPr>
      </w:pPr>
    </w:p>
    <w:p w14:paraId="6207C4B9" w14:textId="77777777" w:rsidR="00176CF6" w:rsidRDefault="00834716">
      <w:pPr>
        <w:spacing w:before="89"/>
        <w:ind w:left="490"/>
        <w:jc w:val="center"/>
        <w:rPr>
          <w:b/>
          <w:sz w:val="26"/>
        </w:rPr>
      </w:pPr>
      <w:r>
        <w:rPr>
          <w:b/>
          <w:sz w:val="26"/>
          <w:u w:val="thick"/>
        </w:rPr>
        <w:t>List</w:t>
      </w:r>
      <w:r>
        <w:rPr>
          <w:b/>
          <w:spacing w:val="-4"/>
          <w:sz w:val="26"/>
          <w:u w:val="thick"/>
        </w:rPr>
        <w:t xml:space="preserve"> </w:t>
      </w:r>
      <w:r>
        <w:rPr>
          <w:b/>
          <w:sz w:val="26"/>
          <w:u w:val="thick"/>
        </w:rPr>
        <w:t>Of</w:t>
      </w:r>
      <w:r>
        <w:rPr>
          <w:b/>
          <w:spacing w:val="-4"/>
          <w:sz w:val="26"/>
          <w:u w:val="thick"/>
        </w:rPr>
        <w:t xml:space="preserve"> </w:t>
      </w:r>
      <w:r>
        <w:rPr>
          <w:b/>
          <w:sz w:val="26"/>
          <w:u w:val="thick"/>
        </w:rPr>
        <w:t>Symbols</w:t>
      </w:r>
    </w:p>
    <w:p w14:paraId="5F12E996" w14:textId="77777777" w:rsidR="00176CF6" w:rsidRDefault="00176CF6">
      <w:pPr>
        <w:pStyle w:val="BodyText"/>
        <w:rPr>
          <w:b/>
          <w:i w:val="0"/>
          <w:sz w:val="20"/>
        </w:rPr>
      </w:pPr>
    </w:p>
    <w:p w14:paraId="73980D69" w14:textId="77777777" w:rsidR="00176CF6" w:rsidRDefault="00176CF6">
      <w:pPr>
        <w:pStyle w:val="BodyText"/>
        <w:rPr>
          <w:b/>
          <w:i w:val="0"/>
          <w:sz w:val="20"/>
        </w:rPr>
      </w:pPr>
    </w:p>
    <w:p w14:paraId="2B4760E5" w14:textId="77777777" w:rsidR="00176CF6" w:rsidRDefault="00176CF6">
      <w:pPr>
        <w:pStyle w:val="BodyText"/>
        <w:rPr>
          <w:b/>
          <w:i w:val="0"/>
          <w:sz w:val="20"/>
        </w:rPr>
      </w:pPr>
    </w:p>
    <w:p w14:paraId="6C5CEC75" w14:textId="77777777" w:rsidR="00176CF6" w:rsidRDefault="00834716">
      <w:pPr>
        <w:pStyle w:val="BodyText"/>
        <w:spacing w:before="251"/>
        <w:ind w:left="440"/>
        <w:rPr>
          <w:rFonts w:ascii="Georgia"/>
        </w:rPr>
      </w:pPr>
      <w:r>
        <w:rPr>
          <w:rFonts w:ascii="Georgia"/>
          <w:color w:val="333333"/>
          <w:shd w:val="clear" w:color="auto" w:fill="FBFBFB"/>
        </w:rPr>
        <w:t>CXR:</w:t>
      </w:r>
      <w:r>
        <w:rPr>
          <w:rFonts w:ascii="Georgia"/>
          <w:color w:val="333333"/>
          <w:spacing w:val="-5"/>
          <w:shd w:val="clear" w:color="auto" w:fill="FBFBFB"/>
        </w:rPr>
        <w:t xml:space="preserve"> </w:t>
      </w:r>
      <w:r>
        <w:rPr>
          <w:rFonts w:ascii="Georgia"/>
          <w:color w:val="333333"/>
          <w:shd w:val="clear" w:color="auto" w:fill="FBFBFB"/>
        </w:rPr>
        <w:t>Chest</w:t>
      </w:r>
      <w:r>
        <w:rPr>
          <w:rFonts w:ascii="Georgia"/>
          <w:color w:val="333333"/>
          <w:spacing w:val="-4"/>
          <w:shd w:val="clear" w:color="auto" w:fill="FBFBFB"/>
        </w:rPr>
        <w:t xml:space="preserve"> </w:t>
      </w:r>
      <w:r>
        <w:rPr>
          <w:rFonts w:ascii="Georgia"/>
          <w:color w:val="333333"/>
          <w:shd w:val="clear" w:color="auto" w:fill="FBFBFB"/>
        </w:rPr>
        <w:t>X-ray</w:t>
      </w:r>
    </w:p>
    <w:p w14:paraId="43E83858" w14:textId="77777777" w:rsidR="00176CF6" w:rsidRDefault="00176CF6">
      <w:pPr>
        <w:pStyle w:val="BodyText"/>
        <w:spacing w:before="5"/>
        <w:rPr>
          <w:rFonts w:ascii="Georgia"/>
          <w:sz w:val="29"/>
        </w:rPr>
      </w:pPr>
    </w:p>
    <w:p w14:paraId="3EC65AEA" w14:textId="77777777" w:rsidR="00176CF6" w:rsidRDefault="00834716">
      <w:pPr>
        <w:pStyle w:val="BodyText"/>
        <w:spacing w:line="511" w:lineRule="auto"/>
        <w:ind w:left="440" w:right="5800"/>
        <w:rPr>
          <w:rFonts w:ascii="Georgia"/>
        </w:rPr>
      </w:pPr>
      <w:r>
        <w:rPr>
          <w:rFonts w:ascii="Georgia"/>
          <w:color w:val="333333"/>
          <w:shd w:val="clear" w:color="auto" w:fill="FBFBFB"/>
        </w:rPr>
        <w:t>GGO:</w:t>
      </w:r>
      <w:r>
        <w:rPr>
          <w:rFonts w:ascii="Georgia"/>
          <w:color w:val="333333"/>
          <w:spacing w:val="-7"/>
          <w:shd w:val="clear" w:color="auto" w:fill="FBFBFB"/>
        </w:rPr>
        <w:t xml:space="preserve"> </w:t>
      </w:r>
      <w:r>
        <w:rPr>
          <w:rFonts w:ascii="Georgia"/>
          <w:color w:val="333333"/>
          <w:shd w:val="clear" w:color="auto" w:fill="FBFBFB"/>
        </w:rPr>
        <w:t>Ground</w:t>
      </w:r>
      <w:r>
        <w:rPr>
          <w:rFonts w:ascii="Georgia"/>
          <w:color w:val="333333"/>
          <w:spacing w:val="-7"/>
          <w:shd w:val="clear" w:color="auto" w:fill="FBFBFB"/>
        </w:rPr>
        <w:t xml:space="preserve"> </w:t>
      </w:r>
      <w:r>
        <w:rPr>
          <w:rFonts w:ascii="Georgia"/>
          <w:color w:val="333333"/>
          <w:shd w:val="clear" w:color="auto" w:fill="FBFBFB"/>
        </w:rPr>
        <w:t>glass</w:t>
      </w:r>
      <w:r>
        <w:rPr>
          <w:rFonts w:ascii="Georgia"/>
          <w:color w:val="333333"/>
          <w:spacing w:val="-7"/>
          <w:shd w:val="clear" w:color="auto" w:fill="FBFBFB"/>
        </w:rPr>
        <w:t xml:space="preserve"> </w:t>
      </w:r>
      <w:r>
        <w:rPr>
          <w:rFonts w:ascii="Georgia"/>
          <w:color w:val="333333"/>
          <w:shd w:val="clear" w:color="auto" w:fill="FBFBFB"/>
        </w:rPr>
        <w:t>opacities</w:t>
      </w:r>
      <w:r>
        <w:rPr>
          <w:rFonts w:ascii="Georgia"/>
          <w:color w:val="333333"/>
          <w:spacing w:val="-60"/>
        </w:rPr>
        <w:t xml:space="preserve"> </w:t>
      </w:r>
      <w:r>
        <w:rPr>
          <w:rFonts w:ascii="Georgia"/>
          <w:color w:val="333333"/>
          <w:shd w:val="clear" w:color="auto" w:fill="FBFBFB"/>
        </w:rPr>
        <w:t>TSS:</w:t>
      </w:r>
      <w:r>
        <w:rPr>
          <w:rFonts w:ascii="Georgia"/>
          <w:color w:val="333333"/>
          <w:spacing w:val="-3"/>
          <w:shd w:val="clear" w:color="auto" w:fill="FBFBFB"/>
        </w:rPr>
        <w:t xml:space="preserve"> </w:t>
      </w:r>
      <w:r>
        <w:rPr>
          <w:rFonts w:ascii="Georgia"/>
          <w:color w:val="333333"/>
          <w:shd w:val="clear" w:color="auto" w:fill="FBFBFB"/>
        </w:rPr>
        <w:t>Total</w:t>
      </w:r>
      <w:r>
        <w:rPr>
          <w:rFonts w:ascii="Georgia"/>
          <w:color w:val="333333"/>
          <w:spacing w:val="-3"/>
          <w:shd w:val="clear" w:color="auto" w:fill="FBFBFB"/>
        </w:rPr>
        <w:t xml:space="preserve"> </w:t>
      </w:r>
      <w:r>
        <w:rPr>
          <w:rFonts w:ascii="Georgia"/>
          <w:color w:val="333333"/>
          <w:shd w:val="clear" w:color="auto" w:fill="FBFBFB"/>
        </w:rPr>
        <w:t>severity</w:t>
      </w:r>
      <w:r>
        <w:rPr>
          <w:rFonts w:ascii="Georgia"/>
          <w:color w:val="333333"/>
          <w:spacing w:val="-2"/>
          <w:shd w:val="clear" w:color="auto" w:fill="FBFBFB"/>
        </w:rPr>
        <w:t xml:space="preserve"> </w:t>
      </w:r>
      <w:r>
        <w:rPr>
          <w:rFonts w:ascii="Georgia"/>
          <w:color w:val="333333"/>
          <w:shd w:val="clear" w:color="auto" w:fill="FBFBFB"/>
        </w:rPr>
        <w:t>score</w:t>
      </w:r>
    </w:p>
    <w:p w14:paraId="5A9A9FC5" w14:textId="77777777" w:rsidR="00176CF6" w:rsidRDefault="00834716">
      <w:pPr>
        <w:pStyle w:val="BodyText"/>
        <w:spacing w:before="2"/>
        <w:ind w:left="440"/>
        <w:rPr>
          <w:rFonts w:ascii="Georgia"/>
        </w:rPr>
      </w:pPr>
      <w:r>
        <w:rPr>
          <w:rFonts w:ascii="Georgia"/>
          <w:color w:val="333333"/>
          <w:shd w:val="clear" w:color="auto" w:fill="FBFBFB"/>
        </w:rPr>
        <w:t>WHO:</w:t>
      </w:r>
      <w:r>
        <w:rPr>
          <w:rFonts w:ascii="Georgia"/>
          <w:color w:val="333333"/>
          <w:spacing w:val="-7"/>
          <w:shd w:val="clear" w:color="auto" w:fill="FBFBFB"/>
        </w:rPr>
        <w:t xml:space="preserve"> </w:t>
      </w:r>
      <w:r>
        <w:rPr>
          <w:rFonts w:ascii="Georgia"/>
          <w:color w:val="333333"/>
          <w:shd w:val="clear" w:color="auto" w:fill="FBFBFB"/>
        </w:rPr>
        <w:t>World</w:t>
      </w:r>
      <w:r>
        <w:rPr>
          <w:rFonts w:ascii="Georgia"/>
          <w:color w:val="333333"/>
          <w:spacing w:val="-6"/>
          <w:shd w:val="clear" w:color="auto" w:fill="FBFBFB"/>
        </w:rPr>
        <w:t xml:space="preserve"> </w:t>
      </w:r>
      <w:r>
        <w:rPr>
          <w:rFonts w:ascii="Georgia"/>
          <w:color w:val="333333"/>
          <w:shd w:val="clear" w:color="auto" w:fill="FBFBFB"/>
        </w:rPr>
        <w:t>Health</w:t>
      </w:r>
      <w:r>
        <w:rPr>
          <w:rFonts w:ascii="Georgia"/>
          <w:color w:val="333333"/>
          <w:spacing w:val="-6"/>
          <w:shd w:val="clear" w:color="auto" w:fill="FBFBFB"/>
        </w:rPr>
        <w:t xml:space="preserve"> </w:t>
      </w:r>
      <w:r>
        <w:rPr>
          <w:rFonts w:ascii="Georgia"/>
          <w:color w:val="333333"/>
          <w:shd w:val="clear" w:color="auto" w:fill="FBFBFB"/>
        </w:rPr>
        <w:t>Organization</w:t>
      </w:r>
    </w:p>
    <w:p w14:paraId="78F01D75" w14:textId="77777777" w:rsidR="00176CF6" w:rsidRDefault="00176CF6">
      <w:pPr>
        <w:pStyle w:val="BodyText"/>
        <w:spacing w:before="5"/>
        <w:rPr>
          <w:rFonts w:ascii="Georgia"/>
          <w:sz w:val="29"/>
        </w:rPr>
      </w:pPr>
    </w:p>
    <w:p w14:paraId="2EA709FD" w14:textId="77777777" w:rsidR="00176CF6" w:rsidRDefault="00834716">
      <w:pPr>
        <w:pStyle w:val="BodyText"/>
        <w:spacing w:line="511" w:lineRule="auto"/>
        <w:ind w:left="440" w:right="4207"/>
        <w:rPr>
          <w:rFonts w:ascii="Georgia"/>
        </w:rPr>
      </w:pPr>
      <w:r>
        <w:rPr>
          <w:rFonts w:ascii="Georgia"/>
          <w:color w:val="333333"/>
          <w:shd w:val="clear" w:color="auto" w:fill="FBFBFB"/>
        </w:rPr>
        <w:t>SARS: Severe acute respiratory syndrome</w:t>
      </w:r>
      <w:r>
        <w:rPr>
          <w:rFonts w:ascii="Georgia"/>
          <w:color w:val="333333"/>
          <w:spacing w:val="1"/>
        </w:rPr>
        <w:t xml:space="preserve"> </w:t>
      </w:r>
      <w:r>
        <w:rPr>
          <w:rFonts w:ascii="Georgia"/>
          <w:color w:val="333333"/>
          <w:shd w:val="clear" w:color="auto" w:fill="FBFBFB"/>
        </w:rPr>
        <w:t>ARDS:</w:t>
      </w:r>
      <w:r>
        <w:rPr>
          <w:rFonts w:ascii="Georgia"/>
          <w:color w:val="333333"/>
          <w:spacing w:val="-8"/>
          <w:shd w:val="clear" w:color="auto" w:fill="FBFBFB"/>
        </w:rPr>
        <w:t xml:space="preserve"> </w:t>
      </w:r>
      <w:r>
        <w:rPr>
          <w:rFonts w:ascii="Georgia"/>
          <w:color w:val="333333"/>
          <w:shd w:val="clear" w:color="auto" w:fill="FBFBFB"/>
        </w:rPr>
        <w:t>Acute</w:t>
      </w:r>
      <w:r>
        <w:rPr>
          <w:rFonts w:ascii="Georgia"/>
          <w:color w:val="333333"/>
          <w:spacing w:val="-8"/>
          <w:shd w:val="clear" w:color="auto" w:fill="FBFBFB"/>
        </w:rPr>
        <w:t xml:space="preserve"> </w:t>
      </w:r>
      <w:r>
        <w:rPr>
          <w:rFonts w:ascii="Georgia"/>
          <w:color w:val="333333"/>
          <w:shd w:val="clear" w:color="auto" w:fill="FBFBFB"/>
        </w:rPr>
        <w:t>respiratory</w:t>
      </w:r>
      <w:r>
        <w:rPr>
          <w:rFonts w:ascii="Georgia"/>
          <w:color w:val="333333"/>
          <w:spacing w:val="-8"/>
          <w:shd w:val="clear" w:color="auto" w:fill="FBFBFB"/>
        </w:rPr>
        <w:t xml:space="preserve"> </w:t>
      </w:r>
      <w:r>
        <w:rPr>
          <w:rFonts w:ascii="Georgia"/>
          <w:color w:val="333333"/>
          <w:shd w:val="clear" w:color="auto" w:fill="FBFBFB"/>
        </w:rPr>
        <w:t>distress</w:t>
      </w:r>
      <w:r>
        <w:rPr>
          <w:rFonts w:ascii="Georgia"/>
          <w:color w:val="333333"/>
          <w:spacing w:val="-8"/>
          <w:shd w:val="clear" w:color="auto" w:fill="FBFBFB"/>
        </w:rPr>
        <w:t xml:space="preserve"> </w:t>
      </w:r>
      <w:r>
        <w:rPr>
          <w:rFonts w:ascii="Georgia"/>
          <w:color w:val="333333"/>
          <w:shd w:val="clear" w:color="auto" w:fill="FBFBFB"/>
        </w:rPr>
        <w:t>syndrome</w:t>
      </w:r>
      <w:r>
        <w:rPr>
          <w:rFonts w:ascii="Georgia"/>
          <w:color w:val="333333"/>
          <w:spacing w:val="-60"/>
        </w:rPr>
        <w:t xml:space="preserve"> </w:t>
      </w:r>
      <w:r>
        <w:rPr>
          <w:rFonts w:ascii="Georgia"/>
          <w:color w:val="333333"/>
          <w:shd w:val="clear" w:color="auto" w:fill="FBFBFB"/>
        </w:rPr>
        <w:t>CT:</w:t>
      </w:r>
      <w:r>
        <w:rPr>
          <w:rFonts w:ascii="Georgia"/>
          <w:color w:val="333333"/>
          <w:spacing w:val="-2"/>
          <w:shd w:val="clear" w:color="auto" w:fill="FBFBFB"/>
        </w:rPr>
        <w:t xml:space="preserve"> </w:t>
      </w:r>
      <w:r>
        <w:rPr>
          <w:rFonts w:ascii="Georgia"/>
          <w:color w:val="333333"/>
          <w:shd w:val="clear" w:color="auto" w:fill="FBFBFB"/>
        </w:rPr>
        <w:t>Computerized</w:t>
      </w:r>
      <w:r>
        <w:rPr>
          <w:rFonts w:ascii="Georgia"/>
          <w:color w:val="333333"/>
          <w:spacing w:val="-2"/>
          <w:shd w:val="clear" w:color="auto" w:fill="FBFBFB"/>
        </w:rPr>
        <w:t xml:space="preserve"> </w:t>
      </w:r>
      <w:r>
        <w:rPr>
          <w:rFonts w:ascii="Georgia"/>
          <w:color w:val="333333"/>
          <w:shd w:val="clear" w:color="auto" w:fill="FBFBFB"/>
        </w:rPr>
        <w:t>tomography</w:t>
      </w:r>
    </w:p>
    <w:p w14:paraId="59370BBF" w14:textId="77777777" w:rsidR="00176CF6" w:rsidRDefault="00176CF6">
      <w:pPr>
        <w:pStyle w:val="BodyText"/>
        <w:rPr>
          <w:rFonts w:ascii="Georgia"/>
          <w:sz w:val="20"/>
        </w:rPr>
      </w:pPr>
    </w:p>
    <w:p w14:paraId="2FCA7A40" w14:textId="77777777" w:rsidR="00176CF6" w:rsidRDefault="00176CF6">
      <w:pPr>
        <w:pStyle w:val="BodyText"/>
        <w:rPr>
          <w:rFonts w:ascii="Georgia"/>
          <w:sz w:val="20"/>
        </w:rPr>
      </w:pPr>
    </w:p>
    <w:p w14:paraId="05C0B741" w14:textId="77777777" w:rsidR="00176CF6" w:rsidRDefault="00176CF6">
      <w:pPr>
        <w:pStyle w:val="BodyText"/>
        <w:rPr>
          <w:rFonts w:ascii="Georgia"/>
          <w:sz w:val="20"/>
        </w:rPr>
      </w:pPr>
    </w:p>
    <w:p w14:paraId="4D42EF76" w14:textId="77777777" w:rsidR="00176CF6" w:rsidRDefault="00176CF6">
      <w:pPr>
        <w:pStyle w:val="BodyText"/>
        <w:rPr>
          <w:rFonts w:ascii="Georgia"/>
          <w:sz w:val="20"/>
        </w:rPr>
      </w:pPr>
    </w:p>
    <w:p w14:paraId="1BE95A36" w14:textId="77777777" w:rsidR="00176CF6" w:rsidRDefault="00176CF6">
      <w:pPr>
        <w:pStyle w:val="BodyText"/>
        <w:rPr>
          <w:rFonts w:ascii="Georgia"/>
          <w:sz w:val="20"/>
        </w:rPr>
      </w:pPr>
    </w:p>
    <w:p w14:paraId="62368303" w14:textId="77777777" w:rsidR="00176CF6" w:rsidRDefault="00176CF6">
      <w:pPr>
        <w:pStyle w:val="BodyText"/>
        <w:rPr>
          <w:rFonts w:ascii="Georgia"/>
          <w:sz w:val="20"/>
        </w:rPr>
      </w:pPr>
    </w:p>
    <w:p w14:paraId="604CE92C" w14:textId="77777777" w:rsidR="00176CF6" w:rsidRDefault="00176CF6">
      <w:pPr>
        <w:pStyle w:val="BodyText"/>
        <w:rPr>
          <w:rFonts w:ascii="Georgia"/>
          <w:sz w:val="20"/>
        </w:rPr>
      </w:pPr>
    </w:p>
    <w:p w14:paraId="019A2A16" w14:textId="77777777" w:rsidR="00176CF6" w:rsidRDefault="00176CF6">
      <w:pPr>
        <w:pStyle w:val="BodyText"/>
        <w:rPr>
          <w:rFonts w:ascii="Georgia"/>
          <w:sz w:val="20"/>
        </w:rPr>
      </w:pPr>
    </w:p>
    <w:p w14:paraId="124D2D17" w14:textId="77777777" w:rsidR="00176CF6" w:rsidRDefault="00176CF6">
      <w:pPr>
        <w:pStyle w:val="BodyText"/>
        <w:rPr>
          <w:rFonts w:ascii="Georgia"/>
          <w:sz w:val="20"/>
        </w:rPr>
      </w:pPr>
    </w:p>
    <w:p w14:paraId="35C78D72" w14:textId="77777777" w:rsidR="00176CF6" w:rsidRDefault="00176CF6">
      <w:pPr>
        <w:pStyle w:val="BodyText"/>
        <w:rPr>
          <w:rFonts w:ascii="Georgia"/>
          <w:sz w:val="20"/>
        </w:rPr>
      </w:pPr>
    </w:p>
    <w:p w14:paraId="438A1555" w14:textId="77777777" w:rsidR="00176CF6" w:rsidRDefault="00176CF6">
      <w:pPr>
        <w:pStyle w:val="BodyText"/>
        <w:rPr>
          <w:rFonts w:ascii="Georgia"/>
          <w:sz w:val="20"/>
        </w:rPr>
      </w:pPr>
    </w:p>
    <w:p w14:paraId="236147FB" w14:textId="77777777" w:rsidR="00176CF6" w:rsidRDefault="00176CF6">
      <w:pPr>
        <w:pStyle w:val="BodyText"/>
        <w:rPr>
          <w:rFonts w:ascii="Georgia"/>
          <w:sz w:val="20"/>
        </w:rPr>
      </w:pPr>
    </w:p>
    <w:p w14:paraId="66132373" w14:textId="77777777" w:rsidR="00176CF6" w:rsidRDefault="00176CF6">
      <w:pPr>
        <w:pStyle w:val="BodyText"/>
        <w:rPr>
          <w:rFonts w:ascii="Georgia"/>
          <w:sz w:val="20"/>
        </w:rPr>
      </w:pPr>
    </w:p>
    <w:p w14:paraId="0743E69F" w14:textId="77777777" w:rsidR="00176CF6" w:rsidRDefault="00176CF6">
      <w:pPr>
        <w:pStyle w:val="BodyText"/>
        <w:rPr>
          <w:rFonts w:ascii="Georgia"/>
          <w:sz w:val="20"/>
        </w:rPr>
      </w:pPr>
    </w:p>
    <w:p w14:paraId="52F30E32" w14:textId="77777777" w:rsidR="00176CF6" w:rsidRDefault="00176CF6">
      <w:pPr>
        <w:pStyle w:val="BodyText"/>
        <w:rPr>
          <w:rFonts w:ascii="Georgia"/>
          <w:sz w:val="20"/>
        </w:rPr>
      </w:pPr>
    </w:p>
    <w:p w14:paraId="517462FD" w14:textId="77777777" w:rsidR="00176CF6" w:rsidRDefault="00176CF6">
      <w:pPr>
        <w:pStyle w:val="BodyText"/>
        <w:rPr>
          <w:rFonts w:ascii="Georgia"/>
          <w:sz w:val="20"/>
        </w:rPr>
      </w:pPr>
    </w:p>
    <w:p w14:paraId="7906610B" w14:textId="77777777" w:rsidR="00176CF6" w:rsidRDefault="00176CF6">
      <w:pPr>
        <w:pStyle w:val="BodyText"/>
        <w:rPr>
          <w:rFonts w:ascii="Georgia"/>
          <w:sz w:val="20"/>
        </w:rPr>
      </w:pPr>
    </w:p>
    <w:p w14:paraId="04C5DABC" w14:textId="77777777" w:rsidR="00176CF6" w:rsidRDefault="00176CF6">
      <w:pPr>
        <w:pStyle w:val="BodyText"/>
        <w:rPr>
          <w:rFonts w:ascii="Georgia"/>
          <w:sz w:val="20"/>
        </w:rPr>
      </w:pPr>
    </w:p>
    <w:p w14:paraId="35651BF7" w14:textId="77777777" w:rsidR="00176CF6" w:rsidRDefault="00176CF6">
      <w:pPr>
        <w:pStyle w:val="BodyText"/>
        <w:rPr>
          <w:rFonts w:ascii="Georgia"/>
          <w:sz w:val="20"/>
        </w:rPr>
      </w:pPr>
    </w:p>
    <w:p w14:paraId="02EE9904" w14:textId="77777777" w:rsidR="00176CF6" w:rsidRDefault="00176CF6">
      <w:pPr>
        <w:pStyle w:val="BodyText"/>
        <w:rPr>
          <w:rFonts w:ascii="Georgia"/>
          <w:sz w:val="20"/>
        </w:rPr>
      </w:pPr>
    </w:p>
    <w:p w14:paraId="1670F078" w14:textId="77777777" w:rsidR="00176CF6" w:rsidRDefault="00176CF6">
      <w:pPr>
        <w:pStyle w:val="BodyText"/>
        <w:rPr>
          <w:rFonts w:ascii="Georgia"/>
          <w:sz w:val="20"/>
        </w:rPr>
      </w:pPr>
    </w:p>
    <w:p w14:paraId="05C5E00D" w14:textId="77777777" w:rsidR="00176CF6" w:rsidRDefault="00176CF6">
      <w:pPr>
        <w:pStyle w:val="BodyText"/>
        <w:rPr>
          <w:rFonts w:ascii="Georgia"/>
          <w:sz w:val="20"/>
        </w:rPr>
      </w:pPr>
    </w:p>
    <w:p w14:paraId="1330FC89" w14:textId="77777777" w:rsidR="00176CF6" w:rsidRDefault="00176CF6">
      <w:pPr>
        <w:pStyle w:val="BodyText"/>
        <w:rPr>
          <w:rFonts w:ascii="Georgia"/>
          <w:sz w:val="20"/>
        </w:rPr>
      </w:pPr>
    </w:p>
    <w:p w14:paraId="5954D4E2" w14:textId="77777777" w:rsidR="00176CF6" w:rsidRDefault="00176CF6">
      <w:pPr>
        <w:pStyle w:val="BodyText"/>
        <w:rPr>
          <w:rFonts w:ascii="Georgia"/>
          <w:sz w:val="20"/>
        </w:rPr>
      </w:pPr>
    </w:p>
    <w:p w14:paraId="2677B606" w14:textId="77777777" w:rsidR="00176CF6" w:rsidRDefault="00176CF6">
      <w:pPr>
        <w:pStyle w:val="BodyText"/>
        <w:rPr>
          <w:rFonts w:ascii="Georgia"/>
          <w:sz w:val="20"/>
        </w:rPr>
      </w:pPr>
    </w:p>
    <w:p w14:paraId="598EC870" w14:textId="77777777" w:rsidR="00176CF6" w:rsidRDefault="00176CF6">
      <w:pPr>
        <w:pStyle w:val="BodyText"/>
        <w:rPr>
          <w:rFonts w:ascii="Georgia"/>
          <w:sz w:val="20"/>
        </w:rPr>
      </w:pPr>
    </w:p>
    <w:p w14:paraId="55AC5CBC" w14:textId="77777777" w:rsidR="00176CF6" w:rsidRDefault="00834716">
      <w:pPr>
        <w:pStyle w:val="BodyText"/>
        <w:spacing w:before="4"/>
        <w:rPr>
          <w:rFonts w:ascii="Georgia"/>
          <w:sz w:val="25"/>
        </w:rPr>
      </w:pPr>
      <w:r>
        <w:pict w14:anchorId="15C1D101">
          <v:shape id="_x0000_s1034" style="position:absolute;margin-left:77.25pt;margin-top:16.8pt;width:6in;height:.1pt;z-index:-15727616;mso-wrap-distance-left:0;mso-wrap-distance-right:0;mso-position-horizontal-relative:page" coordorigin="1545,336" coordsize="8640,0" path="m1545,336r8640,e" filled="f">
            <v:path arrowok="t"/>
            <w10:wrap type="topAndBottom" anchorx="page"/>
          </v:shape>
        </w:pict>
      </w:r>
    </w:p>
    <w:p w14:paraId="506E6F4A" w14:textId="77777777" w:rsidR="00176CF6" w:rsidRDefault="00834716">
      <w:pPr>
        <w:spacing w:before="145"/>
        <w:ind w:left="490"/>
        <w:jc w:val="center"/>
        <w:rPr>
          <w:rFonts w:ascii="Verdana"/>
          <w:sz w:val="20"/>
        </w:rPr>
      </w:pPr>
      <w:r>
        <w:rPr>
          <w:rFonts w:ascii="Verdana"/>
          <w:sz w:val="20"/>
        </w:rPr>
        <w:t>iii</w:t>
      </w:r>
    </w:p>
    <w:p w14:paraId="37B03F4D" w14:textId="77777777" w:rsidR="00176CF6" w:rsidRDefault="00176CF6">
      <w:pPr>
        <w:jc w:val="center"/>
        <w:rPr>
          <w:rFonts w:ascii="Verdana"/>
          <w:sz w:val="20"/>
        </w:rPr>
        <w:sectPr w:rsidR="00176CF6">
          <w:pgSz w:w="12240" w:h="15840"/>
          <w:pgMar w:top="1500" w:right="1220" w:bottom="280" w:left="880" w:header="720" w:footer="720" w:gutter="0"/>
          <w:cols w:space="720"/>
        </w:sectPr>
      </w:pPr>
    </w:p>
    <w:p w14:paraId="7F794981" w14:textId="77777777" w:rsidR="00176CF6" w:rsidRDefault="00834716">
      <w:pPr>
        <w:pStyle w:val="Heading1"/>
        <w:numPr>
          <w:ilvl w:val="0"/>
          <w:numId w:val="2"/>
        </w:numPr>
        <w:tabs>
          <w:tab w:val="left" w:pos="780"/>
        </w:tabs>
        <w:spacing w:before="59"/>
      </w:pPr>
      <w:r>
        <w:lastRenderedPageBreak/>
        <w:t>INTRODUCTION</w:t>
      </w:r>
    </w:p>
    <w:p w14:paraId="6B05E694" w14:textId="77777777" w:rsidR="00176CF6" w:rsidRDefault="00834716">
      <w:pPr>
        <w:pStyle w:val="ListParagraph"/>
        <w:numPr>
          <w:ilvl w:val="1"/>
          <w:numId w:val="2"/>
        </w:numPr>
        <w:tabs>
          <w:tab w:val="left" w:pos="1000"/>
        </w:tabs>
        <w:spacing w:before="301" w:line="374" w:lineRule="auto"/>
        <w:ind w:right="105" w:firstLine="0"/>
        <w:rPr>
          <w:rFonts w:ascii="Times New Roman"/>
          <w:i/>
          <w:sz w:val="32"/>
        </w:rPr>
      </w:pPr>
      <w:r>
        <w:rPr>
          <w:rFonts w:ascii="Times New Roman"/>
          <w:b/>
          <w:sz w:val="32"/>
        </w:rPr>
        <w:t>Coronavirus</w:t>
      </w:r>
      <w:r>
        <w:rPr>
          <w:rFonts w:ascii="Times New Roman"/>
          <w:b/>
          <w:spacing w:val="52"/>
          <w:sz w:val="32"/>
        </w:rPr>
        <w:t xml:space="preserve"> </w:t>
      </w:r>
      <w:r>
        <w:rPr>
          <w:rFonts w:ascii="Times New Roman"/>
          <w:b/>
          <w:sz w:val="32"/>
        </w:rPr>
        <w:t>disease</w:t>
      </w:r>
      <w:r>
        <w:rPr>
          <w:rFonts w:ascii="Times New Roman"/>
          <w:b/>
          <w:spacing w:val="53"/>
          <w:sz w:val="32"/>
        </w:rPr>
        <w:t xml:space="preserve"> </w:t>
      </w:r>
      <w:r>
        <w:rPr>
          <w:rFonts w:ascii="Times New Roman"/>
          <w:b/>
          <w:sz w:val="32"/>
        </w:rPr>
        <w:t>(COVID-19)</w:t>
      </w:r>
      <w:r>
        <w:rPr>
          <w:rFonts w:ascii="Times New Roman"/>
          <w:b/>
          <w:spacing w:val="38"/>
          <w:sz w:val="32"/>
        </w:rPr>
        <w:t xml:space="preserve"> </w:t>
      </w:r>
      <w:r>
        <w:rPr>
          <w:rFonts w:ascii="Times New Roman"/>
          <w:i/>
          <w:sz w:val="26"/>
        </w:rPr>
        <w:t>is</w:t>
      </w:r>
      <w:r>
        <w:rPr>
          <w:rFonts w:ascii="Times New Roman"/>
          <w:i/>
          <w:spacing w:val="54"/>
          <w:sz w:val="26"/>
        </w:rPr>
        <w:t xml:space="preserve"> </w:t>
      </w:r>
      <w:r>
        <w:rPr>
          <w:rFonts w:ascii="Times New Roman"/>
          <w:i/>
          <w:sz w:val="26"/>
        </w:rPr>
        <w:t>an</w:t>
      </w:r>
      <w:r>
        <w:rPr>
          <w:rFonts w:ascii="Times New Roman"/>
          <w:i/>
          <w:spacing w:val="53"/>
          <w:sz w:val="26"/>
        </w:rPr>
        <w:t xml:space="preserve"> </w:t>
      </w:r>
      <w:r>
        <w:rPr>
          <w:rFonts w:ascii="Times New Roman"/>
          <w:i/>
          <w:sz w:val="26"/>
        </w:rPr>
        <w:t>infectious</w:t>
      </w:r>
      <w:r>
        <w:rPr>
          <w:rFonts w:ascii="Times New Roman"/>
          <w:i/>
          <w:spacing w:val="53"/>
          <w:sz w:val="26"/>
        </w:rPr>
        <w:t xml:space="preserve"> </w:t>
      </w:r>
      <w:r>
        <w:rPr>
          <w:rFonts w:ascii="Times New Roman"/>
          <w:i/>
          <w:sz w:val="26"/>
        </w:rPr>
        <w:t>disease</w:t>
      </w:r>
      <w:r>
        <w:rPr>
          <w:rFonts w:ascii="Times New Roman"/>
          <w:i/>
          <w:spacing w:val="54"/>
          <w:sz w:val="26"/>
        </w:rPr>
        <w:t xml:space="preserve"> </w:t>
      </w:r>
      <w:r>
        <w:rPr>
          <w:rFonts w:ascii="Times New Roman"/>
          <w:i/>
          <w:sz w:val="26"/>
        </w:rPr>
        <w:t>caused</w:t>
      </w:r>
      <w:r>
        <w:rPr>
          <w:rFonts w:ascii="Times New Roman"/>
          <w:i/>
          <w:spacing w:val="53"/>
          <w:sz w:val="26"/>
        </w:rPr>
        <w:t xml:space="preserve"> </w:t>
      </w:r>
      <w:r>
        <w:rPr>
          <w:rFonts w:ascii="Times New Roman"/>
          <w:i/>
          <w:sz w:val="26"/>
        </w:rPr>
        <w:t>by</w:t>
      </w:r>
      <w:r>
        <w:rPr>
          <w:rFonts w:ascii="Times New Roman"/>
          <w:i/>
          <w:spacing w:val="53"/>
          <w:sz w:val="26"/>
        </w:rPr>
        <w:t xml:space="preserve"> </w:t>
      </w:r>
      <w:r>
        <w:rPr>
          <w:rFonts w:ascii="Times New Roman"/>
          <w:i/>
          <w:sz w:val="26"/>
        </w:rPr>
        <w:t>the</w:t>
      </w:r>
      <w:r>
        <w:rPr>
          <w:rFonts w:ascii="Times New Roman"/>
          <w:i/>
          <w:spacing w:val="-62"/>
          <w:sz w:val="26"/>
        </w:rPr>
        <w:t xml:space="preserve"> </w:t>
      </w:r>
      <w:r>
        <w:rPr>
          <w:rFonts w:ascii="Times New Roman"/>
          <w:i/>
          <w:sz w:val="26"/>
        </w:rPr>
        <w:t>SARS-CoV-2</w:t>
      </w:r>
      <w:r>
        <w:rPr>
          <w:rFonts w:ascii="Times New Roman"/>
          <w:i/>
          <w:spacing w:val="-2"/>
          <w:sz w:val="26"/>
        </w:rPr>
        <w:t xml:space="preserve"> </w:t>
      </w:r>
      <w:r>
        <w:rPr>
          <w:rFonts w:ascii="Times New Roman"/>
          <w:i/>
          <w:sz w:val="26"/>
        </w:rPr>
        <w:t>virus.</w:t>
      </w:r>
    </w:p>
    <w:p w14:paraId="5C6B9A66" w14:textId="77777777" w:rsidR="00176CF6" w:rsidRDefault="00176CF6">
      <w:pPr>
        <w:pStyle w:val="BodyText"/>
        <w:spacing w:before="7"/>
        <w:rPr>
          <w:sz w:val="24"/>
        </w:rPr>
      </w:pPr>
    </w:p>
    <w:p w14:paraId="270F24C8" w14:textId="77777777" w:rsidR="00176CF6" w:rsidRDefault="00834716">
      <w:pPr>
        <w:pStyle w:val="BodyText"/>
        <w:spacing w:line="374" w:lineRule="auto"/>
        <w:ind w:left="460" w:right="101"/>
        <w:jc w:val="both"/>
      </w:pPr>
      <w:r>
        <w:t>Most people infected with the virus will experience mild to moderate respiratory illness and</w:t>
      </w:r>
      <w:r>
        <w:rPr>
          <w:spacing w:val="-62"/>
        </w:rPr>
        <w:t xml:space="preserve"> </w:t>
      </w:r>
      <w:r>
        <w:t>recover without requiring special treatment. However, some will become seriously ill and</w:t>
      </w:r>
      <w:r>
        <w:rPr>
          <w:spacing w:val="1"/>
        </w:rPr>
        <w:t xml:space="preserve"> </w:t>
      </w:r>
      <w:r>
        <w:t xml:space="preserve">require medical attention. Older people and those with underlying medical </w:t>
      </w:r>
      <w:r>
        <w:t>conditions like</w:t>
      </w:r>
      <w:r>
        <w:rPr>
          <w:spacing w:val="1"/>
        </w:rPr>
        <w:t xml:space="preserve"> </w:t>
      </w:r>
      <w:r>
        <w:t>cardiovascular disease, diabetes, chronic respiratory disease, or cancer are more likely to</w:t>
      </w:r>
      <w:r>
        <w:rPr>
          <w:spacing w:val="1"/>
        </w:rPr>
        <w:t xml:space="preserve"> </w:t>
      </w:r>
      <w:r>
        <w:t>develop serious illness. Anyone can get sick with COVID-19 and become seriously ill or die</w:t>
      </w:r>
      <w:r>
        <w:rPr>
          <w:spacing w:val="-6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age.</w:t>
      </w:r>
    </w:p>
    <w:p w14:paraId="0B02CB73" w14:textId="77777777" w:rsidR="00176CF6" w:rsidRDefault="00176CF6">
      <w:pPr>
        <w:pStyle w:val="BodyText"/>
        <w:spacing w:before="1"/>
        <w:rPr>
          <w:sz w:val="24"/>
        </w:rPr>
      </w:pPr>
    </w:p>
    <w:p w14:paraId="0543B680" w14:textId="77777777" w:rsidR="00176CF6" w:rsidRDefault="00834716">
      <w:pPr>
        <w:pStyle w:val="BodyText"/>
        <w:spacing w:line="374" w:lineRule="auto"/>
        <w:ind w:left="460" w:right="99"/>
        <w:jc w:val="both"/>
      </w:pPr>
      <w:r>
        <w:t>The best way to prevent and slow down transm</w:t>
      </w:r>
      <w:r>
        <w:t>ission is to be well informed about the</w:t>
      </w:r>
      <w:r>
        <w:rPr>
          <w:spacing w:val="1"/>
        </w:rPr>
        <w:t xml:space="preserve"> </w:t>
      </w:r>
      <w:r>
        <w:t>disease and how the virus spreads. Protect yourself and others from infection by staying at</w:t>
      </w:r>
      <w:r>
        <w:rPr>
          <w:spacing w:val="1"/>
        </w:rPr>
        <w:t xml:space="preserve"> </w:t>
      </w:r>
      <w:r>
        <w:t>least 1 metre apart from others, wearing a properly fitted mask, and washing your hands or</w:t>
      </w:r>
      <w:r>
        <w:rPr>
          <w:spacing w:val="-62"/>
        </w:rPr>
        <w:t xml:space="preserve"> </w:t>
      </w:r>
      <w:r>
        <w:t>using an alcohol-based rub freque</w:t>
      </w:r>
      <w:r>
        <w:t>ntly. Get vaccinated when it’s your turn and follow local</w:t>
      </w:r>
      <w:r>
        <w:rPr>
          <w:spacing w:val="1"/>
        </w:rPr>
        <w:t xml:space="preserve"> </w:t>
      </w:r>
      <w:r>
        <w:t>guidance.</w:t>
      </w:r>
    </w:p>
    <w:p w14:paraId="11BCF710" w14:textId="77777777" w:rsidR="00176CF6" w:rsidRDefault="00176CF6">
      <w:pPr>
        <w:pStyle w:val="BodyText"/>
        <w:spacing w:before="2"/>
        <w:rPr>
          <w:sz w:val="24"/>
        </w:rPr>
      </w:pPr>
    </w:p>
    <w:p w14:paraId="195EDAE2" w14:textId="77777777" w:rsidR="00176CF6" w:rsidRDefault="00834716">
      <w:pPr>
        <w:pStyle w:val="BodyText"/>
        <w:spacing w:line="374" w:lineRule="auto"/>
        <w:ind w:left="460" w:right="102"/>
        <w:jc w:val="both"/>
      </w:pPr>
      <w:r>
        <w:t>The</w:t>
      </w:r>
      <w:r>
        <w:rPr>
          <w:spacing w:val="-8"/>
        </w:rPr>
        <w:t xml:space="preserve"> </w:t>
      </w:r>
      <w:r>
        <w:t>virus</w:t>
      </w:r>
      <w:r>
        <w:rPr>
          <w:spacing w:val="-8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spread</w:t>
      </w:r>
      <w:r>
        <w:rPr>
          <w:spacing w:val="-8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infected</w:t>
      </w:r>
      <w:r>
        <w:rPr>
          <w:spacing w:val="-7"/>
        </w:rPr>
        <w:t xml:space="preserve"> </w:t>
      </w:r>
      <w:r>
        <w:t>person’s</w:t>
      </w:r>
      <w:r>
        <w:rPr>
          <w:spacing w:val="-8"/>
        </w:rPr>
        <w:t xml:space="preserve"> </w:t>
      </w:r>
      <w:r>
        <w:t>mouth</w:t>
      </w:r>
      <w:r>
        <w:rPr>
          <w:spacing w:val="-8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nose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small</w:t>
      </w:r>
      <w:r>
        <w:rPr>
          <w:spacing w:val="-8"/>
        </w:rPr>
        <w:t xml:space="preserve"> </w:t>
      </w:r>
      <w:r>
        <w:t>liquid</w:t>
      </w:r>
      <w:r>
        <w:rPr>
          <w:spacing w:val="-7"/>
        </w:rPr>
        <w:t xml:space="preserve"> </w:t>
      </w:r>
      <w:r>
        <w:t>particles</w:t>
      </w:r>
      <w:r>
        <w:rPr>
          <w:spacing w:val="-8"/>
        </w:rPr>
        <w:t xml:space="preserve"> </w:t>
      </w:r>
      <w:r>
        <w:t>when</w:t>
      </w:r>
      <w:r>
        <w:rPr>
          <w:spacing w:val="1"/>
        </w:rPr>
        <w:t xml:space="preserve"> </w:t>
      </w:r>
      <w:r>
        <w:t>they cough, sneeze, speak, sing or breathe. These particles range from larger respiratory</w:t>
      </w:r>
      <w:r>
        <w:rPr>
          <w:spacing w:val="1"/>
        </w:rPr>
        <w:t xml:space="preserve"> </w:t>
      </w:r>
      <w:r>
        <w:t>dropl</w:t>
      </w:r>
      <w:r>
        <w:t>ets</w:t>
      </w:r>
      <w:r>
        <w:rPr>
          <w:spacing w:val="5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smaller</w:t>
      </w:r>
      <w:r>
        <w:rPr>
          <w:spacing w:val="-8"/>
        </w:rPr>
        <w:t xml:space="preserve"> </w:t>
      </w:r>
      <w:r>
        <w:t>aerosols.</w:t>
      </w:r>
      <w:r>
        <w:rPr>
          <w:spacing w:val="-7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important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practice</w:t>
      </w:r>
      <w:r>
        <w:rPr>
          <w:spacing w:val="-8"/>
        </w:rPr>
        <w:t xml:space="preserve"> </w:t>
      </w:r>
      <w:r>
        <w:t>respiratory</w:t>
      </w:r>
      <w:r>
        <w:rPr>
          <w:spacing w:val="-7"/>
        </w:rPr>
        <w:t xml:space="preserve"> </w:t>
      </w:r>
      <w:r>
        <w:t>etiquette,</w:t>
      </w:r>
      <w:r>
        <w:rPr>
          <w:spacing w:val="-8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example</w:t>
      </w:r>
      <w:r>
        <w:rPr>
          <w:spacing w:val="-8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coughing into a flexed elbow, and to stay home and self-isolate until you recover if you feel</w:t>
      </w:r>
      <w:r>
        <w:rPr>
          <w:spacing w:val="1"/>
        </w:rPr>
        <w:t xml:space="preserve"> </w:t>
      </w:r>
      <w:r>
        <w:t>unwell.</w:t>
      </w:r>
    </w:p>
    <w:p w14:paraId="66FFE12C" w14:textId="77777777" w:rsidR="00176CF6" w:rsidRDefault="00176CF6">
      <w:pPr>
        <w:pStyle w:val="BodyText"/>
        <w:spacing w:before="2"/>
        <w:rPr>
          <w:sz w:val="24"/>
        </w:rPr>
      </w:pPr>
    </w:p>
    <w:p w14:paraId="016E435C" w14:textId="77777777" w:rsidR="00176CF6" w:rsidRDefault="00834716">
      <w:pPr>
        <w:pStyle w:val="BodyText"/>
        <w:spacing w:line="374" w:lineRule="auto"/>
        <w:ind w:left="460" w:right="100"/>
        <w:jc w:val="both"/>
      </w:pPr>
      <w:r>
        <w:t>So</w:t>
      </w:r>
      <w:r>
        <w:rPr>
          <w:spacing w:val="24"/>
        </w:rPr>
        <w:t xml:space="preserve"> </w:t>
      </w:r>
      <w:r>
        <w:t>while</w:t>
      </w:r>
      <w:r>
        <w:rPr>
          <w:spacing w:val="25"/>
        </w:rPr>
        <w:t xml:space="preserve"> </w:t>
      </w:r>
      <w:r>
        <w:t>a</w:t>
      </w:r>
      <w:r>
        <w:rPr>
          <w:spacing w:val="25"/>
        </w:rPr>
        <w:t xml:space="preserve"> </w:t>
      </w:r>
      <w:r>
        <w:t>person</w:t>
      </w:r>
      <w:r>
        <w:rPr>
          <w:spacing w:val="24"/>
        </w:rPr>
        <w:t xml:space="preserve"> </w:t>
      </w:r>
      <w:r>
        <w:t>infected</w:t>
      </w:r>
      <w:r>
        <w:rPr>
          <w:spacing w:val="25"/>
        </w:rPr>
        <w:t xml:space="preserve"> </w:t>
      </w:r>
      <w:r>
        <w:t>with</w:t>
      </w:r>
      <w:r>
        <w:rPr>
          <w:spacing w:val="-4"/>
        </w:rPr>
        <w:t xml:space="preserve"> </w:t>
      </w:r>
      <w:hyperlink r:id="rId8">
        <w:r>
          <w:t>Covid</w:t>
        </w:r>
        <w:r>
          <w:rPr>
            <w:spacing w:val="25"/>
          </w:rPr>
          <w:t xml:space="preserve"> </w:t>
        </w:r>
        <w:r>
          <w:t>19</w:t>
        </w:r>
        <w:r>
          <w:rPr>
            <w:spacing w:val="-4"/>
          </w:rPr>
          <w:t xml:space="preserve"> </w:t>
        </w:r>
      </w:hyperlink>
      <w:r>
        <w:t>can</w:t>
      </w:r>
      <w:r>
        <w:rPr>
          <w:spacing w:val="25"/>
        </w:rPr>
        <w:t xml:space="preserve"> </w:t>
      </w:r>
      <w:r>
        <w:t>be</w:t>
      </w:r>
      <w:r>
        <w:rPr>
          <w:spacing w:val="25"/>
        </w:rPr>
        <w:t xml:space="preserve"> </w:t>
      </w:r>
      <w:r>
        <w:t>cured,</w:t>
      </w:r>
      <w:r>
        <w:rPr>
          <w:spacing w:val="10"/>
        </w:rPr>
        <w:t xml:space="preserve"> </w:t>
      </w:r>
      <w:r>
        <w:t>it</w:t>
      </w:r>
      <w:r>
        <w:rPr>
          <w:spacing w:val="10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importa</w:t>
      </w:r>
      <w:r>
        <w:t>nt</w:t>
      </w:r>
      <w:r>
        <w:rPr>
          <w:spacing w:val="10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understand</w:t>
      </w:r>
      <w:r>
        <w:rPr>
          <w:spacing w:val="10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factors</w:t>
      </w:r>
      <w:r>
        <w:rPr>
          <w:spacing w:val="-9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lead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fatality,</w:t>
      </w:r>
      <w:r>
        <w:rPr>
          <w:spacing w:val="-8"/>
        </w:rPr>
        <w:t xml:space="preserve"> </w:t>
      </w:r>
      <w:r>
        <w:t>include</w:t>
      </w:r>
      <w:r>
        <w:rPr>
          <w:spacing w:val="-9"/>
        </w:rPr>
        <w:t xml:space="preserve"> </w:t>
      </w:r>
      <w:r>
        <w:t>underlying</w:t>
      </w:r>
      <w:r>
        <w:rPr>
          <w:spacing w:val="-9"/>
        </w:rPr>
        <w:t xml:space="preserve"> </w:t>
      </w:r>
      <w:r>
        <w:t>illnesses</w:t>
      </w:r>
      <w:r>
        <w:rPr>
          <w:spacing w:val="-9"/>
        </w:rPr>
        <w:t xml:space="preserve"> </w:t>
      </w:r>
      <w:r>
        <w:t>(hypertension,</w:t>
      </w:r>
      <w:r>
        <w:rPr>
          <w:spacing w:val="-9"/>
        </w:rPr>
        <w:t xml:space="preserve"> </w:t>
      </w:r>
      <w:hyperlink r:id="rId9">
        <w:r>
          <w:t>diabetes</w:t>
        </w:r>
      </w:hyperlink>
      <w:r>
        <w:t>,</w:t>
      </w:r>
      <w:r>
        <w:rPr>
          <w:spacing w:val="-8"/>
        </w:rPr>
        <w:t xml:space="preserve"> </w:t>
      </w:r>
      <w:hyperlink r:id="rId10">
        <w:r>
          <w:t>cardiac</w:t>
        </w:r>
      </w:hyperlink>
      <w:r>
        <w:rPr>
          <w:spacing w:val="1"/>
        </w:rPr>
        <w:t xml:space="preserve"> </w:t>
      </w:r>
      <w:hyperlink r:id="rId11">
        <w:r>
          <w:t>problems</w:t>
        </w:r>
      </w:hyperlink>
      <w:r>
        <w:t>, respiratory issues) and individuals who are on immune-suppressing medications.</w:t>
      </w:r>
      <w:r>
        <w:rPr>
          <w:spacing w:val="-62"/>
        </w:rPr>
        <w:t xml:space="preserve"> </w:t>
      </w:r>
      <w:r>
        <w:t xml:space="preserve">In older individuals, the risk </w:t>
      </w:r>
      <w:r>
        <w:t>is higher, as the immunity decreases with age and they have a</w:t>
      </w:r>
      <w:r>
        <w:rPr>
          <w:spacing w:val="1"/>
        </w:rPr>
        <w:t xml:space="preserve"> </w:t>
      </w:r>
      <w:r>
        <w:t>higher</w:t>
      </w:r>
      <w:r>
        <w:rPr>
          <w:spacing w:val="-2"/>
        </w:rPr>
        <w:t xml:space="preserve"> </w:t>
      </w:r>
      <w:r>
        <w:t>disposition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illnesses.</w:t>
      </w:r>
    </w:p>
    <w:p w14:paraId="7E1AC2E3" w14:textId="77777777" w:rsidR="00176CF6" w:rsidRDefault="00834716">
      <w:pPr>
        <w:pStyle w:val="BodyText"/>
        <w:spacing w:line="374" w:lineRule="auto"/>
        <w:ind w:left="460" w:right="104"/>
        <w:jc w:val="both"/>
      </w:pPr>
      <w:r>
        <w:t>Another</w:t>
      </w:r>
      <w:r>
        <w:rPr>
          <w:spacing w:val="1"/>
        </w:rPr>
        <w:t xml:space="preserve"> </w:t>
      </w:r>
      <w:r>
        <w:t>important aspect in understanding Covid 19 is its effect on the body system,</w:t>
      </w:r>
      <w:r>
        <w:rPr>
          <w:spacing w:val="1"/>
        </w:rPr>
        <w:t xml:space="preserve"> </w:t>
      </w:r>
      <w:r>
        <w:t>especially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lungs.</w:t>
      </w:r>
    </w:p>
    <w:p w14:paraId="63B36D95" w14:textId="77777777" w:rsidR="00176CF6" w:rsidRDefault="00176CF6">
      <w:pPr>
        <w:spacing w:line="374" w:lineRule="auto"/>
        <w:jc w:val="both"/>
        <w:sectPr w:rsidR="00176CF6">
          <w:pgSz w:w="12240" w:h="15840"/>
          <w:pgMar w:top="1180" w:right="1220" w:bottom="280" w:left="880" w:header="720" w:footer="720" w:gutter="0"/>
          <w:cols w:space="720"/>
        </w:sectPr>
      </w:pPr>
    </w:p>
    <w:p w14:paraId="757FE0E4" w14:textId="77777777" w:rsidR="00176CF6" w:rsidRDefault="00834716">
      <w:pPr>
        <w:pStyle w:val="Heading1"/>
        <w:numPr>
          <w:ilvl w:val="1"/>
          <w:numId w:val="2"/>
        </w:numPr>
        <w:tabs>
          <w:tab w:val="left" w:pos="940"/>
        </w:tabs>
        <w:spacing w:before="68"/>
        <w:ind w:left="939" w:hanging="480"/>
      </w:pPr>
      <w:r>
        <w:lastRenderedPageBreak/>
        <w:t>Effects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Covid</w:t>
      </w:r>
      <w:r>
        <w:rPr>
          <w:spacing w:val="-6"/>
        </w:rPr>
        <w:t xml:space="preserve"> </w:t>
      </w:r>
      <w:r>
        <w:t>19</w:t>
      </w:r>
      <w:r>
        <w:rPr>
          <w:spacing w:val="-6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human</w:t>
      </w:r>
      <w:r>
        <w:rPr>
          <w:spacing w:val="-6"/>
        </w:rPr>
        <w:t xml:space="preserve"> </w:t>
      </w:r>
      <w:r>
        <w:t>body.</w:t>
      </w:r>
    </w:p>
    <w:p w14:paraId="45E37D05" w14:textId="77777777" w:rsidR="00176CF6" w:rsidRDefault="00834716">
      <w:pPr>
        <w:pStyle w:val="Heading2"/>
        <w:spacing w:before="201"/>
        <w:jc w:val="left"/>
      </w:pPr>
      <w:r>
        <w:rPr>
          <w:u w:val="thick"/>
        </w:rPr>
        <w:t>Acute</w:t>
      </w:r>
      <w:r>
        <w:rPr>
          <w:spacing w:val="-8"/>
          <w:u w:val="thick"/>
        </w:rPr>
        <w:t xml:space="preserve"> </w:t>
      </w:r>
      <w:r>
        <w:rPr>
          <w:u w:val="thick"/>
        </w:rPr>
        <w:t>Respiratory</w:t>
      </w:r>
      <w:r>
        <w:rPr>
          <w:spacing w:val="-7"/>
          <w:u w:val="thick"/>
        </w:rPr>
        <w:t xml:space="preserve"> </w:t>
      </w:r>
      <w:r>
        <w:rPr>
          <w:u w:val="thick"/>
        </w:rPr>
        <w:t>Distress</w:t>
      </w:r>
      <w:r>
        <w:rPr>
          <w:spacing w:val="-7"/>
          <w:u w:val="thick"/>
        </w:rPr>
        <w:t xml:space="preserve"> </w:t>
      </w:r>
      <w:r>
        <w:rPr>
          <w:u w:val="thick"/>
        </w:rPr>
        <w:t>Syndrome</w:t>
      </w:r>
      <w:r>
        <w:rPr>
          <w:spacing w:val="-7"/>
          <w:u w:val="thick"/>
        </w:rPr>
        <w:t xml:space="preserve"> </w:t>
      </w:r>
      <w:r>
        <w:rPr>
          <w:u w:val="thick"/>
        </w:rPr>
        <w:t>(ARDS)</w:t>
      </w:r>
    </w:p>
    <w:p w14:paraId="433FFBC3" w14:textId="77777777" w:rsidR="00176CF6" w:rsidRDefault="00834716">
      <w:pPr>
        <w:pStyle w:val="BodyText"/>
        <w:spacing w:before="166" w:line="374" w:lineRule="auto"/>
        <w:ind w:left="460" w:right="101"/>
        <w:jc w:val="both"/>
      </w:pPr>
      <w:r>
        <w:t>There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direct correlation between Covid 19 and ARDS, severe cases of Covid 19</w:t>
      </w:r>
      <w:r>
        <w:rPr>
          <w:spacing w:val="1"/>
        </w:rPr>
        <w:t xml:space="preserve"> </w:t>
      </w:r>
      <w:r>
        <w:t>infection leads to ARDS and pneumonia, which can prove to be fatal for the infected</w:t>
      </w:r>
      <w:r>
        <w:rPr>
          <w:spacing w:val="1"/>
        </w:rPr>
        <w:t xml:space="preserve"> </w:t>
      </w:r>
      <w:r>
        <w:t>individual.</w:t>
      </w:r>
      <w:r>
        <w:rPr>
          <w:spacing w:val="1"/>
        </w:rPr>
        <w:t xml:space="preserve"> </w:t>
      </w:r>
      <w:r>
        <w:t>Acute</w:t>
      </w:r>
      <w:r>
        <w:rPr>
          <w:spacing w:val="1"/>
        </w:rPr>
        <w:t xml:space="preserve"> </w:t>
      </w:r>
      <w:r>
        <w:t>Respiratory</w:t>
      </w:r>
      <w:r>
        <w:rPr>
          <w:spacing w:val="1"/>
        </w:rPr>
        <w:t xml:space="preserve"> </w:t>
      </w:r>
      <w:r>
        <w:t>Distress</w:t>
      </w:r>
      <w:r>
        <w:rPr>
          <w:spacing w:val="1"/>
        </w:rPr>
        <w:t xml:space="preserve"> </w:t>
      </w:r>
      <w:r>
        <w:t>Sy</w:t>
      </w:r>
      <w:r>
        <w:t>ndrome</w:t>
      </w:r>
      <w:r>
        <w:rPr>
          <w:spacing w:val="1"/>
        </w:rPr>
        <w:t xml:space="preserve"> </w:t>
      </w:r>
      <w:r>
        <w:t>causes</w:t>
      </w:r>
      <w:r>
        <w:rPr>
          <w:spacing w:val="1"/>
        </w:rPr>
        <w:t xml:space="preserve"> </w:t>
      </w:r>
      <w:r>
        <w:t>dry</w:t>
      </w:r>
      <w:r>
        <w:rPr>
          <w:spacing w:val="1"/>
        </w:rPr>
        <w:t xml:space="preserve"> </w:t>
      </w:r>
      <w:r>
        <w:t>cough,</w:t>
      </w:r>
      <w:r>
        <w:rPr>
          <w:spacing w:val="1"/>
        </w:rPr>
        <w:t xml:space="preserve"> </w:t>
      </w:r>
      <w:r>
        <w:t>heavy</w:t>
      </w:r>
      <w:r>
        <w:rPr>
          <w:spacing w:val="1"/>
        </w:rPr>
        <w:t xml:space="preserve"> </w:t>
      </w:r>
      <w:r>
        <w:t>breathing,</w:t>
      </w:r>
      <w:r>
        <w:rPr>
          <w:spacing w:val="1"/>
        </w:rPr>
        <w:t xml:space="preserve"> </w:t>
      </w:r>
      <w:r>
        <w:t>breathing</w:t>
      </w:r>
      <w:r>
        <w:rPr>
          <w:spacing w:val="-7"/>
        </w:rPr>
        <w:t xml:space="preserve"> </w:t>
      </w:r>
      <w:r>
        <w:t>difficulties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increased</w:t>
      </w:r>
      <w:r>
        <w:rPr>
          <w:spacing w:val="-7"/>
        </w:rPr>
        <w:t xml:space="preserve"> </w:t>
      </w:r>
      <w:r>
        <w:t>heart</w:t>
      </w:r>
      <w:r>
        <w:rPr>
          <w:spacing w:val="-7"/>
        </w:rPr>
        <w:t xml:space="preserve"> </w:t>
      </w:r>
      <w:r>
        <w:t>rate.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most</w:t>
      </w:r>
      <w:r>
        <w:rPr>
          <w:spacing w:val="-7"/>
        </w:rPr>
        <w:t xml:space="preserve"> </w:t>
      </w:r>
      <w:r>
        <w:t>healthy</w:t>
      </w:r>
      <w:r>
        <w:rPr>
          <w:spacing w:val="-7"/>
        </w:rPr>
        <w:t xml:space="preserve"> </w:t>
      </w:r>
      <w:r>
        <w:t>individuals,</w:t>
      </w:r>
      <w:r>
        <w:rPr>
          <w:spacing w:val="-7"/>
        </w:rPr>
        <w:t xml:space="preserve"> </w:t>
      </w:r>
      <w:r>
        <w:t>who</w:t>
      </w:r>
      <w:r>
        <w:rPr>
          <w:spacing w:val="-6"/>
        </w:rPr>
        <w:t xml:space="preserve"> </w:t>
      </w:r>
      <w:r>
        <w:t>do</w:t>
      </w:r>
      <w:r>
        <w:rPr>
          <w:spacing w:val="-7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underlying issues Covid 19 exhibits mild symptoms, which can be treated with medications</w:t>
      </w:r>
      <w:r>
        <w:rPr>
          <w:spacing w:val="1"/>
        </w:rPr>
        <w:t xml:space="preserve"> </w:t>
      </w:r>
      <w:r>
        <w:t>and eventually the patients recover. In severe cases, where the infected person has an</w:t>
      </w:r>
      <w:r>
        <w:rPr>
          <w:spacing w:val="1"/>
        </w:rPr>
        <w:t xml:space="preserve"> </w:t>
      </w:r>
      <w:r>
        <w:t>impaired immunity due to underlying health conditions, an infection due to Covid</w:t>
      </w:r>
      <w:r>
        <w:t xml:space="preserve"> 19 can</w:t>
      </w:r>
      <w:r>
        <w:rPr>
          <w:spacing w:val="1"/>
        </w:rPr>
        <w:t xml:space="preserve"> </w:t>
      </w:r>
      <w:r>
        <w:t>progress to severe ARDS. Once the patient progresses to ARDS, it eventually leads to</w:t>
      </w:r>
      <w:r>
        <w:rPr>
          <w:spacing w:val="1"/>
        </w:rPr>
        <w:t xml:space="preserve"> </w:t>
      </w:r>
      <w:r>
        <w:t>pneumonia.</w:t>
      </w:r>
    </w:p>
    <w:p w14:paraId="08AA449B" w14:textId="77777777" w:rsidR="00176CF6" w:rsidRDefault="00834716">
      <w:pPr>
        <w:pStyle w:val="BodyText"/>
        <w:spacing w:line="374" w:lineRule="auto"/>
        <w:ind w:left="460" w:right="102"/>
        <w:jc w:val="both"/>
      </w:pPr>
      <w:r>
        <w:t>Before understanding the severity of Covid 19 infection, it is important to understand the</w:t>
      </w:r>
      <w:r>
        <w:rPr>
          <w:spacing w:val="1"/>
        </w:rPr>
        <w:t xml:space="preserve"> </w:t>
      </w:r>
      <w:r>
        <w:t>different</w:t>
      </w:r>
      <w:r>
        <w:rPr>
          <w:spacing w:val="-2"/>
        </w:rPr>
        <w:t xml:space="preserve"> </w:t>
      </w:r>
      <w:r>
        <w:t>stages/categories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Covid</w:t>
      </w:r>
      <w:r>
        <w:rPr>
          <w:spacing w:val="-2"/>
        </w:rPr>
        <w:t xml:space="preserve"> </w:t>
      </w:r>
      <w:r>
        <w:t>19</w:t>
      </w:r>
      <w:r>
        <w:rPr>
          <w:spacing w:val="-2"/>
        </w:rPr>
        <w:t xml:space="preserve"> </w:t>
      </w:r>
      <w:r>
        <w:t>infection:</w:t>
      </w:r>
    </w:p>
    <w:p w14:paraId="07169CD8" w14:textId="77777777" w:rsidR="00176CF6" w:rsidRDefault="00834716">
      <w:pPr>
        <w:pStyle w:val="BodyText"/>
        <w:spacing w:line="374" w:lineRule="auto"/>
        <w:ind w:left="460" w:right="100"/>
        <w:jc w:val="both"/>
      </w:pPr>
      <w:r>
        <w:t>First cate</w:t>
      </w:r>
      <w:r>
        <w:t>gory: These individuals are infected by the virus, but act as carriers but may not</w:t>
      </w:r>
      <w:r>
        <w:rPr>
          <w:spacing w:val="1"/>
        </w:rPr>
        <w:t xml:space="preserve"> </w:t>
      </w:r>
      <w:r>
        <w:t>exhibit the symptoms. These individuals are at a higher risk of spreading the virus as they</w:t>
      </w:r>
      <w:r>
        <w:rPr>
          <w:spacing w:val="1"/>
        </w:rPr>
        <w:t xml:space="preserve"> </w:t>
      </w:r>
      <w:r>
        <w:t>might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oblivious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presence.</w:t>
      </w:r>
    </w:p>
    <w:p w14:paraId="098BB63B" w14:textId="77777777" w:rsidR="00176CF6" w:rsidRDefault="00834716">
      <w:pPr>
        <w:pStyle w:val="BodyText"/>
        <w:spacing w:line="374" w:lineRule="auto"/>
        <w:ind w:left="460" w:right="102"/>
        <w:jc w:val="both"/>
      </w:pPr>
      <w:r>
        <w:t>Second category: Individuals with mild fever,</w:t>
      </w:r>
      <w:r>
        <w:t xml:space="preserve"> cough, headache or possible conjunctivitis.</w:t>
      </w:r>
      <w:r>
        <w:rPr>
          <w:spacing w:val="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due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infection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upper</w:t>
      </w:r>
      <w:r>
        <w:rPr>
          <w:spacing w:val="-2"/>
        </w:rPr>
        <w:t xml:space="preserve"> </w:t>
      </w:r>
      <w:r>
        <w:t>respiratory</w:t>
      </w:r>
      <w:r>
        <w:rPr>
          <w:spacing w:val="-1"/>
        </w:rPr>
        <w:t xml:space="preserve"> </w:t>
      </w:r>
      <w:r>
        <w:t>tract.</w:t>
      </w:r>
    </w:p>
    <w:p w14:paraId="4FDAABE8" w14:textId="77777777" w:rsidR="00176CF6" w:rsidRDefault="00834716">
      <w:pPr>
        <w:pStyle w:val="BodyText"/>
        <w:spacing w:line="374" w:lineRule="auto"/>
        <w:ind w:left="460" w:right="99"/>
        <w:jc w:val="both"/>
      </w:pPr>
      <w:r>
        <w:t>Third category: Similar to the third category, the symptoms here are more pronounced and</w:t>
      </w:r>
      <w:r>
        <w:rPr>
          <w:spacing w:val="1"/>
        </w:rPr>
        <w:t xml:space="preserve"> </w:t>
      </w:r>
      <w:r>
        <w:t>might require hospitalization. Immediate treatment can help alleviate the symptoms and</w:t>
      </w:r>
      <w:r>
        <w:rPr>
          <w:spacing w:val="1"/>
        </w:rPr>
        <w:t xml:space="preserve"> </w:t>
      </w:r>
      <w:r>
        <w:t>prevent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fatality.</w:t>
      </w:r>
    </w:p>
    <w:p w14:paraId="1301BF25" w14:textId="77777777" w:rsidR="00176CF6" w:rsidRDefault="00834716">
      <w:pPr>
        <w:pStyle w:val="BodyText"/>
        <w:spacing w:line="374" w:lineRule="auto"/>
        <w:ind w:left="460" w:right="98"/>
        <w:jc w:val="both"/>
      </w:pPr>
      <w:r>
        <w:t>Fourth category: Severe cases of Covid 19, might lead to ARD</w:t>
      </w:r>
      <w:r>
        <w:t>S and pneumonia. At this</w:t>
      </w:r>
      <w:r>
        <w:rPr>
          <w:spacing w:val="1"/>
        </w:rPr>
        <w:t xml:space="preserve"> </w:t>
      </w:r>
      <w:r>
        <w:t>stage,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fatal.</w:t>
      </w:r>
    </w:p>
    <w:p w14:paraId="450EBC71" w14:textId="77777777" w:rsidR="00176CF6" w:rsidRDefault="00176CF6">
      <w:pPr>
        <w:pStyle w:val="BodyText"/>
        <w:spacing w:before="10"/>
        <w:rPr>
          <w:sz w:val="37"/>
        </w:rPr>
      </w:pPr>
    </w:p>
    <w:p w14:paraId="61601843" w14:textId="77777777" w:rsidR="00176CF6" w:rsidRDefault="00834716">
      <w:pPr>
        <w:pStyle w:val="Heading2"/>
        <w:jc w:val="left"/>
      </w:pPr>
      <w:r>
        <w:rPr>
          <w:u w:val="thick"/>
        </w:rPr>
        <w:t>Effect</w:t>
      </w:r>
      <w:r>
        <w:rPr>
          <w:spacing w:val="-5"/>
          <w:u w:val="thick"/>
        </w:rPr>
        <w:t xml:space="preserve"> </w:t>
      </w:r>
      <w:r>
        <w:rPr>
          <w:u w:val="thick"/>
        </w:rPr>
        <w:t>of</w:t>
      </w:r>
      <w:r>
        <w:rPr>
          <w:spacing w:val="-13"/>
          <w:u w:val="thick"/>
        </w:rPr>
        <w:t xml:space="preserve"> </w:t>
      </w:r>
      <w:r>
        <w:rPr>
          <w:u w:val="thick"/>
        </w:rPr>
        <w:t>ARDS</w:t>
      </w:r>
      <w:r>
        <w:rPr>
          <w:spacing w:val="-4"/>
          <w:u w:val="thick"/>
        </w:rPr>
        <w:t xml:space="preserve"> </w:t>
      </w:r>
      <w:r>
        <w:rPr>
          <w:u w:val="thick"/>
        </w:rPr>
        <w:t>on</w:t>
      </w:r>
      <w:r>
        <w:rPr>
          <w:spacing w:val="-5"/>
          <w:u w:val="thick"/>
        </w:rPr>
        <w:t xml:space="preserve"> </w:t>
      </w:r>
      <w:r>
        <w:rPr>
          <w:u w:val="thick"/>
        </w:rPr>
        <w:t>lungs</w:t>
      </w:r>
    </w:p>
    <w:p w14:paraId="3E8F9AAE" w14:textId="77777777" w:rsidR="00176CF6" w:rsidRDefault="00834716">
      <w:pPr>
        <w:pStyle w:val="BodyText"/>
        <w:spacing w:before="166" w:line="374" w:lineRule="auto"/>
        <w:ind w:left="460" w:right="98"/>
        <w:jc w:val="both"/>
      </w:pPr>
      <w:r>
        <w:t>Covid 19 directly impacts the lungs and damages the alveoli (tiny air sacs). The function of</w:t>
      </w:r>
      <w:r>
        <w:rPr>
          <w:spacing w:val="1"/>
        </w:rPr>
        <w:t xml:space="preserve"> </w:t>
      </w:r>
      <w:r>
        <w:t>the alveolus is to transfer oxygen to the blood vessels. These blood vessels or capillaries</w:t>
      </w:r>
      <w:r>
        <w:rPr>
          <w:spacing w:val="1"/>
        </w:rPr>
        <w:t xml:space="preserve"> </w:t>
      </w:r>
      <w:r>
        <w:t>c</w:t>
      </w:r>
      <w:r>
        <w:t>arry</w:t>
      </w:r>
      <w:r>
        <w:rPr>
          <w:spacing w:val="1"/>
        </w:rPr>
        <w:t xml:space="preserve"> </w:t>
      </w:r>
      <w:r>
        <w:t>the</w:t>
      </w:r>
      <w:r>
        <w:rPr>
          <w:spacing w:val="65"/>
        </w:rPr>
        <w:t xml:space="preserve"> </w:t>
      </w:r>
      <w:r>
        <w:t>oxygen to the RBCs (Red blood cells). It is the RBCs that finally deliver the</w:t>
      </w:r>
      <w:r>
        <w:rPr>
          <w:spacing w:val="1"/>
        </w:rPr>
        <w:t xml:space="preserve"> </w:t>
      </w:r>
      <w:r>
        <w:t>oxygen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internal</w:t>
      </w:r>
      <w:r>
        <w:rPr>
          <w:spacing w:val="-2"/>
        </w:rPr>
        <w:t xml:space="preserve"> </w:t>
      </w:r>
      <w:r>
        <w:t>organs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body.</w:t>
      </w:r>
    </w:p>
    <w:p w14:paraId="262DE4F9" w14:textId="77777777" w:rsidR="00176CF6" w:rsidRDefault="00834716">
      <w:pPr>
        <w:pStyle w:val="BodyText"/>
        <w:spacing w:line="374" w:lineRule="auto"/>
        <w:ind w:left="460" w:right="105"/>
        <w:jc w:val="both"/>
      </w:pPr>
      <w:r>
        <w:t>The virus works by damaging the wall and the lining of the alveolus and capillaries. The</w:t>
      </w:r>
      <w:r>
        <w:rPr>
          <w:spacing w:val="1"/>
        </w:rPr>
        <w:t xml:space="preserve"> </w:t>
      </w:r>
      <w:r>
        <w:t>debris</w:t>
      </w:r>
      <w:r>
        <w:rPr>
          <w:spacing w:val="-5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damage,</w:t>
      </w:r>
      <w:r>
        <w:rPr>
          <w:spacing w:val="-5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plasma</w:t>
      </w:r>
      <w:r>
        <w:rPr>
          <w:spacing w:val="-5"/>
        </w:rPr>
        <w:t xml:space="preserve"> </w:t>
      </w:r>
      <w:r>
        <w:t>protein,</w:t>
      </w:r>
      <w:r>
        <w:rPr>
          <w:spacing w:val="-4"/>
        </w:rPr>
        <w:t xml:space="preserve"> </w:t>
      </w:r>
      <w:r>
        <w:t>accumulates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alveolus</w:t>
      </w:r>
      <w:r>
        <w:rPr>
          <w:spacing w:val="-4"/>
        </w:rPr>
        <w:t xml:space="preserve"> </w:t>
      </w:r>
      <w:r>
        <w:t>wall</w:t>
      </w:r>
      <w:r>
        <w:rPr>
          <w:spacing w:val="-5"/>
        </w:rPr>
        <w:t xml:space="preserve"> </w:t>
      </w:r>
      <w:r>
        <w:t>and</w:t>
      </w:r>
    </w:p>
    <w:p w14:paraId="49B5DD2D" w14:textId="77777777" w:rsidR="00176CF6" w:rsidRDefault="00176CF6">
      <w:pPr>
        <w:spacing w:line="374" w:lineRule="auto"/>
        <w:jc w:val="both"/>
        <w:sectPr w:rsidR="00176CF6">
          <w:pgSz w:w="12240" w:h="15840"/>
          <w:pgMar w:top="660" w:right="1220" w:bottom="280" w:left="880" w:header="720" w:footer="720" w:gutter="0"/>
          <w:cols w:space="720"/>
        </w:sectPr>
      </w:pPr>
    </w:p>
    <w:p w14:paraId="60F2F471" w14:textId="77777777" w:rsidR="00176CF6" w:rsidRDefault="00834716">
      <w:pPr>
        <w:pStyle w:val="BodyText"/>
        <w:spacing w:before="72" w:line="374" w:lineRule="auto"/>
        <w:ind w:left="460" w:right="107"/>
        <w:jc w:val="both"/>
      </w:pPr>
      <w:r>
        <w:lastRenderedPageBreak/>
        <w:t>thickens the lining. As the walls’ thicken, the transfer of oxygen to the red blood cells is</w:t>
      </w:r>
      <w:r>
        <w:rPr>
          <w:spacing w:val="1"/>
        </w:rPr>
        <w:t xml:space="preserve"> </w:t>
      </w:r>
      <w:r>
        <w:t>impaired. The thicker the wall gets, the more difficult it gets to transfer oxygen to the red</w:t>
      </w:r>
      <w:r>
        <w:rPr>
          <w:spacing w:val="1"/>
        </w:rPr>
        <w:t xml:space="preserve"> </w:t>
      </w:r>
      <w:r>
        <w:t>blood cells, which causes difficulty in breathing as the body is running short of oxygen. And</w:t>
      </w:r>
      <w:r>
        <w:rPr>
          <w:spacing w:val="-62"/>
        </w:rPr>
        <w:t xml:space="preserve"> </w:t>
      </w:r>
      <w:r>
        <w:t>the lack of oxygen to the internal organs results in a deficit in th</w:t>
      </w:r>
      <w:r>
        <w:t>e body and impairs the</w:t>
      </w:r>
      <w:r>
        <w:rPr>
          <w:spacing w:val="1"/>
        </w:rPr>
        <w:t xml:space="preserve"> </w:t>
      </w:r>
      <w:r>
        <w:t>functioning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organs.</w:t>
      </w:r>
      <w:r>
        <w:rPr>
          <w:spacing w:val="-8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juncture,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body</w:t>
      </w:r>
      <w:r>
        <w:rPr>
          <w:spacing w:val="-5"/>
        </w:rPr>
        <w:t xml:space="preserve"> </w:t>
      </w:r>
      <w:r>
        <w:t>fights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increase</w:t>
      </w:r>
      <w:r>
        <w:rPr>
          <w:spacing w:val="-4"/>
        </w:rPr>
        <w:t xml:space="preserve"> </w:t>
      </w:r>
      <w:r>
        <w:t>oxygen</w:t>
      </w:r>
      <w:r>
        <w:rPr>
          <w:spacing w:val="-5"/>
        </w:rPr>
        <w:t xml:space="preserve"> </w:t>
      </w:r>
      <w:r>
        <w:t>intake.</w:t>
      </w:r>
    </w:p>
    <w:p w14:paraId="63987EDF" w14:textId="77777777" w:rsidR="00176CF6" w:rsidRDefault="00834716">
      <w:pPr>
        <w:pStyle w:val="BodyText"/>
        <w:spacing w:line="374" w:lineRule="auto"/>
        <w:ind w:left="460" w:right="102"/>
        <w:jc w:val="both"/>
      </w:pPr>
      <w:r>
        <w:t>And the first response of the body is to destroy the virus and prevent its replication, but if</w:t>
      </w:r>
      <w:r>
        <w:rPr>
          <w:spacing w:val="1"/>
        </w:rPr>
        <w:t xml:space="preserve"> </w:t>
      </w:r>
      <w:r>
        <w:t>the individual has weaker immunity then the body i</w:t>
      </w:r>
      <w:r>
        <w:t>s unable to stop the virus, and this</w:t>
      </w:r>
      <w:r>
        <w:rPr>
          <w:spacing w:val="1"/>
        </w:rPr>
        <w:t xml:space="preserve"> </w:t>
      </w:r>
      <w:r>
        <w:t>aggravates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crisis.</w:t>
      </w:r>
    </w:p>
    <w:p w14:paraId="6C481976" w14:textId="77777777" w:rsidR="00176CF6" w:rsidRDefault="00834716">
      <w:pPr>
        <w:pStyle w:val="Heading2"/>
        <w:spacing w:line="295" w:lineRule="exact"/>
        <w:jc w:val="left"/>
      </w:pPr>
      <w:r>
        <w:t>Pneumonia</w:t>
      </w:r>
    </w:p>
    <w:p w14:paraId="2505A5A7" w14:textId="77777777" w:rsidR="00176CF6" w:rsidRDefault="00834716">
      <w:pPr>
        <w:pStyle w:val="BodyText"/>
        <w:spacing w:before="159" w:line="374" w:lineRule="auto"/>
        <w:ind w:left="460" w:right="103"/>
        <w:jc w:val="both"/>
      </w:pPr>
      <w:r>
        <w:t>As the air sacs are damaged, there is an influx of liquid which is mostly inflamed cells and</w:t>
      </w:r>
      <w:r>
        <w:rPr>
          <w:spacing w:val="1"/>
        </w:rPr>
        <w:t xml:space="preserve"> </w:t>
      </w:r>
      <w:r>
        <w:t>protein and this fluid build-up leads to pneumonia. This further impairs the oxygen intake</w:t>
      </w:r>
      <w:r>
        <w:rPr>
          <w:spacing w:val="1"/>
        </w:rPr>
        <w:t xml:space="preserve"> </w:t>
      </w:r>
      <w:r>
        <w:t>by</w:t>
      </w:r>
      <w:r>
        <w:t xml:space="preserve"> the lungs and hinders the oxygen exchange. Due to the novelty of the Covid 19 strain,</w:t>
      </w:r>
      <w:r>
        <w:rPr>
          <w:spacing w:val="1"/>
        </w:rPr>
        <w:t xml:space="preserve"> </w:t>
      </w:r>
      <w:r>
        <w:t>there is no immediate treatment to directly cure pneumonia in Covid 19 patients and are</w:t>
      </w:r>
      <w:r>
        <w:rPr>
          <w:spacing w:val="1"/>
        </w:rPr>
        <w:t xml:space="preserve"> </w:t>
      </w:r>
      <w:r>
        <w:t>mostly</w:t>
      </w:r>
      <w:r>
        <w:rPr>
          <w:spacing w:val="-2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supportive</w:t>
      </w:r>
      <w:r>
        <w:rPr>
          <w:spacing w:val="-1"/>
        </w:rPr>
        <w:t xml:space="preserve"> </w:t>
      </w:r>
      <w:r>
        <w:t>care.</w:t>
      </w:r>
    </w:p>
    <w:p w14:paraId="64B0ACCA" w14:textId="77777777" w:rsidR="00176CF6" w:rsidRDefault="00176CF6">
      <w:pPr>
        <w:pStyle w:val="BodyText"/>
        <w:spacing w:before="9"/>
        <w:rPr>
          <w:sz w:val="39"/>
        </w:rPr>
      </w:pPr>
    </w:p>
    <w:p w14:paraId="68E1B944" w14:textId="77777777" w:rsidR="00176CF6" w:rsidRDefault="00834716">
      <w:pPr>
        <w:pStyle w:val="BodyText"/>
        <w:spacing w:line="374" w:lineRule="auto"/>
        <w:ind w:left="460" w:right="100"/>
        <w:jc w:val="both"/>
      </w:pPr>
      <w:r>
        <w:t xml:space="preserve">There are some key indicators that the doctors to </w:t>
      </w:r>
      <w:r>
        <w:t>judge the onset and severity of ARDS in</w:t>
      </w:r>
      <w:r>
        <w:rPr>
          <w:spacing w:val="1"/>
        </w:rPr>
        <w:t xml:space="preserve"> </w:t>
      </w:r>
      <w:r>
        <w:t>infected</w:t>
      </w:r>
      <w:r>
        <w:rPr>
          <w:spacing w:val="-2"/>
        </w:rPr>
        <w:t xml:space="preserve"> </w:t>
      </w:r>
      <w:r>
        <w:t>individuals:</w:t>
      </w:r>
    </w:p>
    <w:p w14:paraId="368D5785" w14:textId="77777777" w:rsidR="00176CF6" w:rsidRDefault="00834716">
      <w:pPr>
        <w:pStyle w:val="ListParagraph"/>
        <w:numPr>
          <w:ilvl w:val="0"/>
          <w:numId w:val="1"/>
        </w:numPr>
        <w:tabs>
          <w:tab w:val="left" w:pos="460"/>
        </w:tabs>
        <w:spacing w:line="296" w:lineRule="exact"/>
        <w:rPr>
          <w:rFonts w:ascii="Times New Roman" w:hAnsi="Times New Roman"/>
          <w:i/>
          <w:sz w:val="26"/>
        </w:rPr>
      </w:pPr>
      <w:r>
        <w:rPr>
          <w:rFonts w:ascii="Times New Roman" w:hAnsi="Times New Roman"/>
          <w:i/>
          <w:sz w:val="26"/>
        </w:rPr>
        <w:t>Hypoxia</w:t>
      </w:r>
      <w:r>
        <w:rPr>
          <w:rFonts w:ascii="Times New Roman" w:hAnsi="Times New Roman"/>
          <w:i/>
          <w:spacing w:val="-5"/>
          <w:sz w:val="26"/>
        </w:rPr>
        <w:t xml:space="preserve"> </w:t>
      </w:r>
      <w:r>
        <w:rPr>
          <w:rFonts w:ascii="Times New Roman" w:hAnsi="Times New Roman"/>
          <w:i/>
          <w:sz w:val="26"/>
        </w:rPr>
        <w:t>–</w:t>
      </w:r>
      <w:r>
        <w:rPr>
          <w:rFonts w:ascii="Times New Roman" w:hAnsi="Times New Roman"/>
          <w:i/>
          <w:spacing w:val="-4"/>
          <w:sz w:val="26"/>
        </w:rPr>
        <w:t xml:space="preserve"> </w:t>
      </w:r>
      <w:r>
        <w:rPr>
          <w:rFonts w:ascii="Times New Roman" w:hAnsi="Times New Roman"/>
          <w:i/>
          <w:sz w:val="26"/>
        </w:rPr>
        <w:t>Low</w:t>
      </w:r>
      <w:r>
        <w:rPr>
          <w:rFonts w:ascii="Times New Roman" w:hAnsi="Times New Roman"/>
          <w:i/>
          <w:spacing w:val="-4"/>
          <w:sz w:val="26"/>
        </w:rPr>
        <w:t xml:space="preserve"> </w:t>
      </w:r>
      <w:r>
        <w:rPr>
          <w:rFonts w:ascii="Times New Roman" w:hAnsi="Times New Roman"/>
          <w:i/>
          <w:sz w:val="26"/>
        </w:rPr>
        <w:t>oxygen</w:t>
      </w:r>
      <w:r>
        <w:rPr>
          <w:rFonts w:ascii="Times New Roman" w:hAnsi="Times New Roman"/>
          <w:i/>
          <w:spacing w:val="-4"/>
          <w:sz w:val="26"/>
        </w:rPr>
        <w:t xml:space="preserve"> </w:t>
      </w:r>
      <w:r>
        <w:rPr>
          <w:rFonts w:ascii="Times New Roman" w:hAnsi="Times New Roman"/>
          <w:i/>
          <w:sz w:val="26"/>
        </w:rPr>
        <w:t>levels</w:t>
      </w:r>
      <w:r>
        <w:rPr>
          <w:rFonts w:ascii="Times New Roman" w:hAnsi="Times New Roman"/>
          <w:i/>
          <w:spacing w:val="-4"/>
          <w:sz w:val="26"/>
        </w:rPr>
        <w:t xml:space="preserve"> </w:t>
      </w:r>
      <w:r>
        <w:rPr>
          <w:rFonts w:ascii="Times New Roman" w:hAnsi="Times New Roman"/>
          <w:i/>
          <w:sz w:val="26"/>
        </w:rPr>
        <w:t>in</w:t>
      </w:r>
      <w:r>
        <w:rPr>
          <w:rFonts w:ascii="Times New Roman" w:hAnsi="Times New Roman"/>
          <w:i/>
          <w:spacing w:val="-4"/>
          <w:sz w:val="26"/>
        </w:rPr>
        <w:t xml:space="preserve"> </w:t>
      </w:r>
      <w:r>
        <w:rPr>
          <w:rFonts w:ascii="Times New Roman" w:hAnsi="Times New Roman"/>
          <w:i/>
          <w:sz w:val="26"/>
        </w:rPr>
        <w:t>the</w:t>
      </w:r>
      <w:r>
        <w:rPr>
          <w:rFonts w:ascii="Times New Roman" w:hAnsi="Times New Roman"/>
          <w:i/>
          <w:spacing w:val="-4"/>
          <w:sz w:val="26"/>
        </w:rPr>
        <w:t xml:space="preserve"> </w:t>
      </w:r>
      <w:r>
        <w:rPr>
          <w:rFonts w:ascii="Times New Roman" w:hAnsi="Times New Roman"/>
          <w:i/>
          <w:sz w:val="26"/>
        </w:rPr>
        <w:t>blood,</w:t>
      </w:r>
      <w:r>
        <w:rPr>
          <w:rFonts w:ascii="Times New Roman" w:hAnsi="Times New Roman"/>
          <w:i/>
          <w:spacing w:val="-4"/>
          <w:sz w:val="26"/>
        </w:rPr>
        <w:t xml:space="preserve"> </w:t>
      </w:r>
      <w:r>
        <w:rPr>
          <w:rFonts w:ascii="Times New Roman" w:hAnsi="Times New Roman"/>
          <w:i/>
          <w:sz w:val="26"/>
        </w:rPr>
        <w:t>due</w:t>
      </w:r>
      <w:r>
        <w:rPr>
          <w:rFonts w:ascii="Times New Roman" w:hAnsi="Times New Roman"/>
          <w:i/>
          <w:spacing w:val="-4"/>
          <w:sz w:val="26"/>
        </w:rPr>
        <w:t xml:space="preserve"> </w:t>
      </w:r>
      <w:r>
        <w:rPr>
          <w:rFonts w:ascii="Times New Roman" w:hAnsi="Times New Roman"/>
          <w:i/>
          <w:sz w:val="26"/>
        </w:rPr>
        <w:t>to</w:t>
      </w:r>
      <w:r>
        <w:rPr>
          <w:rFonts w:ascii="Times New Roman" w:hAnsi="Times New Roman"/>
          <w:i/>
          <w:spacing w:val="-4"/>
          <w:sz w:val="26"/>
        </w:rPr>
        <w:t xml:space="preserve"> </w:t>
      </w:r>
      <w:r>
        <w:rPr>
          <w:rFonts w:ascii="Times New Roman" w:hAnsi="Times New Roman"/>
          <w:i/>
          <w:sz w:val="26"/>
        </w:rPr>
        <w:t>damage</w:t>
      </w:r>
      <w:r>
        <w:rPr>
          <w:rFonts w:ascii="Times New Roman" w:hAnsi="Times New Roman"/>
          <w:i/>
          <w:spacing w:val="-4"/>
          <w:sz w:val="26"/>
        </w:rPr>
        <w:t xml:space="preserve"> </w:t>
      </w:r>
      <w:r>
        <w:rPr>
          <w:rFonts w:ascii="Times New Roman" w:hAnsi="Times New Roman"/>
          <w:i/>
          <w:sz w:val="26"/>
        </w:rPr>
        <w:t>to</w:t>
      </w:r>
      <w:r>
        <w:rPr>
          <w:rFonts w:ascii="Times New Roman" w:hAnsi="Times New Roman"/>
          <w:i/>
          <w:spacing w:val="-4"/>
          <w:sz w:val="26"/>
        </w:rPr>
        <w:t xml:space="preserve"> </w:t>
      </w:r>
      <w:r>
        <w:rPr>
          <w:rFonts w:ascii="Times New Roman" w:hAnsi="Times New Roman"/>
          <w:i/>
          <w:sz w:val="26"/>
        </w:rPr>
        <w:t>the</w:t>
      </w:r>
      <w:r>
        <w:rPr>
          <w:rFonts w:ascii="Times New Roman" w:hAnsi="Times New Roman"/>
          <w:i/>
          <w:spacing w:val="-4"/>
          <w:sz w:val="26"/>
        </w:rPr>
        <w:t xml:space="preserve"> </w:t>
      </w:r>
      <w:r>
        <w:rPr>
          <w:rFonts w:ascii="Times New Roman" w:hAnsi="Times New Roman"/>
          <w:i/>
          <w:sz w:val="26"/>
        </w:rPr>
        <w:t>alveolus</w:t>
      </w:r>
    </w:p>
    <w:p w14:paraId="67635FC8" w14:textId="77777777" w:rsidR="00176CF6" w:rsidRDefault="00834716">
      <w:pPr>
        <w:pStyle w:val="ListParagraph"/>
        <w:numPr>
          <w:ilvl w:val="0"/>
          <w:numId w:val="1"/>
        </w:numPr>
        <w:tabs>
          <w:tab w:val="left" w:pos="460"/>
        </w:tabs>
        <w:spacing w:before="166"/>
        <w:rPr>
          <w:rFonts w:ascii="Times New Roman"/>
          <w:i/>
          <w:sz w:val="26"/>
        </w:rPr>
      </w:pPr>
      <w:r>
        <w:rPr>
          <w:rFonts w:ascii="Times New Roman"/>
          <w:i/>
          <w:sz w:val="26"/>
        </w:rPr>
        <w:t>Breathing</w:t>
      </w:r>
      <w:r>
        <w:rPr>
          <w:rFonts w:ascii="Times New Roman"/>
          <w:i/>
          <w:spacing w:val="-10"/>
          <w:sz w:val="26"/>
        </w:rPr>
        <w:t xml:space="preserve"> </w:t>
      </w:r>
      <w:r>
        <w:rPr>
          <w:rFonts w:ascii="Times New Roman"/>
          <w:i/>
          <w:sz w:val="26"/>
        </w:rPr>
        <w:t>difficulties</w:t>
      </w:r>
      <w:r>
        <w:rPr>
          <w:rFonts w:ascii="Times New Roman"/>
          <w:i/>
          <w:spacing w:val="-9"/>
          <w:sz w:val="26"/>
        </w:rPr>
        <w:t xml:space="preserve"> </w:t>
      </w:r>
      <w:r>
        <w:rPr>
          <w:rFonts w:ascii="Times New Roman"/>
          <w:i/>
          <w:sz w:val="26"/>
        </w:rPr>
        <w:t>and</w:t>
      </w:r>
      <w:r>
        <w:rPr>
          <w:rFonts w:ascii="Times New Roman"/>
          <w:i/>
          <w:spacing w:val="-10"/>
          <w:sz w:val="26"/>
        </w:rPr>
        <w:t xml:space="preserve"> </w:t>
      </w:r>
      <w:r>
        <w:rPr>
          <w:rFonts w:ascii="Times New Roman"/>
          <w:i/>
          <w:sz w:val="26"/>
        </w:rPr>
        <w:t>shortness</w:t>
      </w:r>
      <w:r>
        <w:rPr>
          <w:rFonts w:ascii="Times New Roman"/>
          <w:i/>
          <w:spacing w:val="-9"/>
          <w:sz w:val="26"/>
        </w:rPr>
        <w:t xml:space="preserve"> </w:t>
      </w:r>
      <w:r>
        <w:rPr>
          <w:rFonts w:ascii="Times New Roman"/>
          <w:i/>
          <w:sz w:val="26"/>
        </w:rPr>
        <w:t>of</w:t>
      </w:r>
      <w:r>
        <w:rPr>
          <w:rFonts w:ascii="Times New Roman"/>
          <w:i/>
          <w:spacing w:val="-9"/>
          <w:sz w:val="26"/>
        </w:rPr>
        <w:t xml:space="preserve"> </w:t>
      </w:r>
      <w:r>
        <w:rPr>
          <w:rFonts w:ascii="Times New Roman"/>
          <w:i/>
          <w:sz w:val="26"/>
        </w:rPr>
        <w:t>breath</w:t>
      </w:r>
    </w:p>
    <w:p w14:paraId="6A5E6D05" w14:textId="77777777" w:rsidR="00176CF6" w:rsidRDefault="00834716">
      <w:pPr>
        <w:pStyle w:val="ListParagraph"/>
        <w:numPr>
          <w:ilvl w:val="0"/>
          <w:numId w:val="1"/>
        </w:numPr>
        <w:tabs>
          <w:tab w:val="left" w:pos="460"/>
        </w:tabs>
        <w:spacing w:before="166"/>
        <w:rPr>
          <w:rFonts w:ascii="Times New Roman"/>
          <w:i/>
          <w:sz w:val="26"/>
        </w:rPr>
      </w:pPr>
      <w:r>
        <w:rPr>
          <w:rFonts w:ascii="Times New Roman"/>
          <w:i/>
          <w:sz w:val="26"/>
        </w:rPr>
        <w:t>Chest</w:t>
      </w:r>
      <w:r>
        <w:rPr>
          <w:rFonts w:ascii="Times New Roman"/>
          <w:i/>
          <w:spacing w:val="-6"/>
          <w:sz w:val="26"/>
        </w:rPr>
        <w:t xml:space="preserve"> </w:t>
      </w:r>
      <w:r>
        <w:rPr>
          <w:rFonts w:ascii="Times New Roman"/>
          <w:i/>
          <w:sz w:val="26"/>
        </w:rPr>
        <w:t>x-rays</w:t>
      </w:r>
      <w:r>
        <w:rPr>
          <w:rFonts w:ascii="Times New Roman"/>
          <w:i/>
          <w:spacing w:val="-5"/>
          <w:sz w:val="26"/>
        </w:rPr>
        <w:t xml:space="preserve"> </w:t>
      </w:r>
      <w:r>
        <w:rPr>
          <w:rFonts w:ascii="Times New Roman"/>
          <w:i/>
          <w:sz w:val="26"/>
        </w:rPr>
        <w:t>of</w:t>
      </w:r>
      <w:r>
        <w:rPr>
          <w:rFonts w:ascii="Times New Roman"/>
          <w:i/>
          <w:spacing w:val="-6"/>
          <w:sz w:val="26"/>
        </w:rPr>
        <w:t xml:space="preserve"> </w:t>
      </w:r>
      <w:r>
        <w:rPr>
          <w:rFonts w:ascii="Times New Roman"/>
          <w:i/>
          <w:sz w:val="26"/>
        </w:rPr>
        <w:t>the</w:t>
      </w:r>
      <w:r>
        <w:rPr>
          <w:rFonts w:ascii="Times New Roman"/>
          <w:i/>
          <w:spacing w:val="-5"/>
          <w:sz w:val="26"/>
        </w:rPr>
        <w:t xml:space="preserve"> </w:t>
      </w:r>
      <w:r>
        <w:rPr>
          <w:rFonts w:ascii="Times New Roman"/>
          <w:i/>
          <w:sz w:val="26"/>
        </w:rPr>
        <w:t>lungs</w:t>
      </w:r>
      <w:r>
        <w:rPr>
          <w:rFonts w:ascii="Times New Roman"/>
          <w:i/>
          <w:spacing w:val="-6"/>
          <w:sz w:val="26"/>
        </w:rPr>
        <w:t xml:space="preserve"> </w:t>
      </w:r>
      <w:r>
        <w:rPr>
          <w:rFonts w:ascii="Times New Roman"/>
          <w:i/>
          <w:sz w:val="26"/>
        </w:rPr>
        <w:t>exhibit</w:t>
      </w:r>
      <w:r>
        <w:rPr>
          <w:rFonts w:ascii="Times New Roman"/>
          <w:i/>
          <w:spacing w:val="-5"/>
          <w:sz w:val="26"/>
        </w:rPr>
        <w:t xml:space="preserve"> </w:t>
      </w:r>
      <w:r>
        <w:rPr>
          <w:rFonts w:ascii="Times New Roman"/>
          <w:i/>
          <w:sz w:val="26"/>
        </w:rPr>
        <w:t>an</w:t>
      </w:r>
      <w:r>
        <w:rPr>
          <w:rFonts w:ascii="Times New Roman"/>
          <w:i/>
          <w:spacing w:val="-5"/>
          <w:sz w:val="26"/>
        </w:rPr>
        <w:t xml:space="preserve"> </w:t>
      </w:r>
      <w:r>
        <w:rPr>
          <w:rFonts w:ascii="Times New Roman"/>
          <w:i/>
          <w:sz w:val="26"/>
        </w:rPr>
        <w:t>opaque</w:t>
      </w:r>
      <w:r>
        <w:rPr>
          <w:rFonts w:ascii="Times New Roman"/>
          <w:i/>
          <w:spacing w:val="-6"/>
          <w:sz w:val="26"/>
        </w:rPr>
        <w:t xml:space="preserve"> </w:t>
      </w:r>
      <w:r>
        <w:rPr>
          <w:rFonts w:ascii="Times New Roman"/>
          <w:i/>
          <w:sz w:val="26"/>
        </w:rPr>
        <w:t>and</w:t>
      </w:r>
      <w:r>
        <w:rPr>
          <w:rFonts w:ascii="Times New Roman"/>
          <w:i/>
          <w:spacing w:val="-5"/>
          <w:sz w:val="26"/>
        </w:rPr>
        <w:t xml:space="preserve"> </w:t>
      </w:r>
      <w:r>
        <w:rPr>
          <w:rFonts w:ascii="Times New Roman"/>
          <w:i/>
          <w:sz w:val="26"/>
        </w:rPr>
        <w:t>glassy</w:t>
      </w:r>
      <w:r>
        <w:rPr>
          <w:rFonts w:ascii="Times New Roman"/>
          <w:i/>
          <w:spacing w:val="-6"/>
          <w:sz w:val="26"/>
        </w:rPr>
        <w:t xml:space="preserve"> </w:t>
      </w:r>
      <w:r>
        <w:rPr>
          <w:rFonts w:ascii="Times New Roman"/>
          <w:i/>
          <w:sz w:val="26"/>
        </w:rPr>
        <w:t>look</w:t>
      </w:r>
      <w:r>
        <w:rPr>
          <w:rFonts w:ascii="Times New Roman"/>
          <w:i/>
          <w:spacing w:val="-5"/>
          <w:sz w:val="26"/>
        </w:rPr>
        <w:t xml:space="preserve"> </w:t>
      </w:r>
      <w:r>
        <w:rPr>
          <w:rFonts w:ascii="Times New Roman"/>
          <w:i/>
          <w:sz w:val="26"/>
        </w:rPr>
        <w:t>against</w:t>
      </w:r>
      <w:r>
        <w:rPr>
          <w:rFonts w:ascii="Times New Roman"/>
          <w:i/>
          <w:spacing w:val="-6"/>
          <w:sz w:val="26"/>
        </w:rPr>
        <w:t xml:space="preserve"> </w:t>
      </w:r>
      <w:r>
        <w:rPr>
          <w:rFonts w:ascii="Times New Roman"/>
          <w:i/>
          <w:sz w:val="26"/>
        </w:rPr>
        <w:t>the</w:t>
      </w:r>
      <w:r>
        <w:rPr>
          <w:rFonts w:ascii="Times New Roman"/>
          <w:i/>
          <w:spacing w:val="-5"/>
          <w:sz w:val="26"/>
        </w:rPr>
        <w:t xml:space="preserve"> </w:t>
      </w:r>
      <w:r>
        <w:rPr>
          <w:rFonts w:ascii="Times New Roman"/>
          <w:i/>
          <w:sz w:val="26"/>
        </w:rPr>
        <w:t>black</w:t>
      </w:r>
      <w:r>
        <w:rPr>
          <w:rFonts w:ascii="Times New Roman"/>
          <w:i/>
          <w:spacing w:val="-5"/>
          <w:sz w:val="26"/>
        </w:rPr>
        <w:t xml:space="preserve"> </w:t>
      </w:r>
      <w:r>
        <w:rPr>
          <w:rFonts w:ascii="Times New Roman"/>
          <w:i/>
          <w:sz w:val="26"/>
        </w:rPr>
        <w:t>background</w:t>
      </w:r>
    </w:p>
    <w:p w14:paraId="43895233" w14:textId="77777777" w:rsidR="00176CF6" w:rsidRDefault="00834716">
      <w:pPr>
        <w:pStyle w:val="ListParagraph"/>
        <w:numPr>
          <w:ilvl w:val="0"/>
          <w:numId w:val="1"/>
        </w:numPr>
        <w:tabs>
          <w:tab w:val="left" w:pos="460"/>
        </w:tabs>
        <w:spacing w:before="166"/>
        <w:rPr>
          <w:rFonts w:ascii="Times New Roman"/>
          <w:i/>
          <w:sz w:val="26"/>
        </w:rPr>
      </w:pPr>
      <w:r>
        <w:rPr>
          <w:rFonts w:ascii="Times New Roman"/>
          <w:i/>
          <w:sz w:val="26"/>
        </w:rPr>
        <w:t>Worsening</w:t>
      </w:r>
      <w:r>
        <w:rPr>
          <w:rFonts w:ascii="Times New Roman"/>
          <w:i/>
          <w:spacing w:val="-7"/>
          <w:sz w:val="26"/>
        </w:rPr>
        <w:t xml:space="preserve"> </w:t>
      </w:r>
      <w:r>
        <w:rPr>
          <w:rFonts w:ascii="Times New Roman"/>
          <w:i/>
          <w:sz w:val="26"/>
        </w:rPr>
        <w:t>symptoms</w:t>
      </w:r>
      <w:r>
        <w:rPr>
          <w:rFonts w:ascii="Times New Roman"/>
          <w:i/>
          <w:spacing w:val="-7"/>
          <w:sz w:val="26"/>
        </w:rPr>
        <w:t xml:space="preserve"> </w:t>
      </w:r>
      <w:r>
        <w:rPr>
          <w:rFonts w:ascii="Times New Roman"/>
          <w:i/>
          <w:sz w:val="26"/>
        </w:rPr>
        <w:t>over</w:t>
      </w:r>
      <w:r>
        <w:rPr>
          <w:rFonts w:ascii="Times New Roman"/>
          <w:i/>
          <w:spacing w:val="-6"/>
          <w:sz w:val="26"/>
        </w:rPr>
        <w:t xml:space="preserve"> </w:t>
      </w:r>
      <w:r>
        <w:rPr>
          <w:rFonts w:ascii="Times New Roman"/>
          <w:i/>
          <w:sz w:val="26"/>
        </w:rPr>
        <w:t>the</w:t>
      </w:r>
      <w:r>
        <w:rPr>
          <w:rFonts w:ascii="Times New Roman"/>
          <w:i/>
          <w:spacing w:val="-7"/>
          <w:sz w:val="26"/>
        </w:rPr>
        <w:t xml:space="preserve"> </w:t>
      </w:r>
      <w:r>
        <w:rPr>
          <w:rFonts w:ascii="Times New Roman"/>
          <w:i/>
          <w:sz w:val="26"/>
        </w:rPr>
        <w:t>course</w:t>
      </w:r>
      <w:r>
        <w:rPr>
          <w:rFonts w:ascii="Times New Roman"/>
          <w:i/>
          <w:spacing w:val="-6"/>
          <w:sz w:val="26"/>
        </w:rPr>
        <w:t xml:space="preserve"> </w:t>
      </w:r>
      <w:r>
        <w:rPr>
          <w:rFonts w:ascii="Times New Roman"/>
          <w:i/>
          <w:sz w:val="26"/>
        </w:rPr>
        <w:t>of</w:t>
      </w:r>
      <w:r>
        <w:rPr>
          <w:rFonts w:ascii="Times New Roman"/>
          <w:i/>
          <w:spacing w:val="-7"/>
          <w:sz w:val="26"/>
        </w:rPr>
        <w:t xml:space="preserve"> </w:t>
      </w:r>
      <w:r>
        <w:rPr>
          <w:rFonts w:ascii="Times New Roman"/>
          <w:i/>
          <w:sz w:val="26"/>
        </w:rPr>
        <w:t>time,</w:t>
      </w:r>
      <w:r>
        <w:rPr>
          <w:rFonts w:ascii="Times New Roman"/>
          <w:i/>
          <w:spacing w:val="-6"/>
          <w:sz w:val="26"/>
        </w:rPr>
        <w:t xml:space="preserve"> </w:t>
      </w:r>
      <w:r>
        <w:rPr>
          <w:rFonts w:ascii="Times New Roman"/>
          <w:i/>
          <w:sz w:val="26"/>
        </w:rPr>
        <w:t>from</w:t>
      </w:r>
      <w:r>
        <w:rPr>
          <w:rFonts w:ascii="Times New Roman"/>
          <w:i/>
          <w:spacing w:val="-7"/>
          <w:sz w:val="26"/>
        </w:rPr>
        <w:t xml:space="preserve"> </w:t>
      </w:r>
      <w:r>
        <w:rPr>
          <w:rFonts w:ascii="Times New Roman"/>
          <w:i/>
          <w:sz w:val="26"/>
        </w:rPr>
        <w:t>the</w:t>
      </w:r>
      <w:r>
        <w:rPr>
          <w:rFonts w:ascii="Times New Roman"/>
          <w:i/>
          <w:spacing w:val="-6"/>
          <w:sz w:val="26"/>
        </w:rPr>
        <w:t xml:space="preserve"> </w:t>
      </w:r>
      <w:r>
        <w:rPr>
          <w:rFonts w:ascii="Times New Roman"/>
          <w:i/>
          <w:sz w:val="26"/>
        </w:rPr>
        <w:t>day</w:t>
      </w:r>
      <w:r>
        <w:rPr>
          <w:rFonts w:ascii="Times New Roman"/>
          <w:i/>
          <w:spacing w:val="-7"/>
          <w:sz w:val="26"/>
        </w:rPr>
        <w:t xml:space="preserve"> </w:t>
      </w:r>
      <w:r>
        <w:rPr>
          <w:rFonts w:ascii="Times New Roman"/>
          <w:i/>
          <w:sz w:val="26"/>
        </w:rPr>
        <w:t>of</w:t>
      </w:r>
      <w:r>
        <w:rPr>
          <w:rFonts w:ascii="Times New Roman"/>
          <w:i/>
          <w:spacing w:val="-6"/>
          <w:sz w:val="26"/>
        </w:rPr>
        <w:t xml:space="preserve"> </w:t>
      </w:r>
      <w:r>
        <w:rPr>
          <w:rFonts w:ascii="Times New Roman"/>
          <w:i/>
          <w:sz w:val="26"/>
        </w:rPr>
        <w:t>detection</w:t>
      </w:r>
      <w:r>
        <w:rPr>
          <w:rFonts w:ascii="Times New Roman"/>
          <w:i/>
          <w:spacing w:val="-7"/>
          <w:sz w:val="26"/>
        </w:rPr>
        <w:t xml:space="preserve"> </w:t>
      </w:r>
      <w:r>
        <w:rPr>
          <w:rFonts w:ascii="Times New Roman"/>
          <w:i/>
          <w:sz w:val="26"/>
        </w:rPr>
        <w:t>of</w:t>
      </w:r>
      <w:r>
        <w:rPr>
          <w:rFonts w:ascii="Times New Roman"/>
          <w:i/>
          <w:spacing w:val="-6"/>
          <w:sz w:val="26"/>
        </w:rPr>
        <w:t xml:space="preserve"> </w:t>
      </w:r>
      <w:r>
        <w:rPr>
          <w:rFonts w:ascii="Times New Roman"/>
          <w:i/>
          <w:sz w:val="26"/>
        </w:rPr>
        <w:t>the</w:t>
      </w:r>
      <w:r>
        <w:rPr>
          <w:rFonts w:ascii="Times New Roman"/>
          <w:i/>
          <w:spacing w:val="-7"/>
          <w:sz w:val="26"/>
        </w:rPr>
        <w:t xml:space="preserve"> </w:t>
      </w:r>
      <w:r>
        <w:rPr>
          <w:rFonts w:ascii="Times New Roman"/>
          <w:i/>
          <w:sz w:val="26"/>
        </w:rPr>
        <w:t>virus</w:t>
      </w:r>
    </w:p>
    <w:p w14:paraId="06235243" w14:textId="77777777" w:rsidR="00176CF6" w:rsidRDefault="00176CF6">
      <w:pPr>
        <w:pStyle w:val="BodyText"/>
        <w:rPr>
          <w:sz w:val="28"/>
        </w:rPr>
      </w:pPr>
    </w:p>
    <w:p w14:paraId="14177EC1" w14:textId="77777777" w:rsidR="00176CF6" w:rsidRDefault="00176CF6">
      <w:pPr>
        <w:pStyle w:val="BodyText"/>
        <w:spacing w:before="10"/>
      </w:pPr>
    </w:p>
    <w:p w14:paraId="64665E3F" w14:textId="77777777" w:rsidR="00176CF6" w:rsidRDefault="00834716">
      <w:pPr>
        <w:pStyle w:val="Heading2"/>
      </w:pPr>
      <w:r>
        <w:t>Acute</w:t>
      </w:r>
      <w:r>
        <w:rPr>
          <w:spacing w:val="-6"/>
        </w:rPr>
        <w:t xml:space="preserve"> </w:t>
      </w:r>
      <w:r>
        <w:t>Cardiac</w:t>
      </w:r>
      <w:r>
        <w:rPr>
          <w:spacing w:val="-6"/>
        </w:rPr>
        <w:t xml:space="preserve"> </w:t>
      </w:r>
      <w:r>
        <w:t>Injury:</w:t>
      </w:r>
    </w:p>
    <w:p w14:paraId="463A7034" w14:textId="77777777" w:rsidR="00176CF6" w:rsidRDefault="00834716">
      <w:pPr>
        <w:pStyle w:val="BodyText"/>
        <w:spacing w:before="166" w:line="374" w:lineRule="auto"/>
        <w:ind w:left="460" w:right="98"/>
        <w:jc w:val="both"/>
      </w:pPr>
      <w:r>
        <w:t>Studies</w:t>
      </w:r>
      <w:r>
        <w:rPr>
          <w:spacing w:val="1"/>
        </w:rPr>
        <w:t xml:space="preserve"> </w:t>
      </w:r>
      <w:r>
        <w:t>have shown that patients in China who were diagnosed and hospitalized with</w:t>
      </w:r>
      <w:r>
        <w:rPr>
          <w:spacing w:val="1"/>
        </w:rPr>
        <w:t xml:space="preserve"> </w:t>
      </w:r>
      <w:r>
        <w:t>COVID-19 had developed some heart problems, including arrhythmias. Researchers from</w:t>
      </w:r>
      <w:r>
        <w:rPr>
          <w:spacing w:val="1"/>
        </w:rPr>
        <w:t xml:space="preserve"> </w:t>
      </w:r>
      <w:r>
        <w:t>Washington, U.S.A, studied patients who were extremely ill due to COVID-19 and they</w:t>
      </w:r>
      <w:r>
        <w:rPr>
          <w:spacing w:val="1"/>
        </w:rPr>
        <w:t xml:space="preserve"> </w:t>
      </w:r>
      <w:r>
        <w:t>found that th</w:t>
      </w:r>
      <w:r>
        <w:t>e patients were also diagnosed with high levels of cardiac issues. It’s assumed</w:t>
      </w:r>
      <w:r>
        <w:rPr>
          <w:spacing w:val="1"/>
        </w:rPr>
        <w:t xml:space="preserve"> </w:t>
      </w:r>
      <w:r>
        <w:t>that COVID-19 may cause serious cardiac complications long after a patient has recovered</w:t>
      </w:r>
      <w:r>
        <w:rPr>
          <w:spacing w:val="-62"/>
        </w:rPr>
        <w:t xml:space="preserve"> </w:t>
      </w:r>
      <w:r>
        <w:t xml:space="preserve">from coronavirus. However, since this virus is novel its implications on the heart are </w:t>
      </w:r>
      <w:r>
        <w:t>still</w:t>
      </w:r>
      <w:r>
        <w:rPr>
          <w:spacing w:val="1"/>
        </w:rPr>
        <w:t xml:space="preserve"> </w:t>
      </w:r>
      <w:r>
        <w:t>unknown.</w:t>
      </w:r>
    </w:p>
    <w:p w14:paraId="4AEF4226" w14:textId="77777777" w:rsidR="00176CF6" w:rsidRDefault="00176CF6">
      <w:pPr>
        <w:spacing w:line="374" w:lineRule="auto"/>
        <w:jc w:val="both"/>
        <w:sectPr w:rsidR="00176CF6">
          <w:pgSz w:w="12240" w:h="15840"/>
          <w:pgMar w:top="1120" w:right="1220" w:bottom="280" w:left="880" w:header="720" w:footer="720" w:gutter="0"/>
          <w:cols w:space="720"/>
        </w:sectPr>
      </w:pPr>
    </w:p>
    <w:p w14:paraId="57C97BAD" w14:textId="77777777" w:rsidR="00176CF6" w:rsidRDefault="00834716">
      <w:pPr>
        <w:pStyle w:val="Heading2"/>
        <w:spacing w:before="157"/>
      </w:pPr>
      <w:r>
        <w:lastRenderedPageBreak/>
        <w:t>Secondary</w:t>
      </w:r>
      <w:r>
        <w:rPr>
          <w:spacing w:val="-9"/>
        </w:rPr>
        <w:t xml:space="preserve"> </w:t>
      </w:r>
      <w:r>
        <w:t>infection:</w:t>
      </w:r>
    </w:p>
    <w:p w14:paraId="679A8DD0" w14:textId="77777777" w:rsidR="00176CF6" w:rsidRDefault="00834716">
      <w:pPr>
        <w:pStyle w:val="BodyText"/>
        <w:spacing w:before="166" w:line="374" w:lineRule="auto"/>
        <w:ind w:left="460" w:right="99"/>
        <w:jc w:val="both"/>
      </w:pPr>
      <w:r>
        <w:t>As secondary infection occurs when you contract an infection that is unrelated to the first</w:t>
      </w:r>
      <w:r>
        <w:rPr>
          <w:spacing w:val="1"/>
        </w:rPr>
        <w:t xml:space="preserve"> </w:t>
      </w:r>
      <w:r>
        <w:t>issue you had. In this case, if someone with COVID-19 begins to get infected with another</w:t>
      </w:r>
      <w:r>
        <w:rPr>
          <w:spacing w:val="1"/>
        </w:rPr>
        <w:t xml:space="preserve"> </w:t>
      </w:r>
      <w:r>
        <w:t>contagion.</w:t>
      </w:r>
      <w:r>
        <w:rPr>
          <w:spacing w:val="1"/>
        </w:rPr>
        <w:t xml:space="preserve"> </w:t>
      </w:r>
      <w:r>
        <w:t>Reviews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studi</w:t>
      </w:r>
      <w:r>
        <w:t>es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were</w:t>
      </w:r>
      <w:r>
        <w:rPr>
          <w:spacing w:val="1"/>
        </w:rPr>
        <w:t xml:space="preserve"> </w:t>
      </w:r>
      <w:r>
        <w:t>done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COVID-19</w:t>
      </w:r>
      <w:r>
        <w:rPr>
          <w:spacing w:val="1"/>
        </w:rPr>
        <w:t xml:space="preserve"> </w:t>
      </w:r>
      <w:r>
        <w:t>patients,</w:t>
      </w:r>
      <w:r>
        <w:rPr>
          <w:spacing w:val="1"/>
        </w:rPr>
        <w:t xml:space="preserve"> </w:t>
      </w:r>
      <w:r>
        <w:t>who</w:t>
      </w:r>
      <w:r>
        <w:rPr>
          <w:spacing w:val="1"/>
        </w:rPr>
        <w:t xml:space="preserve"> </w:t>
      </w:r>
      <w:r>
        <w:t>were</w:t>
      </w:r>
      <w:r>
        <w:rPr>
          <w:spacing w:val="1"/>
        </w:rPr>
        <w:t xml:space="preserve"> </w:t>
      </w:r>
      <w:r>
        <w:t>hospitalized, have found that secondary infection is quite possible, but it’s not common. It</w:t>
      </w:r>
      <w:r>
        <w:rPr>
          <w:spacing w:val="1"/>
        </w:rPr>
        <w:t xml:space="preserve"> </w:t>
      </w:r>
      <w:r>
        <w:t>can happen when the patient’s immunity is quite weak; so, if they are fighting off a virus (or</w:t>
      </w:r>
      <w:r>
        <w:rPr>
          <w:spacing w:val="-62"/>
        </w:rPr>
        <w:t xml:space="preserve"> </w:t>
      </w:r>
      <w:r>
        <w:t>recovering from it) they can contract a bacterial infection. Strep and staph infections are</w:t>
      </w:r>
      <w:r>
        <w:rPr>
          <w:spacing w:val="1"/>
        </w:rPr>
        <w:t xml:space="preserve"> </w:t>
      </w:r>
      <w:r>
        <w:t xml:space="preserve">common culprits. If the infections are not treated immediately. They </w:t>
      </w:r>
      <w:r>
        <w:t>can be serious enough</w:t>
      </w:r>
      <w:r>
        <w:rPr>
          <w:spacing w:val="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risk</w:t>
      </w:r>
      <w:r>
        <w:rPr>
          <w:spacing w:val="-1"/>
        </w:rPr>
        <w:t xml:space="preserve"> </w:t>
      </w:r>
      <w:r>
        <w:t>death.</w:t>
      </w:r>
    </w:p>
    <w:p w14:paraId="2F3F48F8" w14:textId="77777777" w:rsidR="00176CF6" w:rsidRDefault="00834716">
      <w:pPr>
        <w:pStyle w:val="Heading2"/>
        <w:spacing w:line="288" w:lineRule="exact"/>
      </w:pPr>
      <w:r>
        <w:t>Septic</w:t>
      </w:r>
      <w:r>
        <w:rPr>
          <w:spacing w:val="-6"/>
        </w:rPr>
        <w:t xml:space="preserve"> </w:t>
      </w:r>
      <w:r>
        <w:t>shock:</w:t>
      </w:r>
    </w:p>
    <w:p w14:paraId="29DF14DB" w14:textId="77777777" w:rsidR="00176CF6" w:rsidRDefault="00834716">
      <w:pPr>
        <w:pStyle w:val="BodyText"/>
        <w:spacing w:before="166" w:line="374" w:lineRule="auto"/>
        <w:ind w:left="460" w:right="99"/>
        <w:jc w:val="both"/>
      </w:pPr>
      <w:r>
        <w:t>Sepsis takes place when the body’s reaction to an infection goes astray. The chemicals that</w:t>
      </w:r>
      <w:r>
        <w:rPr>
          <w:spacing w:val="1"/>
        </w:rPr>
        <w:t xml:space="preserve"> </w:t>
      </w:r>
      <w:r>
        <w:t>are released in the blood, to battle the illness, don’t trigger the correct response and your</w:t>
      </w:r>
      <w:r>
        <w:rPr>
          <w:spacing w:val="1"/>
        </w:rPr>
        <w:t xml:space="preserve"> </w:t>
      </w:r>
      <w:r>
        <w:t>organs</w:t>
      </w:r>
      <w:r>
        <w:rPr>
          <w:spacing w:val="-8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affected</w:t>
      </w:r>
      <w:r>
        <w:rPr>
          <w:spacing w:val="-8"/>
        </w:rPr>
        <w:t xml:space="preserve"> </w:t>
      </w:r>
      <w:r>
        <w:t>negatively.</w:t>
      </w:r>
      <w:r>
        <w:rPr>
          <w:spacing w:val="-7"/>
        </w:rPr>
        <w:t xml:space="preserve"> </w:t>
      </w:r>
      <w:r>
        <w:t>If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Sepsis</w:t>
      </w:r>
      <w:r>
        <w:rPr>
          <w:spacing w:val="-8"/>
        </w:rPr>
        <w:t xml:space="preserve"> </w:t>
      </w:r>
      <w:r>
        <w:t>process</w:t>
      </w:r>
      <w:r>
        <w:rPr>
          <w:spacing w:val="-7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stopped,</w:t>
      </w:r>
      <w:r>
        <w:rPr>
          <w:spacing w:val="-7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soon</w:t>
      </w:r>
      <w:r>
        <w:rPr>
          <w:spacing w:val="-7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possible,</w:t>
      </w:r>
      <w:r>
        <w:rPr>
          <w:spacing w:val="-7"/>
        </w:rPr>
        <w:t xml:space="preserve"> </w:t>
      </w:r>
      <w:r>
        <w:t>then</w:t>
      </w:r>
      <w:r>
        <w:rPr>
          <w:spacing w:val="1"/>
        </w:rPr>
        <w:t xml:space="preserve"> </w:t>
      </w:r>
      <w:r>
        <w:t>you can go into a septic shock state; especially if your blood pressure drops too much then</w:t>
      </w:r>
      <w:r>
        <w:rPr>
          <w:spacing w:val="1"/>
        </w:rPr>
        <w:t xml:space="preserve"> </w:t>
      </w:r>
      <w:r>
        <w:t>septic</w:t>
      </w:r>
      <w:r>
        <w:rPr>
          <w:spacing w:val="-2"/>
        </w:rPr>
        <w:t xml:space="preserve"> </w:t>
      </w:r>
      <w:r>
        <w:t>shock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dangerous.</w:t>
      </w:r>
    </w:p>
    <w:p w14:paraId="6E2FE953" w14:textId="77777777" w:rsidR="00176CF6" w:rsidRDefault="00834716">
      <w:pPr>
        <w:pStyle w:val="Heading2"/>
        <w:spacing w:line="292" w:lineRule="exact"/>
      </w:pPr>
      <w:r>
        <w:t>Acute</w:t>
      </w:r>
      <w:r>
        <w:rPr>
          <w:spacing w:val="-6"/>
        </w:rPr>
        <w:t xml:space="preserve"> </w:t>
      </w:r>
      <w:r>
        <w:t>Kidney</w:t>
      </w:r>
      <w:r>
        <w:rPr>
          <w:spacing w:val="-5"/>
        </w:rPr>
        <w:t xml:space="preserve"> </w:t>
      </w:r>
      <w:r>
        <w:t>injury:</w:t>
      </w:r>
    </w:p>
    <w:p w14:paraId="3F171834" w14:textId="77777777" w:rsidR="00176CF6" w:rsidRDefault="00834716">
      <w:pPr>
        <w:pStyle w:val="BodyText"/>
        <w:spacing w:before="166" w:line="374" w:lineRule="auto"/>
        <w:ind w:left="460" w:right="98"/>
        <w:jc w:val="both"/>
      </w:pPr>
      <w:r>
        <w:t>This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65"/>
        </w:rPr>
        <w:t xml:space="preserve"> </w:t>
      </w:r>
      <w:r>
        <w:t>rare complication, but if it does happen then it can be quite serious. If your</w:t>
      </w:r>
      <w:r>
        <w:rPr>
          <w:spacing w:val="1"/>
        </w:rPr>
        <w:t xml:space="preserve"> </w:t>
      </w:r>
      <w:r>
        <w:t>kidneys</w:t>
      </w:r>
      <w:r>
        <w:rPr>
          <w:spacing w:val="1"/>
        </w:rPr>
        <w:t xml:space="preserve"> </w:t>
      </w:r>
      <w:r>
        <w:t>stop</w:t>
      </w:r>
      <w:r>
        <w:rPr>
          <w:spacing w:val="1"/>
        </w:rPr>
        <w:t xml:space="preserve"> </w:t>
      </w:r>
      <w:r>
        <w:t>functioning</w:t>
      </w:r>
      <w:r>
        <w:rPr>
          <w:spacing w:val="1"/>
        </w:rPr>
        <w:t xml:space="preserve"> </w:t>
      </w:r>
      <w:r>
        <w:t>then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doctors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start</w:t>
      </w:r>
      <w:r>
        <w:rPr>
          <w:spacing w:val="1"/>
        </w:rPr>
        <w:t xml:space="preserve"> </w:t>
      </w:r>
      <w:r>
        <w:t>treatment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reduce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damage,</w:t>
      </w:r>
      <w:r>
        <w:rPr>
          <w:spacing w:val="1"/>
        </w:rPr>
        <w:t xml:space="preserve"> </w:t>
      </w:r>
      <w:r>
        <w:t>immediately. You may be put on dialysis (a machine that filters your blood) until your</w:t>
      </w:r>
      <w:r>
        <w:rPr>
          <w:spacing w:val="1"/>
        </w:rPr>
        <w:t xml:space="preserve"> </w:t>
      </w:r>
      <w:r>
        <w:t>kidne</w:t>
      </w:r>
      <w:r>
        <w:t>ys start working normally. Sometimes, the damage won’t heal entirely and people will</w:t>
      </w:r>
      <w:r>
        <w:rPr>
          <w:spacing w:val="-62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chronic</w:t>
      </w:r>
      <w:r>
        <w:rPr>
          <w:spacing w:val="-3"/>
        </w:rPr>
        <w:t xml:space="preserve"> </w:t>
      </w:r>
      <w:r>
        <w:t>kidney</w:t>
      </w:r>
      <w:r>
        <w:rPr>
          <w:spacing w:val="-2"/>
        </w:rPr>
        <w:t xml:space="preserve"> </w:t>
      </w:r>
      <w:r>
        <w:t>disease,</w:t>
      </w:r>
      <w:r>
        <w:rPr>
          <w:spacing w:val="-3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require</w:t>
      </w:r>
      <w:r>
        <w:rPr>
          <w:spacing w:val="-3"/>
        </w:rPr>
        <w:t xml:space="preserve"> </w:t>
      </w:r>
      <w:r>
        <w:t>long</w:t>
      </w:r>
      <w:r>
        <w:rPr>
          <w:spacing w:val="-3"/>
        </w:rPr>
        <w:t xml:space="preserve"> </w:t>
      </w:r>
      <w:r>
        <w:t>term</w:t>
      </w:r>
      <w:r>
        <w:rPr>
          <w:spacing w:val="-2"/>
        </w:rPr>
        <w:t xml:space="preserve"> </w:t>
      </w:r>
      <w:r>
        <w:t>management.</w:t>
      </w:r>
    </w:p>
    <w:p w14:paraId="740850E3" w14:textId="77777777" w:rsidR="00176CF6" w:rsidRDefault="00176CF6">
      <w:pPr>
        <w:pStyle w:val="BodyText"/>
        <w:spacing w:before="9"/>
        <w:rPr>
          <w:sz w:val="39"/>
        </w:rPr>
      </w:pPr>
    </w:p>
    <w:p w14:paraId="7E141809" w14:textId="77777777" w:rsidR="00176CF6" w:rsidRDefault="00834716">
      <w:pPr>
        <w:pStyle w:val="Heading2"/>
      </w:pPr>
      <w:r>
        <w:t>Blood</w:t>
      </w:r>
      <w:r>
        <w:rPr>
          <w:spacing w:val="-5"/>
        </w:rPr>
        <w:t xml:space="preserve"> </w:t>
      </w:r>
      <w:r>
        <w:t>clots:</w:t>
      </w:r>
    </w:p>
    <w:p w14:paraId="63EB0FF9" w14:textId="77777777" w:rsidR="00176CF6" w:rsidRDefault="00834716">
      <w:pPr>
        <w:pStyle w:val="BodyText"/>
        <w:spacing w:before="166" w:line="374" w:lineRule="auto"/>
        <w:ind w:left="460" w:right="101"/>
        <w:jc w:val="both"/>
      </w:pPr>
      <w:r>
        <w:t>Blood clots can be caused due to a condition called disseminated intravascular coagulati</w:t>
      </w:r>
      <w:r>
        <w:t>on</w:t>
      </w:r>
      <w:r>
        <w:rPr>
          <w:spacing w:val="-62"/>
        </w:rPr>
        <w:t xml:space="preserve"> </w:t>
      </w:r>
      <w:r>
        <w:t>(DIC). Due to this condition, the body’s blood clotting response will work differently than it</w:t>
      </w:r>
      <w:r>
        <w:rPr>
          <w:spacing w:val="-62"/>
        </w:rPr>
        <w:t xml:space="preserve"> </w:t>
      </w:r>
      <w:r>
        <w:t>should; unusual clots will begin to form around major organs of the body and it will lead to</w:t>
      </w:r>
      <w:r>
        <w:rPr>
          <w:spacing w:val="-62"/>
        </w:rPr>
        <w:t xml:space="preserve"> </w:t>
      </w:r>
      <w:r>
        <w:t>internal bleeding and organ failure, if not treated at the earlie</w:t>
      </w:r>
      <w:r>
        <w:t>st. A study among Chinese</w:t>
      </w:r>
      <w:r>
        <w:rPr>
          <w:spacing w:val="1"/>
        </w:rPr>
        <w:t xml:space="preserve"> </w:t>
      </w:r>
      <w:r>
        <w:t>COVID-19</w:t>
      </w:r>
      <w:r>
        <w:rPr>
          <w:spacing w:val="-4"/>
        </w:rPr>
        <w:t xml:space="preserve"> </w:t>
      </w:r>
      <w:r>
        <w:t>patients</w:t>
      </w:r>
      <w:r>
        <w:rPr>
          <w:spacing w:val="-3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shown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DIC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common</w:t>
      </w:r>
      <w:r>
        <w:rPr>
          <w:spacing w:val="-3"/>
        </w:rPr>
        <w:t xml:space="preserve"> </w:t>
      </w:r>
      <w:r>
        <w:t>among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deceased</w:t>
      </w:r>
      <w:r>
        <w:rPr>
          <w:spacing w:val="-3"/>
        </w:rPr>
        <w:t xml:space="preserve"> </w:t>
      </w:r>
      <w:r>
        <w:t>patients.</w:t>
      </w:r>
    </w:p>
    <w:p w14:paraId="4BD0A34A" w14:textId="77777777" w:rsidR="00176CF6" w:rsidRDefault="00176CF6">
      <w:pPr>
        <w:spacing w:line="374" w:lineRule="auto"/>
        <w:jc w:val="both"/>
        <w:sectPr w:rsidR="00176CF6">
          <w:pgSz w:w="12240" w:h="15840"/>
          <w:pgMar w:top="1500" w:right="1220" w:bottom="280" w:left="880" w:header="720" w:footer="720" w:gutter="0"/>
          <w:cols w:space="720"/>
        </w:sectPr>
      </w:pPr>
    </w:p>
    <w:p w14:paraId="1E1533F0" w14:textId="77777777" w:rsidR="00176CF6" w:rsidRDefault="00176CF6">
      <w:pPr>
        <w:pStyle w:val="BodyText"/>
        <w:rPr>
          <w:sz w:val="20"/>
        </w:rPr>
      </w:pPr>
    </w:p>
    <w:p w14:paraId="2E7640CD" w14:textId="77777777" w:rsidR="00176CF6" w:rsidRDefault="00176CF6">
      <w:pPr>
        <w:pStyle w:val="BodyText"/>
        <w:rPr>
          <w:sz w:val="20"/>
        </w:rPr>
      </w:pPr>
    </w:p>
    <w:p w14:paraId="09A0BE4F" w14:textId="77777777" w:rsidR="00176CF6" w:rsidRDefault="00176CF6">
      <w:pPr>
        <w:pStyle w:val="BodyText"/>
        <w:rPr>
          <w:sz w:val="20"/>
        </w:rPr>
      </w:pPr>
    </w:p>
    <w:p w14:paraId="76B19B43" w14:textId="77777777" w:rsidR="00176CF6" w:rsidRDefault="00176CF6">
      <w:pPr>
        <w:pStyle w:val="BodyText"/>
        <w:rPr>
          <w:sz w:val="20"/>
        </w:rPr>
      </w:pPr>
    </w:p>
    <w:p w14:paraId="169E4CE2" w14:textId="77777777" w:rsidR="00176CF6" w:rsidRDefault="00834716">
      <w:pPr>
        <w:pStyle w:val="ListParagraph"/>
        <w:numPr>
          <w:ilvl w:val="1"/>
          <w:numId w:val="2"/>
        </w:numPr>
        <w:tabs>
          <w:tab w:val="left" w:pos="1000"/>
        </w:tabs>
        <w:spacing w:before="244"/>
        <w:ind w:left="1000"/>
        <w:rPr>
          <w:rFonts w:ascii="Times New Roman"/>
          <w:b/>
          <w:sz w:val="36"/>
        </w:rPr>
      </w:pPr>
      <w:r>
        <w:rPr>
          <w:rFonts w:ascii="Times New Roman"/>
          <w:b/>
          <w:sz w:val="36"/>
        </w:rPr>
        <w:t>Problem</w:t>
      </w:r>
      <w:r>
        <w:rPr>
          <w:rFonts w:ascii="Times New Roman"/>
          <w:b/>
          <w:spacing w:val="-3"/>
          <w:sz w:val="36"/>
        </w:rPr>
        <w:t xml:space="preserve"> </w:t>
      </w:r>
      <w:r>
        <w:rPr>
          <w:rFonts w:ascii="Times New Roman"/>
          <w:b/>
          <w:sz w:val="36"/>
        </w:rPr>
        <w:t>Definition:</w:t>
      </w:r>
    </w:p>
    <w:p w14:paraId="51F8312C" w14:textId="77777777" w:rsidR="00176CF6" w:rsidRDefault="00176CF6">
      <w:pPr>
        <w:pStyle w:val="BodyText"/>
        <w:rPr>
          <w:b/>
          <w:i w:val="0"/>
          <w:sz w:val="20"/>
        </w:rPr>
      </w:pPr>
    </w:p>
    <w:p w14:paraId="3983523B" w14:textId="77777777" w:rsidR="00176CF6" w:rsidRDefault="00834716">
      <w:pPr>
        <w:pStyle w:val="BodyText"/>
        <w:spacing w:before="6"/>
        <w:rPr>
          <w:b/>
          <w:i w:val="0"/>
          <w:sz w:val="21"/>
        </w:rPr>
      </w:pPr>
      <w:r>
        <w:pict w14:anchorId="477BE303"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margin-left:67pt;margin-top:13.6pt;width:478.95pt;height:15.6pt;z-index:-15727104;mso-wrap-distance-left:0;mso-wrap-distance-right:0;mso-position-horizontal-relative:page" fillcolor="#fbfbfb" stroked="f">
            <v:textbox inset="0,0,0,0">
              <w:txbxContent>
                <w:p w14:paraId="7B884A4A" w14:textId="77777777" w:rsidR="00176CF6" w:rsidRDefault="00834716">
                  <w:pPr>
                    <w:pStyle w:val="BodyText"/>
                    <w:tabs>
                      <w:tab w:val="left" w:pos="649"/>
                      <w:tab w:val="left" w:pos="1871"/>
                      <w:tab w:val="left" w:pos="3214"/>
                      <w:tab w:val="left" w:pos="3835"/>
                      <w:tab w:val="left" w:pos="4398"/>
                      <w:tab w:val="left" w:pos="5799"/>
                      <w:tab w:val="left" w:pos="7214"/>
                      <w:tab w:val="left" w:pos="7632"/>
                      <w:tab w:val="left" w:pos="8820"/>
                    </w:tabs>
                    <w:spacing w:before="7"/>
                  </w:pPr>
                  <w:r>
                    <w:t>The</w:t>
                  </w:r>
                  <w:r>
                    <w:tab/>
                    <w:t>reference</w:t>
                  </w:r>
                  <w:r>
                    <w:tab/>
                    <w:t>diagnostic</w:t>
                  </w:r>
                  <w:r>
                    <w:tab/>
                    <w:t>test</w:t>
                  </w:r>
                  <w:r>
                    <w:tab/>
                    <w:t>for</w:t>
                  </w:r>
                  <w:r>
                    <w:tab/>
                    <w:t>COVID-19</w:t>
                  </w:r>
                  <w:r>
                    <w:tab/>
                    <w:t>pneumonia</w:t>
                  </w:r>
                  <w:r>
                    <w:tab/>
                    <w:t>is</w:t>
                  </w:r>
                  <w:r>
                    <w:tab/>
                    <w:t>real-time</w:t>
                  </w:r>
                  <w:r>
                    <w:tab/>
                  </w:r>
                  <w:r>
                    <w:rPr>
                      <w:spacing w:val="-2"/>
                    </w:rPr>
                    <w:t>reverse</w:t>
                  </w:r>
                </w:p>
              </w:txbxContent>
            </v:textbox>
            <w10:wrap type="topAndBottom" anchorx="page"/>
          </v:shape>
        </w:pict>
      </w:r>
      <w:r>
        <w:pict w14:anchorId="76C0C726">
          <v:shape id="_x0000_s1032" type="#_x0000_t202" style="position:absolute;margin-left:67pt;margin-top:37.1pt;width:478.95pt;height:15.6pt;z-index:-15726592;mso-wrap-distance-left:0;mso-wrap-distance-right:0;mso-position-horizontal-relative:page" fillcolor="#fbfbfb" stroked="f">
            <v:textbox inset="0,0,0,0">
              <w:txbxContent>
                <w:p w14:paraId="55357CE6" w14:textId="77777777" w:rsidR="00176CF6" w:rsidRDefault="00834716">
                  <w:pPr>
                    <w:pStyle w:val="BodyText"/>
                    <w:tabs>
                      <w:tab w:val="left" w:pos="2857"/>
                      <w:tab w:val="left" w:pos="3649"/>
                      <w:tab w:val="left" w:pos="4721"/>
                      <w:tab w:val="left" w:pos="6035"/>
                      <w:tab w:val="left" w:pos="6640"/>
                      <w:tab w:val="left" w:pos="7909"/>
                      <w:tab w:val="left" w:pos="8326"/>
                      <w:tab w:val="left" w:pos="9402"/>
                    </w:tabs>
                    <w:spacing w:before="7"/>
                  </w:pPr>
                  <w:r>
                    <w:t>transcription-polymerase</w:t>
                  </w:r>
                  <w:r>
                    <w:tab/>
                    <w:t>chain</w:t>
                  </w:r>
                  <w:r>
                    <w:tab/>
                    <w:t>reaction</w:t>
                  </w:r>
                  <w:r>
                    <w:tab/>
                    <w:t>(RT-PCR).</w:t>
                  </w:r>
                  <w:r>
                    <w:tab/>
                    <w:t>The</w:t>
                  </w:r>
                  <w:r>
                    <w:tab/>
                    <w:t>specificity</w:t>
                  </w:r>
                  <w:r>
                    <w:tab/>
                    <w:t>of</w:t>
                  </w:r>
                  <w:r>
                    <w:tab/>
                    <w:t>RT-PCR</w:t>
                  </w:r>
                  <w:r>
                    <w:tab/>
                  </w:r>
                  <w:r>
                    <w:rPr>
                      <w:spacing w:val="-2"/>
                    </w:rPr>
                    <w:t>is</w:t>
                  </w:r>
                </w:p>
              </w:txbxContent>
            </v:textbox>
            <w10:wrap type="topAndBottom" anchorx="page"/>
          </v:shape>
        </w:pict>
      </w:r>
    </w:p>
    <w:p w14:paraId="7DF674D3" w14:textId="77777777" w:rsidR="00176CF6" w:rsidRDefault="00176CF6">
      <w:pPr>
        <w:pStyle w:val="BodyText"/>
        <w:spacing w:before="4"/>
        <w:rPr>
          <w:b/>
          <w:i w:val="0"/>
          <w:sz w:val="10"/>
        </w:rPr>
      </w:pPr>
    </w:p>
    <w:p w14:paraId="72ECC939" w14:textId="77777777" w:rsidR="00176CF6" w:rsidRDefault="00834716">
      <w:pPr>
        <w:pStyle w:val="BodyText"/>
        <w:spacing w:before="145"/>
        <w:ind w:left="460"/>
      </w:pPr>
      <w:r>
        <w:rPr>
          <w:shd w:val="clear" w:color="auto" w:fill="FBFBFB"/>
        </w:rPr>
        <w:t>approximately</w:t>
      </w:r>
      <w:r>
        <w:rPr>
          <w:spacing w:val="36"/>
          <w:shd w:val="clear" w:color="auto" w:fill="FBFBFB"/>
        </w:rPr>
        <w:t xml:space="preserve"> </w:t>
      </w:r>
      <w:r>
        <w:rPr>
          <w:shd w:val="clear" w:color="auto" w:fill="FBFBFB"/>
        </w:rPr>
        <w:t>95%,</w:t>
      </w:r>
      <w:r>
        <w:rPr>
          <w:spacing w:val="36"/>
          <w:shd w:val="clear" w:color="auto" w:fill="FBFBFB"/>
        </w:rPr>
        <w:t xml:space="preserve"> </w:t>
      </w:r>
      <w:r>
        <w:rPr>
          <w:shd w:val="clear" w:color="auto" w:fill="FBFBFB"/>
        </w:rPr>
        <w:t>but</w:t>
      </w:r>
      <w:r>
        <w:rPr>
          <w:spacing w:val="37"/>
          <w:shd w:val="clear" w:color="auto" w:fill="FBFBFB"/>
        </w:rPr>
        <w:t xml:space="preserve"> </w:t>
      </w:r>
      <w:r>
        <w:rPr>
          <w:shd w:val="clear" w:color="auto" w:fill="FBFBFB"/>
        </w:rPr>
        <w:t>the</w:t>
      </w:r>
      <w:r>
        <w:rPr>
          <w:spacing w:val="36"/>
          <w:shd w:val="clear" w:color="auto" w:fill="FBFBFB"/>
        </w:rPr>
        <w:t xml:space="preserve"> </w:t>
      </w:r>
      <w:r>
        <w:rPr>
          <w:shd w:val="clear" w:color="auto" w:fill="FBFBFB"/>
        </w:rPr>
        <w:t>sensitivity</w:t>
      </w:r>
      <w:r>
        <w:rPr>
          <w:spacing w:val="36"/>
          <w:shd w:val="clear" w:color="auto" w:fill="FBFBFB"/>
        </w:rPr>
        <w:t xml:space="preserve"> </w:t>
      </w:r>
      <w:r>
        <w:rPr>
          <w:shd w:val="clear" w:color="auto" w:fill="FBFBFB"/>
        </w:rPr>
        <w:t>of</w:t>
      </w:r>
      <w:r>
        <w:rPr>
          <w:spacing w:val="37"/>
          <w:shd w:val="clear" w:color="auto" w:fill="FBFBFB"/>
        </w:rPr>
        <w:t xml:space="preserve"> </w:t>
      </w:r>
      <w:r>
        <w:rPr>
          <w:shd w:val="clear" w:color="auto" w:fill="FBFBFB"/>
        </w:rPr>
        <w:t>RT-PCR</w:t>
      </w:r>
      <w:r>
        <w:rPr>
          <w:spacing w:val="36"/>
          <w:shd w:val="clear" w:color="auto" w:fill="FBFBFB"/>
        </w:rPr>
        <w:t xml:space="preserve"> </w:t>
      </w:r>
      <w:r>
        <w:rPr>
          <w:shd w:val="clear" w:color="auto" w:fill="FBFBFB"/>
        </w:rPr>
        <w:t>at</w:t>
      </w:r>
      <w:r>
        <w:rPr>
          <w:spacing w:val="36"/>
          <w:shd w:val="clear" w:color="auto" w:fill="FBFBFB"/>
        </w:rPr>
        <w:t xml:space="preserve"> </w:t>
      </w:r>
      <w:r>
        <w:rPr>
          <w:shd w:val="clear" w:color="auto" w:fill="FBFBFB"/>
        </w:rPr>
        <w:t>the</w:t>
      </w:r>
      <w:r>
        <w:rPr>
          <w:spacing w:val="37"/>
          <w:shd w:val="clear" w:color="auto" w:fill="FBFBFB"/>
        </w:rPr>
        <w:t xml:space="preserve"> </w:t>
      </w:r>
      <w:r>
        <w:rPr>
          <w:shd w:val="clear" w:color="auto" w:fill="FBFBFB"/>
        </w:rPr>
        <w:t>initial</w:t>
      </w:r>
      <w:r>
        <w:rPr>
          <w:spacing w:val="36"/>
          <w:shd w:val="clear" w:color="auto" w:fill="FBFBFB"/>
        </w:rPr>
        <w:t xml:space="preserve"> </w:t>
      </w:r>
      <w:r>
        <w:rPr>
          <w:shd w:val="clear" w:color="auto" w:fill="FBFBFB"/>
        </w:rPr>
        <w:t>presentation</w:t>
      </w:r>
      <w:r>
        <w:rPr>
          <w:spacing w:val="36"/>
          <w:shd w:val="clear" w:color="auto" w:fill="FBFBFB"/>
        </w:rPr>
        <w:t xml:space="preserve"> </w:t>
      </w:r>
      <w:r>
        <w:rPr>
          <w:shd w:val="clear" w:color="auto" w:fill="FBFBFB"/>
        </w:rPr>
        <w:t>is</w:t>
      </w:r>
      <w:r>
        <w:rPr>
          <w:spacing w:val="37"/>
          <w:shd w:val="clear" w:color="auto" w:fill="FBFBFB"/>
        </w:rPr>
        <w:t xml:space="preserve"> </w:t>
      </w:r>
      <w:r>
        <w:rPr>
          <w:shd w:val="clear" w:color="auto" w:fill="FBFBFB"/>
        </w:rPr>
        <w:t>60–71%</w:t>
      </w:r>
    </w:p>
    <w:p w14:paraId="00F0723E" w14:textId="77777777" w:rsidR="00176CF6" w:rsidRDefault="00834716">
      <w:pPr>
        <w:pStyle w:val="BodyText"/>
        <w:spacing w:before="8"/>
        <w:rPr>
          <w:sz w:val="11"/>
        </w:rPr>
      </w:pPr>
      <w:r>
        <w:pict w14:anchorId="5CA4ED92">
          <v:shape id="_x0000_s1031" type="#_x0000_t202" style="position:absolute;margin-left:67pt;margin-top:7.95pt;width:478.95pt;height:15.6pt;z-index:-15726080;mso-wrap-distance-left:0;mso-wrap-distance-right:0;mso-position-horizontal-relative:page" fillcolor="#fbfbfb" stroked="f">
            <v:textbox inset="0,0,0,0">
              <w:txbxContent>
                <w:p w14:paraId="69F390D1" w14:textId="77777777" w:rsidR="00176CF6" w:rsidRDefault="00834716">
                  <w:pPr>
                    <w:pStyle w:val="BodyText"/>
                    <w:spacing w:before="7"/>
                  </w:pPr>
                  <w:r>
                    <w:t>because</w:t>
                  </w:r>
                  <w:r>
                    <w:rPr>
                      <w:spacing w:val="8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9"/>
                    </w:rPr>
                    <w:t xml:space="preserve"> </w:t>
                  </w:r>
                  <w:r>
                    <w:t>kit</w:t>
                  </w:r>
                  <w:r>
                    <w:rPr>
                      <w:spacing w:val="8"/>
                    </w:rPr>
                    <w:t xml:space="preserve"> </w:t>
                  </w:r>
                  <w:r>
                    <w:t>performance,</w:t>
                  </w:r>
                  <w:r>
                    <w:rPr>
                      <w:spacing w:val="9"/>
                    </w:rPr>
                    <w:t xml:space="preserve"> </w:t>
                  </w:r>
                  <w:r>
                    <w:t>sampling</w:t>
                  </w:r>
                  <w:r>
                    <w:rPr>
                      <w:spacing w:val="8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9"/>
                    </w:rPr>
                    <w:t xml:space="preserve"> </w:t>
                  </w:r>
                  <w:r>
                    <w:t>transportation</w:t>
                  </w:r>
                  <w:r>
                    <w:rPr>
                      <w:spacing w:val="8"/>
                    </w:rPr>
                    <w:t xml:space="preserve"> </w:t>
                  </w:r>
                  <w:r>
                    <w:t>limitations.</w:t>
                  </w:r>
                  <w:r>
                    <w:rPr>
                      <w:spacing w:val="9"/>
                    </w:rPr>
                    <w:t xml:space="preserve"> </w:t>
                  </w:r>
                  <w:r>
                    <w:t>Because</w:t>
                  </w:r>
                  <w:r>
                    <w:rPr>
                      <w:spacing w:val="8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9"/>
                    </w:rPr>
                    <w:t xml:space="preserve"> </w:t>
                  </w:r>
                  <w:r>
                    <w:t>these</w:t>
                  </w:r>
                  <w:r>
                    <w:rPr>
                      <w:spacing w:val="8"/>
                    </w:rPr>
                    <w:t xml:space="preserve"> </w:t>
                  </w:r>
                  <w:r>
                    <w:t>low</w:t>
                  </w:r>
                </w:p>
              </w:txbxContent>
            </v:textbox>
            <w10:wrap type="topAndBottom" anchorx="page"/>
          </v:shape>
        </w:pict>
      </w:r>
      <w:r>
        <w:pict w14:anchorId="3E3AE21D">
          <v:shape id="_x0000_s1030" type="#_x0000_t202" style="position:absolute;margin-left:67pt;margin-top:31.2pt;width:478.95pt;height:15.6pt;z-index:-15725568;mso-wrap-distance-left:0;mso-wrap-distance-right:0;mso-position-horizontal-relative:page" fillcolor="#fbfbfb" stroked="f">
            <v:textbox inset="0,0,0,0">
              <w:txbxContent>
                <w:p w14:paraId="7D686819" w14:textId="77777777" w:rsidR="00176CF6" w:rsidRDefault="00834716">
                  <w:pPr>
                    <w:pStyle w:val="BodyText"/>
                    <w:spacing w:before="7"/>
                  </w:pPr>
                  <w:r>
                    <w:t>sensitivity</w:t>
                  </w:r>
                  <w:r>
                    <w:rPr>
                      <w:spacing w:val="38"/>
                    </w:rPr>
                    <w:t xml:space="preserve"> </w:t>
                  </w:r>
                  <w:r>
                    <w:t>rates</w:t>
                  </w:r>
                  <w:r>
                    <w:rPr>
                      <w:spacing w:val="25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24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24"/>
                    </w:rPr>
                    <w:t xml:space="preserve"> </w:t>
                  </w:r>
                  <w:r>
                    <w:t>need</w:t>
                  </w:r>
                  <w:r>
                    <w:rPr>
                      <w:spacing w:val="25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24"/>
                    </w:rPr>
                    <w:t xml:space="preserve"> </w:t>
                  </w:r>
                  <w:r>
                    <w:t>rapid</w:t>
                  </w:r>
                  <w:r>
                    <w:rPr>
                      <w:spacing w:val="25"/>
                    </w:rPr>
                    <w:t xml:space="preserve"> </w:t>
                  </w:r>
                  <w:r>
                    <w:t>diagnosis,</w:t>
                  </w:r>
                  <w:r>
                    <w:rPr>
                      <w:spacing w:val="24"/>
                    </w:rPr>
                    <w:t xml:space="preserve"> </w:t>
                  </w:r>
                  <w:r>
                    <w:t>X-Ray</w:t>
                  </w:r>
                  <w:r>
                    <w:rPr>
                      <w:spacing w:val="24"/>
                    </w:rPr>
                    <w:t xml:space="preserve"> </w:t>
                  </w:r>
                  <w:r>
                    <w:t>has</w:t>
                  </w:r>
                  <w:r>
                    <w:rPr>
                      <w:spacing w:val="25"/>
                    </w:rPr>
                    <w:t xml:space="preserve"> </w:t>
                  </w:r>
                  <w:r>
                    <w:t>been</w:t>
                  </w:r>
                  <w:r>
                    <w:rPr>
                      <w:spacing w:val="24"/>
                    </w:rPr>
                    <w:t xml:space="preserve"> </w:t>
                  </w:r>
                  <w:r>
                    <w:t>frequently</w:t>
                  </w:r>
                  <w:r>
                    <w:rPr>
                      <w:spacing w:val="25"/>
                    </w:rPr>
                    <w:t xml:space="preserve"> </w:t>
                  </w:r>
                  <w:r>
                    <w:t>used</w:t>
                  </w:r>
                  <w:r>
                    <w:rPr>
                      <w:spacing w:val="24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24"/>
                    </w:rPr>
                    <w:t xml:space="preserve"> </w:t>
                  </w:r>
                  <w:r>
                    <w:t>the</w:t>
                  </w:r>
                </w:p>
              </w:txbxContent>
            </v:textbox>
            <w10:wrap type="topAndBottom" anchorx="page"/>
          </v:shape>
        </w:pict>
      </w:r>
      <w:r>
        <w:pict w14:anchorId="740157D6">
          <v:shape id="_x0000_s1029" type="#_x0000_t202" style="position:absolute;margin-left:67pt;margin-top:54.45pt;width:478.95pt;height:15.6pt;z-index:-15725056;mso-wrap-distance-left:0;mso-wrap-distance-right:0;mso-position-horizontal-relative:page" fillcolor="#fbfbfb" stroked="f">
            <v:textbox inset="0,0,0,0">
              <w:txbxContent>
                <w:p w14:paraId="12317749" w14:textId="77777777" w:rsidR="00176CF6" w:rsidRDefault="00834716">
                  <w:pPr>
                    <w:pStyle w:val="BodyText"/>
                    <w:spacing w:before="7"/>
                  </w:pPr>
                  <w:r>
                    <w:t>current</w:t>
                  </w:r>
                  <w:r>
                    <w:rPr>
                      <w:spacing w:val="33"/>
                    </w:rPr>
                    <w:t xml:space="preserve"> </w:t>
                  </w:r>
                  <w:r>
                    <w:t>pandemic</w:t>
                  </w:r>
                  <w:r>
                    <w:rPr>
                      <w:spacing w:val="34"/>
                    </w:rPr>
                    <w:t xml:space="preserve"> </w:t>
                  </w:r>
                  <w:r>
                    <w:t>condition.</w:t>
                  </w:r>
                  <w:r>
                    <w:rPr>
                      <w:spacing w:val="33"/>
                    </w:rPr>
                    <w:t xml:space="preserve"> </w:t>
                  </w:r>
                  <w:r>
                    <w:t>Also,</w:t>
                  </w:r>
                  <w:r>
                    <w:rPr>
                      <w:spacing w:val="20"/>
                    </w:rPr>
                    <w:t xml:space="preserve"> </w:t>
                  </w:r>
                  <w:r>
                    <w:t>several</w:t>
                  </w:r>
                  <w:r>
                    <w:rPr>
                      <w:spacing w:val="20"/>
                    </w:rPr>
                    <w:t xml:space="preserve"> </w:t>
                  </w:r>
                  <w:r>
                    <w:t>cases</w:t>
                  </w:r>
                  <w:r>
                    <w:rPr>
                      <w:spacing w:val="20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20"/>
                    </w:rPr>
                    <w:t xml:space="preserve"> </w:t>
                  </w:r>
                  <w:r>
                    <w:t>initial</w:t>
                  </w:r>
                  <w:r>
                    <w:rPr>
                      <w:spacing w:val="20"/>
                    </w:rPr>
                    <w:t xml:space="preserve"> </w:t>
                  </w:r>
                  <w:r>
                    <w:t>negative</w:t>
                  </w:r>
                  <w:r>
                    <w:rPr>
                      <w:spacing w:val="20"/>
                    </w:rPr>
                    <w:t xml:space="preserve"> </w:t>
                  </w:r>
                  <w:r>
                    <w:t>RT-PCR</w:t>
                  </w:r>
                  <w:r>
                    <w:rPr>
                      <w:spacing w:val="20"/>
                    </w:rPr>
                    <w:t xml:space="preserve"> </w:t>
                  </w:r>
                  <w:r>
                    <w:t>results</w:t>
                  </w:r>
                  <w:r>
                    <w:rPr>
                      <w:spacing w:val="20"/>
                    </w:rPr>
                    <w:t xml:space="preserve"> </w:t>
                  </w:r>
                  <w:r>
                    <w:t>are</w:t>
                  </w:r>
                </w:p>
              </w:txbxContent>
            </v:textbox>
            <w10:wrap type="topAndBottom" anchorx="page"/>
          </v:shape>
        </w:pict>
      </w:r>
      <w:r>
        <w:pict w14:anchorId="72939CC2">
          <v:shape id="_x0000_s1028" type="#_x0000_t202" style="position:absolute;margin-left:67pt;margin-top:77.7pt;width:478.95pt;height:15.6pt;z-index:-15724544;mso-wrap-distance-left:0;mso-wrap-distance-right:0;mso-position-horizontal-relative:page" fillcolor="#fbfbfb" stroked="f">
            <v:textbox inset="0,0,0,0">
              <w:txbxContent>
                <w:p w14:paraId="0B259464" w14:textId="77777777" w:rsidR="00176CF6" w:rsidRDefault="00834716">
                  <w:pPr>
                    <w:pStyle w:val="BodyText"/>
                    <w:spacing w:before="7"/>
                  </w:pPr>
                  <w:r>
                    <w:t>reported</w:t>
                  </w:r>
                  <w:r>
                    <w:rPr>
                      <w:spacing w:val="39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39"/>
                    </w:rPr>
                    <w:t xml:space="preserve"> </w:t>
                  </w:r>
                  <w:r>
                    <w:t>have</w:t>
                  </w:r>
                  <w:r>
                    <w:rPr>
                      <w:spacing w:val="39"/>
                    </w:rPr>
                    <w:t xml:space="preserve"> </w:t>
                  </w:r>
                  <w:r>
                    <w:t>positive</w:t>
                  </w:r>
                  <w:r>
                    <w:rPr>
                      <w:spacing w:val="39"/>
                    </w:rPr>
                    <w:t xml:space="preserve"> </w:t>
                  </w:r>
                  <w:r>
                    <w:t>chest</w:t>
                  </w:r>
                  <w:r>
                    <w:rPr>
                      <w:spacing w:val="39"/>
                    </w:rPr>
                    <w:t xml:space="preserve"> </w:t>
                  </w:r>
                  <w:r>
                    <w:t>CT</w:t>
                  </w:r>
                  <w:r>
                    <w:rPr>
                      <w:spacing w:val="39"/>
                    </w:rPr>
                    <w:t xml:space="preserve"> </w:t>
                  </w:r>
                  <w:r>
                    <w:t>findings</w:t>
                  </w:r>
                  <w:r>
                    <w:rPr>
                      <w:spacing w:val="39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39"/>
                    </w:rPr>
                    <w:t xml:space="preserve"> </w:t>
                  </w:r>
                  <w:r>
                    <w:t>X-rays.</w:t>
                  </w:r>
                  <w:r>
                    <w:rPr>
                      <w:spacing w:val="39"/>
                    </w:rPr>
                    <w:t xml:space="preserve"> </w:t>
                  </w:r>
                  <w:r>
                    <w:t>So</w:t>
                  </w:r>
                  <w:r>
                    <w:rPr>
                      <w:spacing w:val="39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39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39"/>
                    </w:rPr>
                    <w:t xml:space="preserve"> </w:t>
                  </w:r>
                  <w:r>
                    <w:t>direction</w:t>
                  </w:r>
                  <w:r>
                    <w:rPr>
                      <w:spacing w:val="25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25"/>
                    </w:rPr>
                    <w:t xml:space="preserve"> </w:t>
                  </w:r>
                  <w:r>
                    <w:t>finding</w:t>
                  </w:r>
                  <w:r>
                    <w:rPr>
                      <w:spacing w:val="25"/>
                    </w:rPr>
                    <w:t xml:space="preserve"> </w:t>
                  </w:r>
                  <w:r>
                    <w:t>an</w:t>
                  </w:r>
                </w:p>
              </w:txbxContent>
            </v:textbox>
            <w10:wrap type="topAndBottom" anchorx="page"/>
          </v:shape>
        </w:pict>
      </w:r>
      <w:r>
        <w:pict w14:anchorId="23F1AD99">
          <v:shape id="_x0000_s1027" type="#_x0000_t202" style="position:absolute;margin-left:67pt;margin-top:100.95pt;width:478.95pt;height:15.6pt;z-index:-15724032;mso-wrap-distance-left:0;mso-wrap-distance-right:0;mso-position-horizontal-relative:page" fillcolor="#fbfbfb" stroked="f">
            <v:textbox inset="0,0,0,0">
              <w:txbxContent>
                <w:p w14:paraId="7B30150C" w14:textId="77777777" w:rsidR="00176CF6" w:rsidRDefault="00834716">
                  <w:pPr>
                    <w:pStyle w:val="BodyText"/>
                    <w:spacing w:before="7"/>
                    <w:ind w:right="-15"/>
                  </w:pPr>
                  <w:r>
                    <w:t>accurate</w:t>
                  </w:r>
                  <w:r>
                    <w:rPr>
                      <w:spacing w:val="37"/>
                    </w:rPr>
                    <w:t xml:space="preserve"> </w:t>
                  </w:r>
                  <w:r>
                    <w:t>way</w:t>
                  </w:r>
                  <w:r>
                    <w:rPr>
                      <w:spacing w:val="38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38"/>
                    </w:rPr>
                    <w:t xml:space="preserve"> </w:t>
                  </w:r>
                  <w:r>
                    <w:t>testing</w:t>
                  </w:r>
                  <w:r>
                    <w:rPr>
                      <w:spacing w:val="38"/>
                    </w:rPr>
                    <w:t xml:space="preserve"> </w:t>
                  </w:r>
                  <w:r>
                    <w:t>Covid19,</w:t>
                  </w:r>
                  <w:r>
                    <w:rPr>
                      <w:spacing w:val="37"/>
                    </w:rPr>
                    <w:t xml:space="preserve"> </w:t>
                  </w:r>
                  <w:r>
                    <w:t>X-rays</w:t>
                  </w:r>
                  <w:r>
                    <w:rPr>
                      <w:spacing w:val="38"/>
                    </w:rPr>
                    <w:t xml:space="preserve"> </w:t>
                  </w:r>
                  <w:r>
                    <w:t>tend</w:t>
                  </w:r>
                  <w:r>
                    <w:rPr>
                      <w:spacing w:val="38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38"/>
                    </w:rPr>
                    <w:t xml:space="preserve"> </w:t>
                  </w:r>
                  <w:r>
                    <w:t>be</w:t>
                  </w:r>
                  <w:r>
                    <w:rPr>
                      <w:spacing w:val="37"/>
                    </w:rPr>
                    <w:t xml:space="preserve"> </w:t>
                  </w:r>
                  <w:r>
                    <w:t>more</w:t>
                  </w:r>
                  <w:r>
                    <w:rPr>
                      <w:spacing w:val="38"/>
                    </w:rPr>
                    <w:t xml:space="preserve"> </w:t>
                  </w:r>
                  <w:r>
                    <w:t>trustworthy</w:t>
                  </w:r>
                  <w:r>
                    <w:rPr>
                      <w:spacing w:val="38"/>
                    </w:rPr>
                    <w:t xml:space="preserve"> </w:t>
                  </w:r>
                  <w:r>
                    <w:t>than</w:t>
                  </w:r>
                  <w:r>
                    <w:rPr>
                      <w:spacing w:val="23"/>
                    </w:rPr>
                    <w:t xml:space="preserve"> </w:t>
                  </w:r>
                  <w:r>
                    <w:t>any</w:t>
                  </w:r>
                  <w:r>
                    <w:rPr>
                      <w:spacing w:val="24"/>
                    </w:rPr>
                    <w:t xml:space="preserve"> </w:t>
                  </w:r>
                  <w:r>
                    <w:t>RT-PCR</w:t>
                  </w:r>
                </w:p>
              </w:txbxContent>
            </v:textbox>
            <w10:wrap type="topAndBottom" anchorx="page"/>
          </v:shape>
        </w:pict>
      </w:r>
      <w:r>
        <w:pict w14:anchorId="099D8873">
          <v:shape id="_x0000_s1026" type="#_x0000_t202" style="position:absolute;margin-left:67pt;margin-top:124.2pt;width:478.95pt;height:15.6pt;z-index:-15723520;mso-wrap-distance-left:0;mso-wrap-distance-right:0;mso-position-horizontal-relative:page" fillcolor="#fbfbfb" stroked="f">
            <v:textbox inset="0,0,0,0">
              <w:txbxContent>
                <w:p w14:paraId="04BE627B" w14:textId="77777777" w:rsidR="00176CF6" w:rsidRDefault="00834716">
                  <w:pPr>
                    <w:pStyle w:val="BodyText"/>
                    <w:spacing w:before="7"/>
                  </w:pPr>
                  <w:r>
                    <w:t>reports,</w:t>
                  </w:r>
                  <w:r>
                    <w:rPr>
                      <w:spacing w:val="51"/>
                    </w:rPr>
                    <w:t xml:space="preserve"> </w:t>
                  </w:r>
                  <w:r>
                    <w:t>blood</w:t>
                  </w:r>
                  <w:r>
                    <w:rPr>
                      <w:spacing w:val="52"/>
                    </w:rPr>
                    <w:t xml:space="preserve"> </w:t>
                  </w:r>
                  <w:r>
                    <w:t>reports</w:t>
                  </w:r>
                  <w:r>
                    <w:rPr>
                      <w:spacing w:val="38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38"/>
                    </w:rPr>
                    <w:t xml:space="preserve"> </w:t>
                  </w:r>
                  <w:r>
                    <w:t>various</w:t>
                  </w:r>
                  <w:r>
                    <w:rPr>
                      <w:spacing w:val="38"/>
                    </w:rPr>
                    <w:t xml:space="preserve"> </w:t>
                  </w:r>
                  <w:r>
                    <w:t>other</w:t>
                  </w:r>
                  <w:r>
                    <w:rPr>
                      <w:spacing w:val="37"/>
                    </w:rPr>
                    <w:t xml:space="preserve"> </w:t>
                  </w:r>
                  <w:r>
                    <w:t>symptoms.</w:t>
                  </w:r>
                  <w:r>
                    <w:rPr>
                      <w:spacing w:val="38"/>
                    </w:rPr>
                    <w:t xml:space="preserve"> </w:t>
                  </w:r>
                  <w:r>
                    <w:t>Which</w:t>
                  </w:r>
                  <w:r>
                    <w:rPr>
                      <w:spacing w:val="38"/>
                    </w:rPr>
                    <w:t xml:space="preserve"> </w:t>
                  </w:r>
                  <w:r>
                    <w:t>led</w:t>
                  </w:r>
                  <w:r>
                    <w:rPr>
                      <w:spacing w:val="38"/>
                    </w:rPr>
                    <w:t xml:space="preserve"> </w:t>
                  </w:r>
                  <w:r>
                    <w:t>us</w:t>
                  </w:r>
                  <w:r>
                    <w:rPr>
                      <w:spacing w:val="37"/>
                    </w:rPr>
                    <w:t xml:space="preserve"> </w:t>
                  </w:r>
                  <w:r>
                    <w:t>here</w:t>
                  </w:r>
                  <w:r>
                    <w:rPr>
                      <w:spacing w:val="38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38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38"/>
                    </w:rPr>
                    <w:t xml:space="preserve"> </w:t>
                  </w:r>
                  <w:r>
                    <w:t>project</w:t>
                  </w:r>
                  <w:r>
                    <w:rPr>
                      <w:spacing w:val="38"/>
                    </w:rPr>
                    <w:t xml:space="preserve"> </w:t>
                  </w:r>
                  <w:r>
                    <w:t>of</w:t>
                  </w:r>
                </w:p>
              </w:txbxContent>
            </v:textbox>
            <w10:wrap type="topAndBottom" anchorx="page"/>
          </v:shape>
        </w:pict>
      </w:r>
    </w:p>
    <w:p w14:paraId="235B629B" w14:textId="77777777" w:rsidR="00176CF6" w:rsidRDefault="00176CF6">
      <w:pPr>
        <w:pStyle w:val="BodyText"/>
        <w:spacing w:before="10"/>
        <w:rPr>
          <w:sz w:val="9"/>
        </w:rPr>
      </w:pPr>
    </w:p>
    <w:p w14:paraId="03E2A2FD" w14:textId="77777777" w:rsidR="00176CF6" w:rsidRDefault="00176CF6">
      <w:pPr>
        <w:pStyle w:val="BodyText"/>
        <w:spacing w:before="10"/>
        <w:rPr>
          <w:sz w:val="9"/>
        </w:rPr>
      </w:pPr>
    </w:p>
    <w:p w14:paraId="28937840" w14:textId="77777777" w:rsidR="00176CF6" w:rsidRDefault="00176CF6">
      <w:pPr>
        <w:pStyle w:val="BodyText"/>
        <w:spacing w:before="10"/>
        <w:rPr>
          <w:sz w:val="9"/>
        </w:rPr>
      </w:pPr>
    </w:p>
    <w:p w14:paraId="3C78F126" w14:textId="77777777" w:rsidR="00176CF6" w:rsidRDefault="00176CF6">
      <w:pPr>
        <w:pStyle w:val="BodyText"/>
        <w:spacing w:before="10"/>
        <w:rPr>
          <w:sz w:val="9"/>
        </w:rPr>
      </w:pPr>
    </w:p>
    <w:p w14:paraId="06C8225A" w14:textId="77777777" w:rsidR="00176CF6" w:rsidRDefault="00176CF6">
      <w:pPr>
        <w:pStyle w:val="BodyText"/>
        <w:spacing w:before="10"/>
        <w:rPr>
          <w:sz w:val="9"/>
        </w:rPr>
      </w:pPr>
    </w:p>
    <w:p w14:paraId="46DA82E7" w14:textId="77777777" w:rsidR="00176CF6" w:rsidRDefault="00834716">
      <w:pPr>
        <w:pStyle w:val="BodyText"/>
        <w:spacing w:before="145"/>
        <w:ind w:left="460"/>
        <w:jc w:val="both"/>
      </w:pPr>
      <w:r>
        <w:rPr>
          <w:shd w:val="clear" w:color="auto" w:fill="FBFBFB"/>
        </w:rPr>
        <w:t>Covid19</w:t>
      </w:r>
      <w:r>
        <w:rPr>
          <w:spacing w:val="-7"/>
          <w:shd w:val="clear" w:color="auto" w:fill="FBFBFB"/>
        </w:rPr>
        <w:t xml:space="preserve"> </w:t>
      </w:r>
      <w:r>
        <w:rPr>
          <w:shd w:val="clear" w:color="auto" w:fill="FBFBFB"/>
        </w:rPr>
        <w:t>Detection</w:t>
      </w:r>
      <w:r>
        <w:rPr>
          <w:spacing w:val="-7"/>
          <w:shd w:val="clear" w:color="auto" w:fill="FBFBFB"/>
        </w:rPr>
        <w:t xml:space="preserve"> </w:t>
      </w:r>
      <w:r>
        <w:rPr>
          <w:shd w:val="clear" w:color="auto" w:fill="FBFBFB"/>
        </w:rPr>
        <w:t>analysing</w:t>
      </w:r>
      <w:r>
        <w:rPr>
          <w:spacing w:val="-7"/>
          <w:shd w:val="clear" w:color="auto" w:fill="FBFBFB"/>
        </w:rPr>
        <w:t xml:space="preserve"> </w:t>
      </w:r>
      <w:r>
        <w:rPr>
          <w:shd w:val="clear" w:color="auto" w:fill="FBFBFB"/>
        </w:rPr>
        <w:t>X-Ray</w:t>
      </w:r>
      <w:r>
        <w:rPr>
          <w:spacing w:val="-7"/>
          <w:shd w:val="clear" w:color="auto" w:fill="FBFBFB"/>
        </w:rPr>
        <w:t xml:space="preserve"> </w:t>
      </w:r>
      <w:r>
        <w:rPr>
          <w:shd w:val="clear" w:color="auto" w:fill="FBFBFB"/>
        </w:rPr>
        <w:t>imagery</w:t>
      </w:r>
      <w:r>
        <w:rPr>
          <w:spacing w:val="-7"/>
          <w:shd w:val="clear" w:color="auto" w:fill="FBFBFB"/>
        </w:rPr>
        <w:t xml:space="preserve"> </w:t>
      </w:r>
      <w:r>
        <w:rPr>
          <w:shd w:val="clear" w:color="auto" w:fill="FBFBFB"/>
        </w:rPr>
        <w:t>using</w:t>
      </w:r>
      <w:r>
        <w:rPr>
          <w:spacing w:val="-7"/>
          <w:shd w:val="clear" w:color="auto" w:fill="FBFBFB"/>
        </w:rPr>
        <w:t xml:space="preserve"> </w:t>
      </w:r>
      <w:r>
        <w:rPr>
          <w:shd w:val="clear" w:color="auto" w:fill="FBFBFB"/>
        </w:rPr>
        <w:t>Neural</w:t>
      </w:r>
      <w:r>
        <w:rPr>
          <w:spacing w:val="-7"/>
          <w:shd w:val="clear" w:color="auto" w:fill="FBFBFB"/>
        </w:rPr>
        <w:t xml:space="preserve"> </w:t>
      </w:r>
      <w:r>
        <w:rPr>
          <w:shd w:val="clear" w:color="auto" w:fill="FBFBFB"/>
        </w:rPr>
        <w:t>Networks.</w:t>
      </w:r>
    </w:p>
    <w:p w14:paraId="47DCB833" w14:textId="77777777" w:rsidR="00176CF6" w:rsidRDefault="00176CF6">
      <w:pPr>
        <w:pStyle w:val="BodyText"/>
        <w:rPr>
          <w:sz w:val="28"/>
        </w:rPr>
      </w:pPr>
    </w:p>
    <w:p w14:paraId="79936606" w14:textId="77777777" w:rsidR="00176CF6" w:rsidRDefault="00176CF6">
      <w:pPr>
        <w:pStyle w:val="BodyText"/>
        <w:rPr>
          <w:sz w:val="28"/>
        </w:rPr>
      </w:pPr>
    </w:p>
    <w:p w14:paraId="26BDEACB" w14:textId="77777777" w:rsidR="00176CF6" w:rsidRDefault="00176CF6">
      <w:pPr>
        <w:pStyle w:val="BodyText"/>
        <w:rPr>
          <w:sz w:val="28"/>
        </w:rPr>
      </w:pPr>
    </w:p>
    <w:p w14:paraId="5EE535E7" w14:textId="77777777" w:rsidR="00176CF6" w:rsidRDefault="00176CF6">
      <w:pPr>
        <w:pStyle w:val="BodyText"/>
        <w:rPr>
          <w:sz w:val="28"/>
        </w:rPr>
      </w:pPr>
    </w:p>
    <w:p w14:paraId="1A51B5B0" w14:textId="77777777" w:rsidR="00176CF6" w:rsidRDefault="00176CF6">
      <w:pPr>
        <w:pStyle w:val="BodyText"/>
        <w:rPr>
          <w:sz w:val="28"/>
        </w:rPr>
      </w:pPr>
    </w:p>
    <w:p w14:paraId="4BB3E173" w14:textId="77777777" w:rsidR="00176CF6" w:rsidRDefault="00834716">
      <w:pPr>
        <w:pStyle w:val="Heading1"/>
        <w:numPr>
          <w:ilvl w:val="1"/>
          <w:numId w:val="1"/>
        </w:numPr>
        <w:tabs>
          <w:tab w:val="left" w:pos="690"/>
        </w:tabs>
        <w:spacing w:before="194"/>
        <w:jc w:val="left"/>
      </w:pPr>
      <w:r>
        <w:t>PROBLEM</w:t>
      </w:r>
      <w:r>
        <w:rPr>
          <w:spacing w:val="-18"/>
        </w:rPr>
        <w:t xml:space="preserve"> </w:t>
      </w:r>
      <w:r>
        <w:t>FORMULATION</w:t>
      </w:r>
    </w:p>
    <w:p w14:paraId="4EDCE1AD" w14:textId="77777777" w:rsidR="00176CF6" w:rsidRDefault="00176CF6">
      <w:pPr>
        <w:pStyle w:val="BodyText"/>
        <w:rPr>
          <w:b/>
          <w:i w:val="0"/>
          <w:sz w:val="34"/>
        </w:rPr>
      </w:pPr>
    </w:p>
    <w:p w14:paraId="0ACA8F14" w14:textId="77777777" w:rsidR="00176CF6" w:rsidRDefault="00176CF6">
      <w:pPr>
        <w:pStyle w:val="BodyText"/>
        <w:spacing w:before="10"/>
        <w:rPr>
          <w:b/>
          <w:i w:val="0"/>
          <w:sz w:val="32"/>
        </w:rPr>
      </w:pPr>
    </w:p>
    <w:p w14:paraId="17DFB4F4" w14:textId="77777777" w:rsidR="00176CF6" w:rsidRDefault="00834716">
      <w:pPr>
        <w:pStyle w:val="BodyText"/>
        <w:spacing w:line="288" w:lineRule="auto"/>
        <w:ind w:left="370" w:right="225"/>
        <w:jc w:val="both"/>
      </w:pP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formulation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project,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plan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gather</w:t>
      </w:r>
      <w:r>
        <w:rPr>
          <w:spacing w:val="65"/>
        </w:rPr>
        <w:t xml:space="preserve"> </w:t>
      </w:r>
      <w:r>
        <w:t>and combine as many possible</w:t>
      </w:r>
      <w:r>
        <w:rPr>
          <w:spacing w:val="1"/>
        </w:rPr>
        <w:t xml:space="preserve"> </w:t>
      </w:r>
      <w:r>
        <w:t>dataset available on the internet regarding X-Ray imagery of Lungs, positive and negative</w:t>
      </w:r>
      <w:r>
        <w:rPr>
          <w:spacing w:val="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Covid</w:t>
      </w:r>
      <w:r>
        <w:t>-19.</w:t>
      </w:r>
    </w:p>
    <w:p w14:paraId="7C2DC170" w14:textId="77777777" w:rsidR="00176CF6" w:rsidRDefault="00834716">
      <w:pPr>
        <w:pStyle w:val="BodyText"/>
        <w:spacing w:before="4" w:line="288" w:lineRule="auto"/>
        <w:ind w:left="370" w:right="219"/>
        <w:jc w:val="both"/>
      </w:pPr>
      <w:r>
        <w:t>We then plan to divide the dataset for training and testing purpose after preprocessing and</w:t>
      </w:r>
      <w:r>
        <w:rPr>
          <w:spacing w:val="1"/>
        </w:rPr>
        <w:t xml:space="preserve"> </w:t>
      </w:r>
      <w:r>
        <w:t>fit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CNN</w:t>
      </w:r>
      <w:r>
        <w:rPr>
          <w:spacing w:val="-2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propose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create.</w:t>
      </w:r>
    </w:p>
    <w:p w14:paraId="0262ECDD" w14:textId="77777777" w:rsidR="00176CF6" w:rsidRDefault="00834716">
      <w:pPr>
        <w:pStyle w:val="BodyText"/>
        <w:spacing w:before="2" w:line="288" w:lineRule="auto"/>
        <w:ind w:left="370" w:right="220"/>
        <w:jc w:val="both"/>
      </w:pPr>
      <w:r>
        <w:t>We plan to get an outcome with appreciable accuracy in classifying out COVID-19 positive</w:t>
      </w:r>
      <w:r>
        <w:rPr>
          <w:spacing w:val="-62"/>
        </w:rPr>
        <w:t xml:space="preserve"> </w:t>
      </w:r>
      <w:r>
        <w:t>input</w:t>
      </w:r>
      <w:r>
        <w:rPr>
          <w:spacing w:val="-2"/>
        </w:rPr>
        <w:t xml:space="preserve"> </w:t>
      </w:r>
      <w:r>
        <w:t>data</w:t>
      </w:r>
    </w:p>
    <w:p w14:paraId="28258179" w14:textId="77777777" w:rsidR="00176CF6" w:rsidRDefault="00176CF6">
      <w:pPr>
        <w:spacing w:line="288" w:lineRule="auto"/>
        <w:jc w:val="both"/>
        <w:sectPr w:rsidR="00176CF6">
          <w:pgSz w:w="12240" w:h="15840"/>
          <w:pgMar w:top="1500" w:right="1220" w:bottom="280" w:left="880" w:header="720" w:footer="720" w:gutter="0"/>
          <w:cols w:space="720"/>
        </w:sectPr>
      </w:pPr>
    </w:p>
    <w:p w14:paraId="41E4D8B9" w14:textId="77777777" w:rsidR="00176CF6" w:rsidRDefault="00834716">
      <w:pPr>
        <w:pStyle w:val="Heading1"/>
        <w:numPr>
          <w:ilvl w:val="1"/>
          <w:numId w:val="1"/>
        </w:numPr>
        <w:tabs>
          <w:tab w:val="left" w:pos="780"/>
        </w:tabs>
        <w:spacing w:before="60"/>
        <w:ind w:left="779"/>
        <w:jc w:val="left"/>
      </w:pPr>
      <w:r>
        <w:lastRenderedPageBreak/>
        <w:t>LITERATURE</w:t>
      </w:r>
      <w:r>
        <w:rPr>
          <w:spacing w:val="-17"/>
        </w:rPr>
        <w:t xml:space="preserve"> </w:t>
      </w:r>
      <w:r>
        <w:t>REVIEW</w:t>
      </w:r>
    </w:p>
    <w:p w14:paraId="035B12EB" w14:textId="77777777" w:rsidR="00176CF6" w:rsidRDefault="00834716">
      <w:pPr>
        <w:pStyle w:val="BodyText"/>
        <w:spacing w:before="289" w:line="374" w:lineRule="auto"/>
        <w:ind w:left="460" w:right="103"/>
        <w:jc w:val="both"/>
      </w:pPr>
      <w:r>
        <w:t>CXRs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good</w:t>
      </w:r>
      <w:r>
        <w:rPr>
          <w:spacing w:val="1"/>
        </w:rPr>
        <w:t xml:space="preserve"> </w:t>
      </w:r>
      <w:r>
        <w:t>monitor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COVID-19</w:t>
      </w:r>
      <w:r>
        <w:rPr>
          <w:spacing w:val="1"/>
        </w:rPr>
        <w:t xml:space="preserve"> </w:t>
      </w:r>
      <w:r>
        <w:t>chest</w:t>
      </w:r>
      <w:r>
        <w:rPr>
          <w:spacing w:val="1"/>
        </w:rPr>
        <w:t xml:space="preserve"> </w:t>
      </w:r>
      <w:r>
        <w:t>manifestations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scoring system</w:t>
      </w:r>
      <w:r>
        <w:rPr>
          <w:spacing w:val="1"/>
        </w:rPr>
        <w:t xml:space="preserve"> </w:t>
      </w:r>
      <w:r>
        <w:t>provides an accurate method to predict the disea</w:t>
      </w:r>
      <w:r>
        <w:t>se severity. The study also revealed a</w:t>
      </w:r>
      <w:r>
        <w:rPr>
          <w:spacing w:val="1"/>
        </w:rPr>
        <w:t xml:space="preserve"> </w:t>
      </w:r>
      <w:r>
        <w:t>positive correlation between the patients’ age and total severity score to the final disease</w:t>
      </w:r>
      <w:r>
        <w:rPr>
          <w:spacing w:val="1"/>
        </w:rPr>
        <w:t xml:space="preserve"> </w:t>
      </w:r>
      <w:r>
        <w:t>outcome providing a good indicator for clinician to identify at an early stage the patients</w:t>
      </w:r>
      <w:r>
        <w:rPr>
          <w:spacing w:val="1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highest</w:t>
      </w:r>
      <w:r>
        <w:rPr>
          <w:spacing w:val="-2"/>
        </w:rPr>
        <w:t xml:space="preserve"> </w:t>
      </w:r>
      <w:r>
        <w:t>risk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plan</w:t>
      </w:r>
      <w:r>
        <w:rPr>
          <w:spacing w:val="-2"/>
        </w:rPr>
        <w:t xml:space="preserve"> </w:t>
      </w:r>
      <w:r>
        <w:t>s</w:t>
      </w:r>
      <w:r>
        <w:t>pecific</w:t>
      </w:r>
      <w:r>
        <w:rPr>
          <w:spacing w:val="-3"/>
        </w:rPr>
        <w:t xml:space="preserve"> </w:t>
      </w:r>
      <w:r>
        <w:t>treatment</w:t>
      </w:r>
      <w:r>
        <w:rPr>
          <w:spacing w:val="-2"/>
        </w:rPr>
        <w:t xml:space="preserve"> </w:t>
      </w:r>
      <w:r>
        <w:t>strategies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them.</w:t>
      </w:r>
    </w:p>
    <w:p w14:paraId="57F16F73" w14:textId="77777777" w:rsidR="00176CF6" w:rsidRDefault="00176CF6">
      <w:pPr>
        <w:pStyle w:val="BodyText"/>
        <w:spacing w:before="9"/>
        <w:rPr>
          <w:sz w:val="39"/>
        </w:rPr>
      </w:pPr>
    </w:p>
    <w:p w14:paraId="644D83D0" w14:textId="77777777" w:rsidR="00176CF6" w:rsidRDefault="00834716">
      <w:pPr>
        <w:pStyle w:val="BodyText"/>
        <w:spacing w:line="374" w:lineRule="auto"/>
        <w:ind w:left="460" w:right="106"/>
        <w:jc w:val="both"/>
      </w:pPr>
      <w:r>
        <w:t>COVID-19 is a highly infectious disease that has been spread widely throughout the world.</w:t>
      </w:r>
      <w:r>
        <w:rPr>
          <w:spacing w:val="1"/>
        </w:rPr>
        <w:t xml:space="preserve"> </w:t>
      </w:r>
      <w:r>
        <w:t>The disease management strategies primarily depend upon the early disease diagnosis.</w:t>
      </w:r>
      <w:r>
        <w:rPr>
          <w:spacing w:val="1"/>
        </w:rPr>
        <w:t xml:space="preserve"> </w:t>
      </w:r>
      <w:r>
        <w:t>However, the dramatic dissemination of th</w:t>
      </w:r>
      <w:r>
        <w:t>e disease created a great challenge due to the</w:t>
      </w:r>
      <w:r>
        <w:rPr>
          <w:spacing w:val="1"/>
        </w:rPr>
        <w:t xml:space="preserve"> </w:t>
      </w:r>
      <w:r>
        <w:t>insufficient laboratory kits . That is why radiology has become a forefront method during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outbreak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COVID-19</w:t>
      </w:r>
      <w:r>
        <w:rPr>
          <w:spacing w:val="-1"/>
        </w:rPr>
        <w:t xml:space="preserve"> </w:t>
      </w:r>
      <w:r>
        <w:t>.</w:t>
      </w:r>
    </w:p>
    <w:p w14:paraId="0CC6B821" w14:textId="77777777" w:rsidR="00176CF6" w:rsidRDefault="00176CF6">
      <w:pPr>
        <w:pStyle w:val="BodyText"/>
        <w:spacing w:before="8"/>
        <w:rPr>
          <w:sz w:val="30"/>
        </w:rPr>
      </w:pPr>
    </w:p>
    <w:p w14:paraId="3E927D3D" w14:textId="77777777" w:rsidR="00176CF6" w:rsidRDefault="00834716">
      <w:pPr>
        <w:pStyle w:val="BodyText"/>
        <w:spacing w:line="374" w:lineRule="auto"/>
        <w:ind w:left="460" w:right="100"/>
        <w:jc w:val="both"/>
      </w:pPr>
      <w:r>
        <w:t>Current literatures are mostly assessing COVID-19 CT findings, as it offers more sensitive</w:t>
      </w:r>
      <w:r>
        <w:rPr>
          <w:spacing w:val="1"/>
        </w:rPr>
        <w:t xml:space="preserve"> </w:t>
      </w:r>
      <w:r>
        <w:t>results</w:t>
      </w:r>
      <w:r>
        <w:rPr>
          <w:spacing w:val="-4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chest</w:t>
      </w:r>
      <w:r>
        <w:rPr>
          <w:spacing w:val="-3"/>
        </w:rPr>
        <w:t xml:space="preserve"> </w:t>
      </w:r>
      <w:r>
        <w:t>X-ray</w:t>
      </w:r>
      <w:r>
        <w:rPr>
          <w:spacing w:val="-3"/>
        </w:rPr>
        <w:t xml:space="preserve"> </w:t>
      </w:r>
      <w:r>
        <w:t>(CXR)</w:t>
      </w:r>
      <w:r>
        <w:rPr>
          <w:spacing w:val="-4"/>
        </w:rPr>
        <w:t xml:space="preserve"> </w:t>
      </w:r>
      <w:r>
        <w:t>especially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initial</w:t>
      </w:r>
      <w:r>
        <w:rPr>
          <w:spacing w:val="-3"/>
        </w:rPr>
        <w:t xml:space="preserve"> </w:t>
      </w:r>
      <w:r>
        <w:t>assessment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patients.</w:t>
      </w:r>
    </w:p>
    <w:p w14:paraId="14DB704B" w14:textId="77777777" w:rsidR="00176CF6" w:rsidRDefault="00834716">
      <w:pPr>
        <w:pStyle w:val="BodyText"/>
        <w:spacing w:line="374" w:lineRule="auto"/>
        <w:ind w:left="460" w:right="98"/>
        <w:jc w:val="both"/>
      </w:pPr>
      <w:r>
        <w:t>The increased number of hospitalized patients and the consequent increase in rad</w:t>
      </w:r>
      <w:r>
        <w:t>iological</w:t>
      </w:r>
      <w:r>
        <w:rPr>
          <w:spacing w:val="1"/>
        </w:rPr>
        <w:t xml:space="preserve"> </w:t>
      </w:r>
      <w:r>
        <w:t>examinations would make the constant use of chest CT scan (from diagnosis to discharge)</w:t>
      </w:r>
      <w:r>
        <w:rPr>
          <w:spacing w:val="1"/>
        </w:rPr>
        <w:t xml:space="preserve"> </w:t>
      </w:r>
      <w:r>
        <w:t>difficult to sustain over time . The dependence on CT creates a huge burden on radiology</w:t>
      </w:r>
      <w:r>
        <w:rPr>
          <w:spacing w:val="1"/>
        </w:rPr>
        <w:t xml:space="preserve"> </w:t>
      </w:r>
      <w:r>
        <w:t>departments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makes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CXRs</w:t>
      </w:r>
      <w:r>
        <w:rPr>
          <w:spacing w:val="-3"/>
        </w:rPr>
        <w:t xml:space="preserve"> </w:t>
      </w:r>
      <w:r>
        <w:t>greatly</w:t>
      </w:r>
      <w:r>
        <w:rPr>
          <w:spacing w:val="-3"/>
        </w:rPr>
        <w:t xml:space="preserve"> </w:t>
      </w:r>
      <w:r>
        <w:t>substitute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CT</w:t>
      </w:r>
      <w:r>
        <w:rPr>
          <w:spacing w:val="-6"/>
        </w:rPr>
        <w:t xml:space="preserve"> </w:t>
      </w:r>
      <w:r>
        <w:t>examina</w:t>
      </w:r>
      <w:r>
        <w:t>tions</w:t>
      </w:r>
      <w:r>
        <w:rPr>
          <w:spacing w:val="-3"/>
        </w:rPr>
        <w:t xml:space="preserve"> </w:t>
      </w:r>
      <w:r>
        <w:t>.</w:t>
      </w:r>
    </w:p>
    <w:p w14:paraId="416FACA3" w14:textId="77777777" w:rsidR="00176CF6" w:rsidRDefault="00834716">
      <w:pPr>
        <w:pStyle w:val="BodyText"/>
        <w:spacing w:line="374" w:lineRule="auto"/>
        <w:ind w:left="460" w:right="104"/>
        <w:jc w:val="both"/>
      </w:pPr>
      <w:r>
        <w:t>Although chest X-ray (CXR) is considered less sensitive for the detection of pulmonary</w:t>
      </w:r>
      <w:r>
        <w:rPr>
          <w:spacing w:val="1"/>
        </w:rPr>
        <w:t xml:space="preserve"> </w:t>
      </w:r>
      <w:r>
        <w:t>involvement in early-stage disease, it is useful for monitoring the rapid progression of lung</w:t>
      </w:r>
      <w:r>
        <w:rPr>
          <w:spacing w:val="1"/>
        </w:rPr>
        <w:t xml:space="preserve"> </w:t>
      </w:r>
      <w:r>
        <w:t>abnormalities in COVID-19, especially in critical patients admitted</w:t>
      </w:r>
      <w:r>
        <w:t xml:space="preserve"> to intensive care units .</w:t>
      </w:r>
      <w:r>
        <w:rPr>
          <w:spacing w:val="-62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provide</w:t>
      </w:r>
      <w:r>
        <w:rPr>
          <w:spacing w:val="-8"/>
        </w:rPr>
        <w:t xml:space="preserve"> </w:t>
      </w:r>
      <w:r>
        <w:t>valuable</w:t>
      </w:r>
      <w:r>
        <w:rPr>
          <w:spacing w:val="-8"/>
        </w:rPr>
        <w:t xml:space="preserve"> </w:t>
      </w:r>
      <w:r>
        <w:t>help</w:t>
      </w:r>
      <w:r>
        <w:rPr>
          <w:spacing w:val="-8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clinicians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improve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stratification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disease</w:t>
      </w:r>
      <w:r>
        <w:rPr>
          <w:spacing w:val="-8"/>
        </w:rPr>
        <w:t xml:space="preserve"> </w:t>
      </w:r>
      <w:r>
        <w:t>risk,</w:t>
      </w:r>
      <w:r>
        <w:rPr>
          <w:spacing w:val="1"/>
        </w:rPr>
        <w:t xml:space="preserve"> </w:t>
      </w:r>
      <w:r>
        <w:t>chest</w:t>
      </w:r>
      <w:r>
        <w:rPr>
          <w:spacing w:val="1"/>
        </w:rPr>
        <w:t xml:space="preserve"> </w:t>
      </w:r>
      <w:r>
        <w:t>X-ray</w:t>
      </w:r>
      <w:r>
        <w:rPr>
          <w:spacing w:val="1"/>
        </w:rPr>
        <w:t xml:space="preserve"> </w:t>
      </w:r>
      <w:r>
        <w:t>(CXR)</w:t>
      </w:r>
      <w:r>
        <w:rPr>
          <w:spacing w:val="1"/>
        </w:rPr>
        <w:t xml:space="preserve"> </w:t>
      </w:r>
      <w:r>
        <w:t>scoring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was tailored providing a semi-quantitative tool for</w:t>
      </w:r>
      <w:r>
        <w:rPr>
          <w:spacing w:val="1"/>
        </w:rPr>
        <w:t xml:space="preserve"> </w:t>
      </w:r>
      <w:r>
        <w:t>assessment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lung</w:t>
      </w:r>
      <w:r>
        <w:rPr>
          <w:spacing w:val="-1"/>
        </w:rPr>
        <w:t xml:space="preserve"> </w:t>
      </w:r>
      <w:r>
        <w:t>abnormalities</w:t>
      </w:r>
      <w:r>
        <w:rPr>
          <w:spacing w:val="-2"/>
        </w:rPr>
        <w:t xml:space="preserve"> </w:t>
      </w:r>
      <w:r>
        <w:t>.</w:t>
      </w:r>
    </w:p>
    <w:p w14:paraId="743EB650" w14:textId="77777777" w:rsidR="00176CF6" w:rsidRDefault="00834716">
      <w:pPr>
        <w:pStyle w:val="BodyText"/>
        <w:spacing w:line="374" w:lineRule="auto"/>
        <w:ind w:left="460" w:right="100"/>
        <w:jc w:val="both"/>
      </w:pPr>
      <w:r>
        <w:t>In this study, we analyzed the CXRs findings and severity scores of patients proven to have</w:t>
      </w:r>
      <w:r>
        <w:rPr>
          <w:spacing w:val="1"/>
        </w:rPr>
        <w:t xml:space="preserve"> </w:t>
      </w:r>
      <w:r>
        <w:t>COVID-19 in different stages of disease. CXRs abnormalities were detected in 268 of 350</w:t>
      </w:r>
      <w:r>
        <w:rPr>
          <w:spacing w:val="1"/>
        </w:rPr>
        <w:t xml:space="preserve"> </w:t>
      </w:r>
      <w:r>
        <w:t>patients</w:t>
      </w:r>
      <w:r>
        <w:rPr>
          <w:spacing w:val="-2"/>
        </w:rPr>
        <w:t xml:space="preserve"> </w:t>
      </w:r>
      <w:r>
        <w:t>(77%)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certain</w:t>
      </w:r>
      <w:r>
        <w:rPr>
          <w:spacing w:val="-2"/>
        </w:rPr>
        <w:t xml:space="preserve"> </w:t>
      </w:r>
      <w:r>
        <w:t>points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disease</w:t>
      </w:r>
      <w:r>
        <w:rPr>
          <w:spacing w:val="-2"/>
        </w:rPr>
        <w:t xml:space="preserve"> </w:t>
      </w:r>
      <w:r>
        <w:t>course.</w:t>
      </w:r>
    </w:p>
    <w:p w14:paraId="24E517BF" w14:textId="77777777" w:rsidR="00176CF6" w:rsidRDefault="00834716">
      <w:pPr>
        <w:pStyle w:val="BodyText"/>
        <w:spacing w:line="374" w:lineRule="auto"/>
        <w:ind w:left="460" w:right="107"/>
        <w:jc w:val="both"/>
      </w:pPr>
      <w:r>
        <w:t>In</w:t>
      </w:r>
      <w:r>
        <w:rPr>
          <w:spacing w:val="1"/>
        </w:rPr>
        <w:t xml:space="preserve"> </w:t>
      </w:r>
      <w:r>
        <w:t>our</w:t>
      </w:r>
      <w:r>
        <w:rPr>
          <w:spacing w:val="1"/>
        </w:rPr>
        <w:t xml:space="preserve"> </w:t>
      </w:r>
      <w:r>
        <w:t>study,</w:t>
      </w:r>
      <w:r>
        <w:rPr>
          <w:spacing w:val="1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l</w:t>
      </w:r>
      <w:r>
        <w:t>ung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given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score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0–4</w:t>
      </w:r>
      <w:r>
        <w:rPr>
          <w:spacing w:val="1"/>
        </w:rPr>
        <w:t xml:space="preserve"> </w:t>
      </w:r>
      <w:r>
        <w:t>depending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extent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lung</w:t>
      </w:r>
      <w:r>
        <w:rPr>
          <w:spacing w:val="1"/>
        </w:rPr>
        <w:t xml:space="preserve"> </w:t>
      </w:r>
      <w:r>
        <w:t>involvement</w:t>
      </w:r>
      <w:r>
        <w:rPr>
          <w:spacing w:val="10"/>
        </w:rPr>
        <w:t xml:space="preserve"> </w:t>
      </w:r>
      <w:r>
        <w:t>(score</w:t>
      </w:r>
      <w:r>
        <w:rPr>
          <w:spacing w:val="10"/>
        </w:rPr>
        <w:t xml:space="preserve"> </w:t>
      </w:r>
      <w:r>
        <w:t>0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involvement;</w:t>
      </w:r>
      <w:r>
        <w:rPr>
          <w:spacing w:val="-4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≤</w:t>
      </w:r>
      <w:r>
        <w:rPr>
          <w:spacing w:val="-4"/>
        </w:rPr>
        <w:t xml:space="preserve"> </w:t>
      </w:r>
      <w:r>
        <w:t>25%;</w:t>
      </w:r>
      <w:r>
        <w:rPr>
          <w:spacing w:val="-4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25–50%;</w:t>
      </w:r>
      <w:r>
        <w:rPr>
          <w:spacing w:val="-4"/>
        </w:rPr>
        <w:t xml:space="preserve"> </w:t>
      </w:r>
      <w:r>
        <w:t>3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50–75%;</w:t>
      </w:r>
      <w:r>
        <w:rPr>
          <w:spacing w:val="-4"/>
        </w:rPr>
        <w:t xml:space="preserve"> </w:t>
      </w:r>
      <w:r>
        <w:t>4</w:t>
      </w:r>
      <w:r>
        <w:rPr>
          <w:spacing w:val="-4"/>
        </w:rPr>
        <w:t xml:space="preserve"> </w:t>
      </w:r>
      <w:r>
        <w:t>≥</w:t>
      </w:r>
      <w:r>
        <w:rPr>
          <w:spacing w:val="-4"/>
        </w:rPr>
        <w:t xml:space="preserve"> </w:t>
      </w:r>
      <w:r>
        <w:t>75%</w:t>
      </w:r>
      <w:r>
        <w:rPr>
          <w:spacing w:val="-3"/>
        </w:rPr>
        <w:t xml:space="preserve"> </w:t>
      </w:r>
      <w:r>
        <w:t>lung</w:t>
      </w:r>
    </w:p>
    <w:p w14:paraId="03CCB775" w14:textId="77777777" w:rsidR="00176CF6" w:rsidRDefault="00176CF6">
      <w:pPr>
        <w:spacing w:line="374" w:lineRule="auto"/>
        <w:jc w:val="both"/>
        <w:sectPr w:rsidR="00176CF6">
          <w:pgSz w:w="12240" w:h="15840"/>
          <w:pgMar w:top="1180" w:right="1220" w:bottom="280" w:left="880" w:header="720" w:footer="720" w:gutter="0"/>
          <w:cols w:space="720"/>
        </w:sectPr>
      </w:pPr>
    </w:p>
    <w:p w14:paraId="5FA6B867" w14:textId="77777777" w:rsidR="00176CF6" w:rsidRDefault="00834716">
      <w:pPr>
        <w:pStyle w:val="BodyText"/>
        <w:spacing w:before="67" w:line="374" w:lineRule="auto"/>
        <w:ind w:left="460" w:right="98"/>
        <w:jc w:val="both"/>
      </w:pPr>
      <w:r>
        <w:lastRenderedPageBreak/>
        <w:t>affection). A total severity score was calculated by summing both lung scores (total severity</w:t>
      </w:r>
      <w:r>
        <w:rPr>
          <w:spacing w:val="-62"/>
        </w:rPr>
        <w:t xml:space="preserve"> </w:t>
      </w:r>
      <w:r>
        <w:t>scores</w:t>
      </w:r>
      <w:r>
        <w:rPr>
          <w:spacing w:val="1"/>
        </w:rPr>
        <w:t xml:space="preserve"> </w:t>
      </w:r>
      <w:r>
        <w:t>ranged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0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8).</w:t>
      </w:r>
      <w:r>
        <w:rPr>
          <w:spacing w:val="1"/>
        </w:rPr>
        <w:t xml:space="preserve"> </w:t>
      </w:r>
      <w:r>
        <w:t>Borghesi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al.</w:t>
      </w:r>
      <w:r>
        <w:rPr>
          <w:spacing w:val="1"/>
        </w:rPr>
        <w:t xml:space="preserve"> </w:t>
      </w:r>
      <w:r>
        <w:t>made</w:t>
      </w:r>
      <w:r>
        <w:rPr>
          <w:spacing w:val="1"/>
        </w:rPr>
        <w:t xml:space="preserve"> </w:t>
      </w:r>
      <w:r>
        <w:t>another</w:t>
      </w:r>
      <w:r>
        <w:rPr>
          <w:spacing w:val="1"/>
        </w:rPr>
        <w:t xml:space="preserve"> </w:t>
      </w:r>
      <w:r>
        <w:t>CXR</w:t>
      </w:r>
      <w:r>
        <w:rPr>
          <w:spacing w:val="1"/>
        </w:rPr>
        <w:t xml:space="preserve"> </w:t>
      </w:r>
      <w:r>
        <w:t>scoring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COVID-19</w:t>
      </w:r>
      <w:r>
        <w:rPr>
          <w:spacing w:val="-8"/>
        </w:rPr>
        <w:t xml:space="preserve"> </w:t>
      </w:r>
      <w:r>
        <w:t>pneumonia</w:t>
      </w:r>
      <w:r>
        <w:rPr>
          <w:spacing w:val="-7"/>
        </w:rPr>
        <w:t xml:space="preserve"> </w:t>
      </w:r>
      <w:r>
        <w:t>(Brixia</w:t>
      </w:r>
      <w:r>
        <w:rPr>
          <w:spacing w:val="-8"/>
        </w:rPr>
        <w:t xml:space="preserve"> </w:t>
      </w:r>
      <w:r>
        <w:t>score)</w:t>
      </w:r>
      <w:r>
        <w:rPr>
          <w:spacing w:val="-7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dividing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lungs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six</w:t>
      </w:r>
      <w:r>
        <w:rPr>
          <w:spacing w:val="-7"/>
        </w:rPr>
        <w:t xml:space="preserve"> </w:t>
      </w:r>
      <w:r>
        <w:t>zones</w:t>
      </w:r>
      <w:r>
        <w:rPr>
          <w:spacing w:val="-7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frontal</w:t>
      </w:r>
      <w:r>
        <w:rPr>
          <w:spacing w:val="-7"/>
        </w:rPr>
        <w:t xml:space="preserve"> </w:t>
      </w:r>
      <w:r>
        <w:t>projection</w:t>
      </w:r>
      <w:r>
        <w:rPr>
          <w:spacing w:val="1"/>
        </w:rPr>
        <w:t xml:space="preserve"> </w:t>
      </w:r>
      <w:r>
        <w:t>(upper, middle, and lower zones); then, a score (from 0 to 3) is assigned to each zone based</w:t>
      </w:r>
      <w:r>
        <w:rPr>
          <w:spacing w:val="-62"/>
        </w:rPr>
        <w:t xml:space="preserve"> </w:t>
      </w:r>
      <w:r>
        <w:t>on the lung abnormalities detected on frontal chest projection as follows: score 0, no lung</w:t>
      </w:r>
      <w:r>
        <w:rPr>
          <w:spacing w:val="1"/>
        </w:rPr>
        <w:t xml:space="preserve"> </w:t>
      </w:r>
      <w:r>
        <w:t>abnormalities; score 1, interstitial infiltrates; sc</w:t>
      </w:r>
      <w:r>
        <w:t>ore 2, interstitial and alveolar infiltrates</w:t>
      </w:r>
      <w:r>
        <w:rPr>
          <w:spacing w:val="1"/>
        </w:rPr>
        <w:t xml:space="preserve"> </w:t>
      </w:r>
      <w:r>
        <w:t>(interstitial</w:t>
      </w:r>
      <w:r>
        <w:rPr>
          <w:spacing w:val="1"/>
        </w:rPr>
        <w:t xml:space="preserve"> </w:t>
      </w:r>
      <w:r>
        <w:t>predominance);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score</w:t>
      </w:r>
      <w:r>
        <w:rPr>
          <w:spacing w:val="1"/>
        </w:rPr>
        <w:t xml:space="preserve"> </w:t>
      </w:r>
      <w:r>
        <w:t>3,</w:t>
      </w:r>
      <w:r>
        <w:rPr>
          <w:spacing w:val="1"/>
        </w:rPr>
        <w:t xml:space="preserve"> </w:t>
      </w:r>
      <w:r>
        <w:t>interstitial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alveolar</w:t>
      </w:r>
      <w:r>
        <w:rPr>
          <w:spacing w:val="1"/>
        </w:rPr>
        <w:t xml:space="preserve"> </w:t>
      </w:r>
      <w:r>
        <w:t>infiltrates</w:t>
      </w:r>
      <w:r>
        <w:rPr>
          <w:spacing w:val="1"/>
        </w:rPr>
        <w:t xml:space="preserve"> </w:t>
      </w:r>
      <w:r>
        <w:t>(alveolar</w:t>
      </w:r>
      <w:r>
        <w:rPr>
          <w:spacing w:val="1"/>
        </w:rPr>
        <w:t xml:space="preserve"> </w:t>
      </w:r>
      <w:r>
        <w:t>predominance). The scores of the six lung zones are then added to obtain an overall “CXR</w:t>
      </w:r>
      <w:r>
        <w:rPr>
          <w:spacing w:val="1"/>
        </w:rPr>
        <w:t xml:space="preserve"> </w:t>
      </w:r>
      <w:r>
        <w:t>SCORE” ranging from 0 to 18 . In</w:t>
      </w:r>
      <w:r>
        <w:t xml:space="preserve"> our study, most of the patients showed bilateral lung</w:t>
      </w:r>
      <w:r>
        <w:rPr>
          <w:spacing w:val="1"/>
        </w:rPr>
        <w:t xml:space="preserve"> </w:t>
      </w:r>
      <w:r>
        <w:t>affection</w:t>
      </w:r>
      <w:r>
        <w:rPr>
          <w:spacing w:val="1"/>
        </w:rPr>
        <w:t xml:space="preserve"> </w:t>
      </w:r>
      <w:r>
        <w:t>(181</w:t>
      </w:r>
      <w:r>
        <w:rPr>
          <w:spacing w:val="1"/>
        </w:rPr>
        <w:t xml:space="preserve"> </w:t>
      </w:r>
      <w:r>
        <w:t>patients,</w:t>
      </w:r>
      <w:r>
        <w:rPr>
          <w:spacing w:val="1"/>
        </w:rPr>
        <w:t xml:space="preserve"> </w:t>
      </w:r>
      <w:r>
        <w:t>67.5%)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lower</w:t>
      </w:r>
      <w:r>
        <w:rPr>
          <w:spacing w:val="1"/>
        </w:rPr>
        <w:t xml:space="preserve"> </w:t>
      </w:r>
      <w:r>
        <w:t>zonal</w:t>
      </w:r>
      <w:r>
        <w:rPr>
          <w:spacing w:val="1"/>
        </w:rPr>
        <w:t xml:space="preserve"> </w:t>
      </w:r>
      <w:r>
        <w:t>predominance</w:t>
      </w:r>
      <w:r>
        <w:rPr>
          <w:spacing w:val="1"/>
        </w:rPr>
        <w:t xml:space="preserve"> </w:t>
      </w:r>
      <w:r>
        <w:t>(196,</w:t>
      </w:r>
      <w:r>
        <w:rPr>
          <w:spacing w:val="1"/>
        </w:rPr>
        <w:t xml:space="preserve"> </w:t>
      </w:r>
      <w:r>
        <w:t>73.1%)</w:t>
      </w:r>
      <w:r>
        <w:rPr>
          <w:spacing w:val="65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peripheral distribution (156 patients, 58.2%) . The most common CXRs features detected in</w:t>
      </w:r>
      <w:r>
        <w:rPr>
          <w:spacing w:val="-62"/>
        </w:rPr>
        <w:t xml:space="preserve"> </w:t>
      </w:r>
      <w:r>
        <w:t>COVID-19 cases were consolidatio</w:t>
      </w:r>
      <w:r>
        <w:t>n seen in 218 patients (81.3%), followed by reticular</w:t>
      </w:r>
      <w:r>
        <w:rPr>
          <w:spacing w:val="1"/>
        </w:rPr>
        <w:t xml:space="preserve"> </w:t>
      </w:r>
      <w:r>
        <w:t>interstitial thickening seen in 107 patients (39.9%) and GGO seen in 87 patients (32.5%).</w:t>
      </w:r>
      <w:r>
        <w:rPr>
          <w:spacing w:val="1"/>
        </w:rPr>
        <w:t xml:space="preserve"> </w:t>
      </w:r>
      <w:r>
        <w:t>Few cases showed pulmonary nodules seen in 25 patients (9.3%) and pleural effusion seen</w:t>
      </w:r>
      <w:r>
        <w:rPr>
          <w:spacing w:val="1"/>
        </w:rPr>
        <w:t xml:space="preserve"> </w:t>
      </w:r>
      <w:r>
        <w:t>in 20 patients (7.5%). T</w:t>
      </w:r>
      <w:r>
        <w:t>his agreed with Wong et al. who did a study on 64 COVID-19</w:t>
      </w:r>
      <w:r>
        <w:rPr>
          <w:spacing w:val="1"/>
        </w:rPr>
        <w:t xml:space="preserve"> </w:t>
      </w:r>
      <w:r>
        <w:t>patients, they found that Consolidation was the most common finding (47%), followed by</w:t>
      </w:r>
      <w:r>
        <w:rPr>
          <w:spacing w:val="1"/>
        </w:rPr>
        <w:t xml:space="preserve"> </w:t>
      </w:r>
      <w:r>
        <w:t>GGO (33%). Also, peripheral predominance was seen in 41% of CXR abnormalities with</w:t>
      </w:r>
      <w:r>
        <w:rPr>
          <w:spacing w:val="1"/>
        </w:rPr>
        <w:t xml:space="preserve"> </w:t>
      </w:r>
      <w:r>
        <w:t>lower zone distribution (50</w:t>
      </w:r>
      <w:r>
        <w:t>%) with bilateral lung involvement (50%). Pleural effusion was</w:t>
      </w:r>
      <w:r>
        <w:rPr>
          <w:spacing w:val="1"/>
        </w:rPr>
        <w:t xml:space="preserve"> </w:t>
      </w:r>
      <w:r>
        <w:t>uncommon, only seen in 3% . Also, Lomoro et al. performed a study on thirty-two patients</w:t>
      </w:r>
      <w:r>
        <w:rPr>
          <w:spacing w:val="1"/>
        </w:rPr>
        <w:t xml:space="preserve"> </w:t>
      </w:r>
      <w:r>
        <w:t>of COVID-19 disease; they found that consolidation is the most common finding (46.9%)</w:t>
      </w:r>
      <w:r>
        <w:rPr>
          <w:spacing w:val="1"/>
        </w:rPr>
        <w:t xml:space="preserve"> </w:t>
      </w:r>
      <w:r>
        <w:t>with bilateral lun</w:t>
      </w:r>
      <w:r>
        <w:t>g affection in (78.1%) and lower zone involvement (52%). No pleural</w:t>
      </w:r>
      <w:r>
        <w:rPr>
          <w:spacing w:val="1"/>
        </w:rPr>
        <w:t xml:space="preserve"> </w:t>
      </w:r>
      <w:r>
        <w:t>effusion was identified . Jacobi et al. stated that standard CXR can easily identify reticular</w:t>
      </w:r>
      <w:r>
        <w:rPr>
          <w:spacing w:val="1"/>
        </w:rPr>
        <w:t xml:space="preserve"> </w:t>
      </w:r>
      <w:r>
        <w:t>opacities accompanying regions of ground glass attenuation. They state that air space</w:t>
      </w:r>
      <w:r>
        <w:rPr>
          <w:spacing w:val="1"/>
        </w:rPr>
        <w:t xml:space="preserve"> </w:t>
      </w:r>
      <w:r>
        <w:t>consoli</w:t>
      </w:r>
      <w:r>
        <w:t>dation</w:t>
      </w:r>
      <w:r>
        <w:rPr>
          <w:spacing w:val="1"/>
        </w:rPr>
        <w:t xml:space="preserve"> </w:t>
      </w:r>
      <w:r>
        <w:t>opacities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peripheral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lower</w:t>
      </w:r>
      <w:r>
        <w:rPr>
          <w:spacing w:val="1"/>
        </w:rPr>
        <w:t xml:space="preserve"> </w:t>
      </w:r>
      <w:r>
        <w:t>zone</w:t>
      </w:r>
      <w:r>
        <w:rPr>
          <w:spacing w:val="1"/>
        </w:rPr>
        <w:t xml:space="preserve"> </w:t>
      </w:r>
      <w:r>
        <w:t>distribution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unique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COVID-19 disease . Chen et al. reported bilateral pneumonia as the most common finding</w:t>
      </w:r>
      <w:r>
        <w:rPr>
          <w:spacing w:val="1"/>
        </w:rPr>
        <w:t xml:space="preserve"> </w:t>
      </w:r>
      <w:r>
        <w:t>on chest radiographs . While, Ng et al. reported that CXR lacks sensitivity in the early</w:t>
      </w:r>
      <w:r>
        <w:rPr>
          <w:spacing w:val="1"/>
        </w:rPr>
        <w:t xml:space="preserve"> </w:t>
      </w:r>
      <w:r>
        <w:t>stages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lung</w:t>
      </w:r>
      <w:r>
        <w:rPr>
          <w:spacing w:val="1"/>
        </w:rPr>
        <w:t xml:space="preserve"> </w:t>
      </w:r>
      <w:r>
        <w:t>disease</w:t>
      </w:r>
      <w:r>
        <w:rPr>
          <w:spacing w:val="1"/>
        </w:rPr>
        <w:t xml:space="preserve"> </w:t>
      </w:r>
      <w:r>
        <w:t>.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most</w:t>
      </w:r>
      <w:r>
        <w:rPr>
          <w:spacing w:val="1"/>
        </w:rPr>
        <w:t xml:space="preserve"> </w:t>
      </w:r>
      <w:r>
        <w:t>studies,</w:t>
      </w:r>
      <w:r>
        <w:rPr>
          <w:spacing w:val="1"/>
        </w:rPr>
        <w:t xml:space="preserve"> </w:t>
      </w:r>
      <w:r>
        <w:t>pleural</w:t>
      </w:r>
      <w:r>
        <w:rPr>
          <w:spacing w:val="1"/>
        </w:rPr>
        <w:t xml:space="preserve"> </w:t>
      </w:r>
      <w:r>
        <w:t>effusions,</w:t>
      </w:r>
      <w:r>
        <w:rPr>
          <w:spacing w:val="1"/>
        </w:rPr>
        <w:t xml:space="preserve"> </w:t>
      </w:r>
      <w:r>
        <w:t>pneumothorax,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lung</w:t>
      </w:r>
      <w:r>
        <w:rPr>
          <w:spacing w:val="1"/>
        </w:rPr>
        <w:t xml:space="preserve"> </w:t>
      </w:r>
      <w:r>
        <w:t xml:space="preserve">cavitation are rare in COVID-19 infected patients . Pneumothorax was detected in 2 </w:t>
      </w:r>
      <w:r>
        <w:t>cases</w:t>
      </w:r>
      <w:r>
        <w:rPr>
          <w:spacing w:val="1"/>
        </w:rPr>
        <w:t xml:space="preserve"> </w:t>
      </w:r>
      <w:r>
        <w:t>in our study and it was iatrogenic due to mechanical ventilation in intubated patients. We</w:t>
      </w:r>
      <w:r>
        <w:rPr>
          <w:spacing w:val="1"/>
        </w:rPr>
        <w:t xml:space="preserve"> </w:t>
      </w:r>
      <w:r>
        <w:t>classified patients according to the stage of illness into four stages (1–4 days, 5–9 days,</w:t>
      </w:r>
      <w:r>
        <w:rPr>
          <w:spacing w:val="1"/>
        </w:rPr>
        <w:t xml:space="preserve"> </w:t>
      </w:r>
      <w:r>
        <w:t>10–15 days,</w:t>
      </w:r>
      <w:r>
        <w:rPr>
          <w:spacing w:val="13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&gt; 15 days).</w:t>
      </w:r>
      <w:r>
        <w:rPr>
          <w:spacing w:val="13"/>
        </w:rPr>
        <w:t xml:space="preserve"> </w:t>
      </w:r>
      <w:r>
        <w:t>The</w:t>
      </w:r>
      <w:r>
        <w:rPr>
          <w:spacing w:val="63"/>
        </w:rPr>
        <w:t xml:space="preserve"> </w:t>
      </w:r>
      <w:r>
        <w:t>degree</w:t>
      </w:r>
      <w:r>
        <w:rPr>
          <w:spacing w:val="63"/>
        </w:rPr>
        <w:t xml:space="preserve"> </w:t>
      </w:r>
      <w:r>
        <w:t>of</w:t>
      </w:r>
      <w:r>
        <w:rPr>
          <w:spacing w:val="63"/>
        </w:rPr>
        <w:t xml:space="preserve"> </w:t>
      </w:r>
      <w:r>
        <w:t>disease</w:t>
      </w:r>
      <w:r>
        <w:rPr>
          <w:spacing w:val="63"/>
        </w:rPr>
        <w:t xml:space="preserve"> </w:t>
      </w:r>
      <w:r>
        <w:t>severity</w:t>
      </w:r>
      <w:r>
        <w:rPr>
          <w:spacing w:val="63"/>
        </w:rPr>
        <w:t xml:space="preserve"> </w:t>
      </w:r>
      <w:r>
        <w:t>was</w:t>
      </w:r>
      <w:r>
        <w:rPr>
          <w:spacing w:val="63"/>
        </w:rPr>
        <w:t xml:space="preserve"> </w:t>
      </w:r>
      <w:r>
        <w:t>asse</w:t>
      </w:r>
      <w:r>
        <w:t>ssed</w:t>
      </w:r>
      <w:r>
        <w:rPr>
          <w:spacing w:val="63"/>
        </w:rPr>
        <w:t xml:space="preserve"> </w:t>
      </w:r>
      <w:r>
        <w:t>using</w:t>
      </w:r>
    </w:p>
    <w:p w14:paraId="19FD2A67" w14:textId="77777777" w:rsidR="00176CF6" w:rsidRDefault="00176CF6">
      <w:pPr>
        <w:spacing w:line="374" w:lineRule="auto"/>
        <w:jc w:val="both"/>
        <w:sectPr w:rsidR="00176CF6">
          <w:pgSz w:w="12240" w:h="15840"/>
          <w:pgMar w:top="660" w:right="1220" w:bottom="280" w:left="880" w:header="720" w:footer="720" w:gutter="0"/>
          <w:cols w:space="720"/>
        </w:sectPr>
      </w:pPr>
    </w:p>
    <w:p w14:paraId="205062DF" w14:textId="77777777" w:rsidR="00176CF6" w:rsidRDefault="00834716">
      <w:pPr>
        <w:pStyle w:val="BodyText"/>
        <w:spacing w:before="67" w:line="374" w:lineRule="auto"/>
        <w:ind w:left="460" w:right="99"/>
        <w:jc w:val="both"/>
      </w:pPr>
      <w:r>
        <w:lastRenderedPageBreak/>
        <w:t>semi-quantitative CXRs severity score that reflects the severity of different stages of this</w:t>
      </w:r>
      <w:r>
        <w:rPr>
          <w:spacing w:val="1"/>
        </w:rPr>
        <w:t xml:space="preserve"> </w:t>
      </w:r>
      <w:r>
        <w:t>disease. The total severity score was lowest at stage 1 compared to other stages, with</w:t>
      </w:r>
      <w:r>
        <w:rPr>
          <w:spacing w:val="1"/>
        </w:rPr>
        <w:t xml:space="preserve"> </w:t>
      </w:r>
      <w:r>
        <w:t>significant</w:t>
      </w:r>
      <w:r>
        <w:rPr>
          <w:spacing w:val="1"/>
        </w:rPr>
        <w:t xml:space="preserve"> </w:t>
      </w:r>
      <w:r>
        <w:t>difference</w:t>
      </w:r>
      <w:r>
        <w:rPr>
          <w:spacing w:val="1"/>
        </w:rPr>
        <w:t xml:space="preserve"> </w:t>
      </w:r>
      <w:r>
        <w:t>among</w:t>
      </w:r>
      <w:r>
        <w:rPr>
          <w:spacing w:val="1"/>
        </w:rPr>
        <w:t xml:space="preserve"> </w:t>
      </w:r>
      <w:r>
        <w:t>other stages, indicating t</w:t>
      </w:r>
      <w:r>
        <w:t>hat the disease changed rapidly</w:t>
      </w:r>
      <w:r>
        <w:rPr>
          <w:spacing w:val="1"/>
        </w:rPr>
        <w:t xml:space="preserve"> </w:t>
      </w:r>
      <w:r>
        <w:t>within 10–15 days after the onset of the initial symptoms. We estimated the total severity</w:t>
      </w:r>
      <w:r>
        <w:rPr>
          <w:spacing w:val="1"/>
        </w:rPr>
        <w:t xml:space="preserve"> </w:t>
      </w:r>
      <w:r>
        <w:t>score in the baseline and follow-up CXR, and it ranged from 0 to 8. In most cases (230</w:t>
      </w:r>
      <w:r>
        <w:rPr>
          <w:spacing w:val="1"/>
        </w:rPr>
        <w:t xml:space="preserve"> </w:t>
      </w:r>
      <w:r>
        <w:t>patients, 65.7%), TSS was mild, ranging betwee</w:t>
      </w:r>
      <w:r>
        <w:t>n 0 and 2. While, in 82 patients (23.4%),</w:t>
      </w:r>
      <w:r>
        <w:rPr>
          <w:spacing w:val="1"/>
        </w:rPr>
        <w:t xml:space="preserve"> </w:t>
      </w:r>
      <w:r>
        <w:t>there was moderate severity score ranging between 3 and 5. Severe cases with severity</w:t>
      </w:r>
      <w:r>
        <w:rPr>
          <w:spacing w:val="1"/>
        </w:rPr>
        <w:t xml:space="preserve"> </w:t>
      </w:r>
      <w:r>
        <w:t>score of ranged between 6 and 8 was found in 38 patients (10.9%) with more disseminated</w:t>
      </w:r>
      <w:r>
        <w:rPr>
          <w:spacing w:val="1"/>
        </w:rPr>
        <w:t xml:space="preserve"> </w:t>
      </w:r>
      <w:r>
        <w:t>lung involvement. Wong et al. found in t</w:t>
      </w:r>
      <w:r>
        <w:t>heir study that 41% had mild findings with total</w:t>
      </w:r>
      <w:r>
        <w:rPr>
          <w:spacing w:val="1"/>
        </w:rPr>
        <w:t xml:space="preserve"> </w:t>
      </w:r>
      <w:r>
        <w:t>severity</w:t>
      </w:r>
      <w:r>
        <w:rPr>
          <w:spacing w:val="1"/>
        </w:rPr>
        <w:t xml:space="preserve"> </w:t>
      </w:r>
      <w:r>
        <w:t>score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1–2,</w:t>
      </w:r>
      <w:r>
        <w:rPr>
          <w:spacing w:val="1"/>
        </w:rPr>
        <w:t xml:space="preserve"> </w:t>
      </w:r>
      <w:r>
        <w:t>while</w:t>
      </w:r>
      <w:r>
        <w:rPr>
          <w:spacing w:val="1"/>
        </w:rPr>
        <w:t xml:space="preserve"> </w:t>
      </w:r>
      <w:r>
        <w:t>moderate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severe</w:t>
      </w:r>
      <w:r>
        <w:rPr>
          <w:spacing w:val="1"/>
        </w:rPr>
        <w:t xml:space="preserve"> </w:t>
      </w:r>
      <w:r>
        <w:t>cases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extensive</w:t>
      </w:r>
      <w:r>
        <w:rPr>
          <w:spacing w:val="1"/>
        </w:rPr>
        <w:t xml:space="preserve"> </w:t>
      </w:r>
      <w:r>
        <w:t>lung</w:t>
      </w:r>
      <w:r>
        <w:rPr>
          <w:spacing w:val="1"/>
        </w:rPr>
        <w:t xml:space="preserve"> </w:t>
      </w:r>
      <w:r>
        <w:t>involvement was seen in 20% and 8% patients, who had severity scores of 3–4 and 5–6,</w:t>
      </w:r>
      <w:r>
        <w:rPr>
          <w:spacing w:val="1"/>
        </w:rPr>
        <w:t xml:space="preserve"> </w:t>
      </w:r>
      <w:r>
        <w:t>respectively. There was no patient who had a severity score of &gt; 6 on their baseline CXR</w:t>
      </w:r>
      <w:r>
        <w:rPr>
          <w:spacing w:val="1"/>
        </w:rPr>
        <w:t xml:space="preserve"> </w:t>
      </w:r>
      <w:r>
        <w:t>with the severity of CXR findings peaked at 10–15 days from the date of symptom on</w:t>
      </w:r>
      <w:r>
        <w:t>set . In</w:t>
      </w:r>
      <w:r>
        <w:rPr>
          <w:spacing w:val="1"/>
        </w:rPr>
        <w:t xml:space="preserve"> </w:t>
      </w:r>
      <w:r>
        <w:t>our study, the maximum total severity score was reached in 113 patients (42.2%) in the</w:t>
      </w:r>
      <w:r>
        <w:rPr>
          <w:spacing w:val="1"/>
        </w:rPr>
        <w:t xml:space="preserve"> </w:t>
      </w:r>
      <w:r>
        <w:t>initial baseline CXR with mean total severity score 1.49 ± 1.53 followed by 92 patients</w:t>
      </w:r>
      <w:r>
        <w:rPr>
          <w:spacing w:val="1"/>
        </w:rPr>
        <w:t xml:space="preserve"> </w:t>
      </w:r>
      <w:r>
        <w:t>(34.3%) who reached the maximum TSS at 1st follow-up CXR done (done 1–4 </w:t>
      </w:r>
      <w:r>
        <w:t>days) with</w:t>
      </w:r>
      <w:r>
        <w:rPr>
          <w:spacing w:val="1"/>
        </w:rPr>
        <w:t xml:space="preserve"> </w:t>
      </w:r>
      <w:r>
        <w:t>mean total severity score 2.08 ± 1.83. The highest total severity score of the CXR findings</w:t>
      </w:r>
      <w:r>
        <w:rPr>
          <w:spacing w:val="1"/>
        </w:rPr>
        <w:t xml:space="preserve"> </w:t>
      </w:r>
      <w:r>
        <w:t>was</w:t>
      </w:r>
      <w:r>
        <w:rPr>
          <w:spacing w:val="24"/>
        </w:rPr>
        <w:t xml:space="preserve"> </w:t>
      </w:r>
      <w:r>
        <w:t>found</w:t>
      </w:r>
      <w:r>
        <w:rPr>
          <w:spacing w:val="11"/>
        </w:rPr>
        <w:t xml:space="preserve"> </w:t>
      </w:r>
      <w:r>
        <w:t>in</w:t>
      </w:r>
      <w:r>
        <w:rPr>
          <w:spacing w:val="11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4th</w:t>
      </w:r>
      <w:r>
        <w:rPr>
          <w:spacing w:val="11"/>
        </w:rPr>
        <w:t xml:space="preserve"> </w:t>
      </w:r>
      <w:r>
        <w:t>follow-up</w:t>
      </w:r>
      <w:r>
        <w:rPr>
          <w:spacing w:val="10"/>
        </w:rPr>
        <w:t xml:space="preserve"> </w:t>
      </w:r>
      <w:r>
        <w:t>CXR</w:t>
      </w:r>
      <w:r>
        <w:rPr>
          <w:spacing w:val="11"/>
        </w:rPr>
        <w:t xml:space="preserve"> </w:t>
      </w:r>
      <w:r>
        <w:t>15 days</w:t>
      </w:r>
      <w:r>
        <w:rPr>
          <w:spacing w:val="11"/>
        </w:rPr>
        <w:t xml:space="preserve"> </w:t>
      </w:r>
      <w:r>
        <w:t>after</w:t>
      </w:r>
      <w:r>
        <w:rPr>
          <w:spacing w:val="10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onset</w:t>
      </w:r>
      <w:r>
        <w:rPr>
          <w:spacing w:val="11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symptoms</w:t>
      </w:r>
      <w:r>
        <w:rPr>
          <w:spacing w:val="10"/>
        </w:rPr>
        <w:t xml:space="preserve"> </w:t>
      </w:r>
      <w:r>
        <w:t>with</w:t>
      </w:r>
      <w:r>
        <w:rPr>
          <w:spacing w:val="11"/>
        </w:rPr>
        <w:t xml:space="preserve"> </w:t>
      </w:r>
      <w:r>
        <w:t>its</w:t>
      </w:r>
      <w:r>
        <w:rPr>
          <w:spacing w:val="11"/>
        </w:rPr>
        <w:t xml:space="preserve"> </w:t>
      </w:r>
      <w:r>
        <w:t>mean</w:t>
      </w:r>
    </w:p>
    <w:p w14:paraId="46EDDA5B" w14:textId="77777777" w:rsidR="00176CF6" w:rsidRDefault="00834716">
      <w:pPr>
        <w:pStyle w:val="BodyText"/>
        <w:spacing w:line="274" w:lineRule="exact"/>
        <w:ind w:left="460"/>
        <w:jc w:val="both"/>
      </w:pPr>
      <w:r>
        <w:t>4.51</w:t>
      </w:r>
      <w:r>
        <w:rPr>
          <w:spacing w:val="-6"/>
        </w:rPr>
        <w:t xml:space="preserve"> </w:t>
      </w:r>
      <w:r>
        <w:t>±</w:t>
      </w:r>
      <w:r>
        <w:rPr>
          <w:spacing w:val="-6"/>
        </w:rPr>
        <w:t xml:space="preserve"> </w:t>
      </w:r>
      <w:r>
        <w:t>1.61.</w:t>
      </w:r>
      <w:r>
        <w:rPr>
          <w:spacing w:val="-6"/>
        </w:rPr>
        <w:t xml:space="preserve"> </w:t>
      </w:r>
      <w:r>
        <w:t>Our</w:t>
      </w:r>
      <w:r>
        <w:rPr>
          <w:spacing w:val="-5"/>
        </w:rPr>
        <w:t xml:space="preserve"> </w:t>
      </w:r>
      <w:r>
        <w:t>study</w:t>
      </w:r>
      <w:r>
        <w:rPr>
          <w:spacing w:val="-6"/>
        </w:rPr>
        <w:t xml:space="preserve"> </w:t>
      </w:r>
      <w:r>
        <w:t>correlated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disease</w:t>
      </w:r>
      <w:r>
        <w:rPr>
          <w:spacing w:val="-5"/>
        </w:rPr>
        <w:t xml:space="preserve"> </w:t>
      </w:r>
      <w:r>
        <w:t>outcome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patients’</w:t>
      </w:r>
      <w:r>
        <w:rPr>
          <w:spacing w:val="-5"/>
        </w:rPr>
        <w:t xml:space="preserve"> </w:t>
      </w:r>
      <w:r>
        <w:t>age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significant</w:t>
      </w:r>
    </w:p>
    <w:p w14:paraId="2DDEAAA1" w14:textId="77777777" w:rsidR="00176CF6" w:rsidRDefault="00834716">
      <w:pPr>
        <w:pStyle w:val="BodyText"/>
        <w:spacing w:before="166" w:line="374" w:lineRule="auto"/>
        <w:ind w:left="460" w:right="100"/>
        <w:jc w:val="both"/>
      </w:pPr>
      <w:r>
        <w:t>difference between the age of the patients and COVID-19 disease outcome (P value =</w:t>
      </w:r>
      <w:r>
        <w:rPr>
          <w:spacing w:val="1"/>
        </w:rPr>
        <w:t xml:space="preserve"> </w:t>
      </w:r>
      <w:r>
        <w:t>0.008). The mean age for the recovered patients was 41.09 ± 14.14 while, the mean age for</w:t>
      </w:r>
      <w:r>
        <w:rPr>
          <w:spacing w:val="1"/>
        </w:rPr>
        <w:t xml:space="preserve"> </w:t>
      </w:r>
      <w:r>
        <w:t>the dead patients was 51.04 ± 10.17. Lowest mortal</w:t>
      </w:r>
      <w:r>
        <w:t>ity rate was observed in 20–40 years,</w:t>
      </w:r>
      <w:r>
        <w:rPr>
          <w:spacing w:val="1"/>
        </w:rPr>
        <w:t xml:space="preserve"> </w:t>
      </w:r>
      <w:r>
        <w:t>while</w:t>
      </w:r>
      <w:r>
        <w:rPr>
          <w:spacing w:val="1"/>
        </w:rPr>
        <w:t xml:space="preserve"> </w:t>
      </w:r>
      <w:r>
        <w:t>patients</w:t>
      </w:r>
      <w:r>
        <w:rPr>
          <w:spacing w:val="1"/>
        </w:rPr>
        <w:t xml:space="preserve"> </w:t>
      </w:r>
      <w:r>
        <w:t>aging</w:t>
      </w:r>
      <w:r>
        <w:rPr>
          <w:spacing w:val="65"/>
        </w:rPr>
        <w:t xml:space="preserve"> </w:t>
      </w:r>
      <w:r>
        <w:t>40–59 and ≥ 60 years showed significantly higher mortality rate. In</w:t>
      </w:r>
      <w:r>
        <w:rPr>
          <w:spacing w:val="1"/>
        </w:rPr>
        <w:t xml:space="preserve"> </w:t>
      </w:r>
      <w:r>
        <w:t>our</w:t>
      </w:r>
      <w:r>
        <w:rPr>
          <w:spacing w:val="1"/>
        </w:rPr>
        <w:t xml:space="preserve"> </w:t>
      </w:r>
      <w:r>
        <w:t>study,</w:t>
      </w:r>
      <w:r>
        <w:rPr>
          <w:spacing w:val="1"/>
        </w:rPr>
        <w:t xml:space="preserve"> </w:t>
      </w:r>
      <w:r>
        <w:t>there</w:t>
      </w:r>
      <w:r>
        <w:rPr>
          <w:spacing w:val="1"/>
        </w:rPr>
        <w:t xml:space="preserve"> </w:t>
      </w:r>
      <w:r>
        <w:t>were</w:t>
      </w:r>
      <w:r>
        <w:rPr>
          <w:spacing w:val="1"/>
        </w:rPr>
        <w:t xml:space="preserve"> </w:t>
      </w:r>
      <w:r>
        <w:t>261 males (74.6%) and 89 females (25.4%) with male patients</w:t>
      </w:r>
      <w:r>
        <w:rPr>
          <w:spacing w:val="1"/>
        </w:rPr>
        <w:t xml:space="preserve"> </w:t>
      </w:r>
      <w:r>
        <w:t>showing</w:t>
      </w:r>
      <w:r>
        <w:rPr>
          <w:spacing w:val="1"/>
        </w:rPr>
        <w:t xml:space="preserve"> </w:t>
      </w:r>
      <w:r>
        <w:t>significantly</w:t>
      </w:r>
      <w:r>
        <w:rPr>
          <w:spacing w:val="1"/>
        </w:rPr>
        <w:t xml:space="preserve"> </w:t>
      </w:r>
      <w:r>
        <w:t>higher</w:t>
      </w:r>
      <w:r>
        <w:rPr>
          <w:spacing w:val="1"/>
        </w:rPr>
        <w:t xml:space="preserve"> </w:t>
      </w:r>
      <w:r>
        <w:t>mortality</w:t>
      </w:r>
      <w:r>
        <w:rPr>
          <w:spacing w:val="1"/>
        </w:rPr>
        <w:t xml:space="preserve"> </w:t>
      </w:r>
      <w:r>
        <w:t>rate</w:t>
      </w:r>
      <w:r>
        <w:rPr>
          <w:spacing w:val="1"/>
        </w:rPr>
        <w:t xml:space="preserve"> </w:t>
      </w:r>
      <w:r>
        <w:t>com</w:t>
      </w:r>
      <w:r>
        <w:t>pared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65"/>
        </w:rPr>
        <w:t xml:space="preserve"> </w:t>
      </w:r>
      <w:r>
        <w:t>female patients (P value</w:t>
      </w:r>
      <w:r>
        <w:rPr>
          <w:spacing w:val="1"/>
        </w:rPr>
        <w:t xml:space="preserve"> </w:t>
      </w:r>
      <w:r>
        <w:t>0.025).</w:t>
      </w:r>
      <w:r>
        <w:rPr>
          <w:spacing w:val="39"/>
        </w:rPr>
        <w:t xml:space="preserve"> </w:t>
      </w:r>
      <w:r>
        <w:t>This</w:t>
      </w:r>
      <w:r>
        <w:rPr>
          <w:spacing w:val="39"/>
        </w:rPr>
        <w:t xml:space="preserve"> </w:t>
      </w:r>
      <w:r>
        <w:t>agreed</w:t>
      </w:r>
      <w:r>
        <w:rPr>
          <w:spacing w:val="39"/>
        </w:rPr>
        <w:t xml:space="preserve"> </w:t>
      </w:r>
      <w:r>
        <w:t>with</w:t>
      </w:r>
      <w:r>
        <w:rPr>
          <w:spacing w:val="39"/>
        </w:rPr>
        <w:t xml:space="preserve"> </w:t>
      </w:r>
      <w:r>
        <w:t>Borghesi</w:t>
      </w:r>
      <w:r>
        <w:rPr>
          <w:spacing w:val="39"/>
        </w:rPr>
        <w:t xml:space="preserve"> </w:t>
      </w:r>
      <w:r>
        <w:t>et</w:t>
      </w:r>
      <w:r>
        <w:rPr>
          <w:spacing w:val="39"/>
        </w:rPr>
        <w:t xml:space="preserve"> </w:t>
      </w:r>
      <w:r>
        <w:t>al.,</w:t>
      </w:r>
      <w:r>
        <w:rPr>
          <w:spacing w:val="39"/>
        </w:rPr>
        <w:t xml:space="preserve"> </w:t>
      </w:r>
      <w:r>
        <w:t>who</w:t>
      </w:r>
      <w:r>
        <w:rPr>
          <w:spacing w:val="40"/>
        </w:rPr>
        <w:t xml:space="preserve"> </w:t>
      </w:r>
      <w:r>
        <w:t>did</w:t>
      </w:r>
      <w:r>
        <w:rPr>
          <w:spacing w:val="39"/>
        </w:rPr>
        <w:t xml:space="preserve"> </w:t>
      </w:r>
      <w:r>
        <w:t>a</w:t>
      </w:r>
      <w:r>
        <w:rPr>
          <w:spacing w:val="39"/>
        </w:rPr>
        <w:t xml:space="preserve"> </w:t>
      </w:r>
      <w:r>
        <w:t>study</w:t>
      </w:r>
      <w:r>
        <w:rPr>
          <w:spacing w:val="39"/>
        </w:rPr>
        <w:t xml:space="preserve"> </w:t>
      </w:r>
      <w:r>
        <w:t>on</w:t>
      </w:r>
      <w:r>
        <w:rPr>
          <w:spacing w:val="39"/>
        </w:rPr>
        <w:t xml:space="preserve"> </w:t>
      </w:r>
      <w:r>
        <w:t>783</w:t>
      </w:r>
      <w:r>
        <w:rPr>
          <w:spacing w:val="25"/>
        </w:rPr>
        <w:t xml:space="preserve"> </w:t>
      </w:r>
      <w:r>
        <w:t>Italian</w:t>
      </w:r>
      <w:r>
        <w:rPr>
          <w:spacing w:val="25"/>
        </w:rPr>
        <w:t xml:space="preserve"> </w:t>
      </w:r>
      <w:r>
        <w:t>patients.</w:t>
      </w:r>
      <w:r>
        <w:rPr>
          <w:spacing w:val="25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found that most patients (67.9%) were males and only 15.2% were younger than 50 years.</w:t>
      </w:r>
      <w:r>
        <w:rPr>
          <w:spacing w:val="1"/>
        </w:rPr>
        <w:t xml:space="preserve"> </w:t>
      </w:r>
      <w:r>
        <w:t>They stated that in older age groups betwee</w:t>
      </w:r>
      <w:r>
        <w:t>n 50 and 79 years, there was more significant</w:t>
      </w:r>
      <w:r>
        <w:rPr>
          <w:spacing w:val="1"/>
        </w:rPr>
        <w:t xml:space="preserve"> </w:t>
      </w:r>
      <w:r>
        <w:t>pulmonary affection with highest severity score seen in males ≥ 50 years or female ≥ 80</w:t>
      </w:r>
      <w:r>
        <w:rPr>
          <w:spacing w:val="1"/>
        </w:rPr>
        <w:t xml:space="preserve"> </w:t>
      </w:r>
      <w:r>
        <w:t>especially that underlying comorbidities (such as hypertension, diabetes, cardiovascular</w:t>
      </w:r>
      <w:r>
        <w:rPr>
          <w:spacing w:val="1"/>
        </w:rPr>
        <w:t xml:space="preserve"> </w:t>
      </w:r>
      <w:r>
        <w:t>disease,</w:t>
      </w:r>
      <w:r>
        <w:rPr>
          <w:spacing w:val="53"/>
        </w:rPr>
        <w:t xml:space="preserve"> </w:t>
      </w:r>
      <w:r>
        <w:t>and</w:t>
      </w:r>
      <w:r>
        <w:rPr>
          <w:spacing w:val="53"/>
        </w:rPr>
        <w:t xml:space="preserve"> </w:t>
      </w:r>
      <w:r>
        <w:t>oncologic</w:t>
      </w:r>
      <w:r>
        <w:rPr>
          <w:spacing w:val="53"/>
        </w:rPr>
        <w:t xml:space="preserve"> </w:t>
      </w:r>
      <w:r>
        <w:t>history)</w:t>
      </w:r>
      <w:r>
        <w:rPr>
          <w:spacing w:val="53"/>
        </w:rPr>
        <w:t xml:space="preserve"> </w:t>
      </w:r>
      <w:r>
        <w:t>are</w:t>
      </w:r>
      <w:r>
        <w:rPr>
          <w:spacing w:val="53"/>
        </w:rPr>
        <w:t xml:space="preserve"> </w:t>
      </w:r>
      <w:r>
        <w:t>risk</w:t>
      </w:r>
      <w:r>
        <w:rPr>
          <w:spacing w:val="39"/>
        </w:rPr>
        <w:t xml:space="preserve"> </w:t>
      </w:r>
      <w:r>
        <w:t>factors</w:t>
      </w:r>
      <w:r>
        <w:rPr>
          <w:spacing w:val="39"/>
        </w:rPr>
        <w:t xml:space="preserve"> </w:t>
      </w:r>
      <w:r>
        <w:t>of</w:t>
      </w:r>
      <w:r>
        <w:rPr>
          <w:spacing w:val="39"/>
        </w:rPr>
        <w:t xml:space="preserve"> </w:t>
      </w:r>
      <w:r>
        <w:t>fatal</w:t>
      </w:r>
      <w:r>
        <w:rPr>
          <w:spacing w:val="39"/>
        </w:rPr>
        <w:t xml:space="preserve"> </w:t>
      </w:r>
      <w:r>
        <w:t>outcome</w:t>
      </w:r>
      <w:r>
        <w:rPr>
          <w:spacing w:val="39"/>
        </w:rPr>
        <w:t xml:space="preserve"> </w:t>
      </w:r>
      <w:r>
        <w:t>in</w:t>
      </w:r>
      <w:r>
        <w:rPr>
          <w:spacing w:val="39"/>
        </w:rPr>
        <w:t xml:space="preserve"> </w:t>
      </w:r>
      <w:r>
        <w:t>adult</w:t>
      </w:r>
      <w:r>
        <w:rPr>
          <w:spacing w:val="39"/>
        </w:rPr>
        <w:t xml:space="preserve"> </w:t>
      </w:r>
      <w:r>
        <w:t>patients</w:t>
      </w:r>
      <w:r>
        <w:rPr>
          <w:spacing w:val="39"/>
        </w:rPr>
        <w:t xml:space="preserve"> </w:t>
      </w:r>
      <w:r>
        <w:t>with</w:t>
      </w:r>
    </w:p>
    <w:p w14:paraId="5244A699" w14:textId="77777777" w:rsidR="00176CF6" w:rsidRDefault="00176CF6">
      <w:pPr>
        <w:spacing w:line="374" w:lineRule="auto"/>
        <w:jc w:val="both"/>
        <w:sectPr w:rsidR="00176CF6">
          <w:pgSz w:w="12240" w:h="15840"/>
          <w:pgMar w:top="660" w:right="1220" w:bottom="280" w:left="880" w:header="720" w:footer="720" w:gutter="0"/>
          <w:cols w:space="720"/>
        </w:sectPr>
      </w:pPr>
    </w:p>
    <w:p w14:paraId="2EB819B1" w14:textId="77777777" w:rsidR="00176CF6" w:rsidRDefault="00834716">
      <w:pPr>
        <w:pStyle w:val="BodyText"/>
        <w:spacing w:before="67" w:line="374" w:lineRule="auto"/>
        <w:ind w:left="460" w:right="98"/>
        <w:jc w:val="both"/>
      </w:pPr>
      <w:r>
        <w:lastRenderedPageBreak/>
        <w:t>confirmed SARS-CoV-2 infection . In our study, the disease outcome s</w:t>
      </w:r>
      <w:r>
        <w:t>howed a positive</w:t>
      </w:r>
      <w:r>
        <w:rPr>
          <w:spacing w:val="1"/>
        </w:rPr>
        <w:t xml:space="preserve"> </w:t>
      </w:r>
      <w:r>
        <w:t>correlation</w:t>
      </w:r>
      <w:r>
        <w:rPr>
          <w:spacing w:val="8"/>
        </w:rPr>
        <w:t xml:space="preserve"> </w:t>
      </w:r>
      <w:r>
        <w:t>with</w:t>
      </w:r>
      <w:r>
        <w:rPr>
          <w:spacing w:val="9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maximum</w:t>
      </w:r>
      <w:r>
        <w:rPr>
          <w:spacing w:val="9"/>
        </w:rPr>
        <w:t xml:space="preserve"> </w:t>
      </w:r>
      <w:r>
        <w:t>severity</w:t>
      </w:r>
      <w:r>
        <w:rPr>
          <w:spacing w:val="9"/>
        </w:rPr>
        <w:t xml:space="preserve"> </w:t>
      </w:r>
      <w:r>
        <w:t>score</w:t>
      </w:r>
      <w:r>
        <w:rPr>
          <w:spacing w:val="9"/>
        </w:rPr>
        <w:t xml:space="preserve"> </w:t>
      </w:r>
      <w:r>
        <w:t>(6.87</w:t>
      </w:r>
      <w:r>
        <w:rPr>
          <w:spacing w:val="9"/>
        </w:rPr>
        <w:t xml:space="preserve"> </w:t>
      </w:r>
      <w:r>
        <w:t>±</w:t>
      </w:r>
      <w:r>
        <w:rPr>
          <w:spacing w:val="9"/>
        </w:rPr>
        <w:t xml:space="preserve"> </w:t>
      </w:r>
      <w:r>
        <w:t>0.71</w:t>
      </w:r>
      <w:r>
        <w:rPr>
          <w:spacing w:val="9"/>
        </w:rPr>
        <w:t xml:space="preserve"> </w:t>
      </w:r>
      <w:r>
        <w:t>for</w:t>
      </w:r>
      <w:r>
        <w:rPr>
          <w:spacing w:val="9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dead</w:t>
      </w:r>
      <w:r>
        <w:rPr>
          <w:spacing w:val="9"/>
        </w:rPr>
        <w:t xml:space="preserve"> </w:t>
      </w:r>
      <w:r>
        <w:t>patients</w:t>
      </w:r>
      <w:r>
        <w:rPr>
          <w:spacing w:val="9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2.06</w:t>
      </w:r>
      <w:r>
        <w:rPr>
          <w:spacing w:val="9"/>
        </w:rPr>
        <w:t xml:space="preserve"> </w:t>
      </w:r>
      <w:r>
        <w:t>±</w:t>
      </w:r>
    </w:p>
    <w:p w14:paraId="67BE7A88" w14:textId="77777777" w:rsidR="00176CF6" w:rsidRDefault="00834716">
      <w:pPr>
        <w:pStyle w:val="BodyText"/>
        <w:spacing w:line="374" w:lineRule="auto"/>
        <w:ind w:left="460" w:right="98"/>
        <w:jc w:val="both"/>
      </w:pPr>
      <w:r>
        <w:t>1.84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survived patients) with high statistical significance (P value &lt; 0.001). In</w:t>
      </w:r>
      <w:r>
        <w:rPr>
          <w:spacing w:val="1"/>
        </w:rPr>
        <w:t xml:space="preserve"> </w:t>
      </w:r>
      <w:r>
        <w:t>patients with TSS 2, there was a statistical significance be</w:t>
      </w:r>
      <w:r>
        <w:t>tween the TSS and the outcome of</w:t>
      </w:r>
      <w:r>
        <w:rPr>
          <w:spacing w:val="-62"/>
        </w:rPr>
        <w:t xml:space="preserve"> </w:t>
      </w:r>
      <w:r>
        <w:t>COVID disease for the survived patients (P value 0.032), while, in patients with TSS 7 and</w:t>
      </w:r>
      <w:r>
        <w:rPr>
          <w:spacing w:val="1"/>
        </w:rPr>
        <w:t xml:space="preserve"> </w:t>
      </w:r>
      <w:r>
        <w:t>8,</w:t>
      </w:r>
      <w:r>
        <w:rPr>
          <w:spacing w:val="9"/>
        </w:rPr>
        <w:t xml:space="preserve"> </w:t>
      </w:r>
      <w:r>
        <w:t>there</w:t>
      </w:r>
      <w:r>
        <w:rPr>
          <w:spacing w:val="9"/>
        </w:rPr>
        <w:t xml:space="preserve"> </w:t>
      </w:r>
      <w:r>
        <w:t>was</w:t>
      </w:r>
      <w:r>
        <w:rPr>
          <w:spacing w:val="9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highly</w:t>
      </w:r>
      <w:r>
        <w:rPr>
          <w:spacing w:val="9"/>
        </w:rPr>
        <w:t xml:space="preserve"> </w:t>
      </w:r>
      <w:r>
        <w:t>statistical</w:t>
      </w:r>
      <w:r>
        <w:rPr>
          <w:spacing w:val="9"/>
        </w:rPr>
        <w:t xml:space="preserve"> </w:t>
      </w:r>
      <w:r>
        <w:t>significance</w:t>
      </w:r>
      <w:r>
        <w:rPr>
          <w:spacing w:val="9"/>
        </w:rPr>
        <w:t xml:space="preserve"> </w:t>
      </w:r>
      <w:r>
        <w:t>for</w:t>
      </w:r>
      <w:r>
        <w:rPr>
          <w:spacing w:val="9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outcome</w:t>
      </w:r>
      <w:r>
        <w:rPr>
          <w:spacing w:val="9"/>
        </w:rPr>
        <w:t xml:space="preserve"> </w:t>
      </w:r>
      <w:r>
        <w:t>for</w:t>
      </w:r>
      <w:r>
        <w:rPr>
          <w:spacing w:val="9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dead</w:t>
      </w:r>
      <w:r>
        <w:rPr>
          <w:spacing w:val="-5"/>
        </w:rPr>
        <w:t xml:space="preserve"> </w:t>
      </w:r>
      <w:r>
        <w:t>patients</w:t>
      </w:r>
      <w:r>
        <w:rPr>
          <w:spacing w:val="-5"/>
        </w:rPr>
        <w:t xml:space="preserve"> </w:t>
      </w:r>
      <w:r>
        <w:t>(P</w:t>
      </w:r>
      <w:r>
        <w:rPr>
          <w:spacing w:val="-5"/>
        </w:rPr>
        <w:t xml:space="preserve"> </w:t>
      </w:r>
      <w:r>
        <w:t>value</w:t>
      </w:r>
    </w:p>
    <w:p w14:paraId="116FAE71" w14:textId="77777777" w:rsidR="00176CF6" w:rsidRDefault="00834716">
      <w:pPr>
        <w:pStyle w:val="BodyText"/>
        <w:spacing w:line="374" w:lineRule="auto"/>
        <w:ind w:left="460" w:right="99"/>
        <w:jc w:val="both"/>
      </w:pPr>
      <w:r>
        <w:t>&lt; 0.001). This agreed with Toussie et al. that showed that the severity of lung involvement</w:t>
      </w:r>
      <w:r>
        <w:rPr>
          <w:spacing w:val="1"/>
        </w:rPr>
        <w:t xml:space="preserve"> </w:t>
      </w:r>
      <w:r>
        <w:t>on the initial chest radiograph was associated with more need for patients’ hospitalization</w:t>
      </w:r>
      <w:r>
        <w:rPr>
          <w:spacing w:val="1"/>
        </w:rPr>
        <w:t xml:space="preserve"> </w:t>
      </w:r>
      <w:r>
        <w:t>as well as the increased risk of intubation and have proposed the use of</w:t>
      </w:r>
      <w:r>
        <w:t xml:space="preserve"> initial CXR severity</w:t>
      </w:r>
      <w:r>
        <w:rPr>
          <w:spacing w:val="-62"/>
        </w:rPr>
        <w:t xml:space="preserve"> </w:t>
      </w:r>
      <w:r>
        <w:t>scores as a prognostic indicator of COVID-19 patients’ outcome. The major strength of this</w:t>
      </w:r>
      <w:r>
        <w:rPr>
          <w:spacing w:val="-62"/>
        </w:rPr>
        <w:t xml:space="preserve"> </w:t>
      </w:r>
      <w:r>
        <w:t>study is the large sample size, which comprised of 350 COVID-19 patients. Our study had</w:t>
      </w:r>
      <w:r>
        <w:rPr>
          <w:spacing w:val="1"/>
        </w:rPr>
        <w:t xml:space="preserve"> </w:t>
      </w:r>
      <w:r>
        <w:t>some</w:t>
      </w:r>
      <w:r>
        <w:rPr>
          <w:spacing w:val="1"/>
        </w:rPr>
        <w:t xml:space="preserve"> </w:t>
      </w:r>
      <w:r>
        <w:t>limitations.</w:t>
      </w:r>
      <w:r>
        <w:rPr>
          <w:spacing w:val="1"/>
        </w:rPr>
        <w:t xml:space="preserve"> </w:t>
      </w:r>
      <w:r>
        <w:t>First,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retrospective</w:t>
      </w:r>
      <w:r>
        <w:rPr>
          <w:spacing w:val="1"/>
        </w:rPr>
        <w:t xml:space="preserve"> </w:t>
      </w:r>
      <w:r>
        <w:t>analysis</w:t>
      </w:r>
      <w:r>
        <w:t>.</w:t>
      </w:r>
      <w:r>
        <w:rPr>
          <w:spacing w:val="1"/>
        </w:rPr>
        <w:t xml:space="preserve"> </w:t>
      </w:r>
      <w:r>
        <w:t>Second,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lack</w:t>
      </w:r>
      <w:r>
        <w:rPr>
          <w:spacing w:val="65"/>
        </w:rPr>
        <w:t xml:space="preserve"> </w:t>
      </w:r>
      <w:r>
        <w:t>of correlation</w:t>
      </w:r>
      <w:r>
        <w:rPr>
          <w:spacing w:val="1"/>
        </w:rPr>
        <w:t xml:space="preserve"> </w:t>
      </w:r>
      <w:r>
        <w:t>between CXR severity score and patient comorbidities (such as hypertension, diabetes,</w:t>
      </w:r>
      <w:r>
        <w:rPr>
          <w:spacing w:val="1"/>
        </w:rPr>
        <w:t xml:space="preserve"> </w:t>
      </w:r>
      <w:r>
        <w:t>cardiovascular</w:t>
      </w:r>
      <w:r>
        <w:rPr>
          <w:spacing w:val="6"/>
        </w:rPr>
        <w:t xml:space="preserve"> </w:t>
      </w:r>
      <w:r>
        <w:t>disease,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oncologic</w:t>
      </w:r>
      <w:r>
        <w:rPr>
          <w:spacing w:val="-7"/>
        </w:rPr>
        <w:t xml:space="preserve"> </w:t>
      </w:r>
      <w:r>
        <w:t>history).</w:t>
      </w:r>
      <w:r>
        <w:rPr>
          <w:spacing w:val="-8"/>
        </w:rPr>
        <w:t xml:space="preserve"> </w:t>
      </w:r>
      <w:r>
        <w:t>Third,</w:t>
      </w:r>
      <w:r>
        <w:rPr>
          <w:spacing w:val="-7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patients</w:t>
      </w:r>
      <w:r>
        <w:rPr>
          <w:spacing w:val="-8"/>
        </w:rPr>
        <w:t xml:space="preserve"> </w:t>
      </w:r>
      <w:r>
        <w:t>could</w:t>
      </w:r>
      <w:r>
        <w:rPr>
          <w:spacing w:val="-7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followed</w:t>
      </w:r>
      <w:r>
        <w:rPr>
          <w:spacing w:val="1"/>
        </w:rPr>
        <w:t xml:space="preserve"> </w:t>
      </w:r>
      <w:r>
        <w:t>till the final outcome as the course of th</w:t>
      </w:r>
      <w:r>
        <w:t>e disease was truncated in these patients. Fourth,</w:t>
      </w:r>
      <w:r>
        <w:rPr>
          <w:spacing w:val="1"/>
        </w:rPr>
        <w:t xml:space="preserve"> </w:t>
      </w:r>
      <w:r>
        <w:t>CXR</w:t>
      </w:r>
      <w:r>
        <w:rPr>
          <w:spacing w:val="1"/>
        </w:rPr>
        <w:t xml:space="preserve"> </w:t>
      </w:r>
      <w:r>
        <w:t>serial</w:t>
      </w:r>
      <w:r>
        <w:rPr>
          <w:spacing w:val="1"/>
        </w:rPr>
        <w:t xml:space="preserve"> </w:t>
      </w:r>
      <w:r>
        <w:t>follow-up</w:t>
      </w:r>
      <w:r>
        <w:rPr>
          <w:spacing w:val="65"/>
        </w:rPr>
        <w:t xml:space="preserve"> </w:t>
      </w:r>
      <w:r>
        <w:t>studies were not performed in a uniform pattern as it was dedicated</w:t>
      </w:r>
      <w:r>
        <w:rPr>
          <w:spacing w:val="-62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clinician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regards</w:t>
      </w:r>
      <w:r>
        <w:rPr>
          <w:spacing w:val="65"/>
        </w:rPr>
        <w:t xml:space="preserve"> </w:t>
      </w:r>
      <w:r>
        <w:t>the clinical condition. Fifth, for severe cases in the intensive</w:t>
      </w:r>
      <w:r>
        <w:rPr>
          <w:spacing w:val="1"/>
        </w:rPr>
        <w:t xml:space="preserve"> </w:t>
      </w:r>
      <w:r>
        <w:t>care unit, the portable AP CXR was suboptimal with only few cases performed CT, so we</w:t>
      </w:r>
      <w:r>
        <w:rPr>
          <w:spacing w:val="1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judge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sensitivity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CXR.</w:t>
      </w:r>
    </w:p>
    <w:p w14:paraId="0483E245" w14:textId="77777777" w:rsidR="00176CF6" w:rsidRDefault="00176CF6">
      <w:pPr>
        <w:pStyle w:val="BodyText"/>
        <w:rPr>
          <w:sz w:val="28"/>
        </w:rPr>
      </w:pPr>
    </w:p>
    <w:p w14:paraId="528C33E7" w14:textId="77777777" w:rsidR="00176CF6" w:rsidRDefault="00176CF6">
      <w:pPr>
        <w:pStyle w:val="BodyText"/>
        <w:spacing w:before="10"/>
        <w:rPr>
          <w:sz w:val="37"/>
        </w:rPr>
      </w:pPr>
    </w:p>
    <w:p w14:paraId="67AFFFA7" w14:textId="77777777" w:rsidR="00176CF6" w:rsidRDefault="00834716">
      <w:pPr>
        <w:pStyle w:val="Heading1"/>
        <w:numPr>
          <w:ilvl w:val="1"/>
          <w:numId w:val="1"/>
        </w:numPr>
        <w:tabs>
          <w:tab w:val="left" w:pos="780"/>
        </w:tabs>
        <w:ind w:left="779"/>
        <w:jc w:val="both"/>
      </w:pPr>
      <w:r>
        <w:t>OBJECTIVES</w:t>
      </w:r>
    </w:p>
    <w:p w14:paraId="65EFA898" w14:textId="77777777" w:rsidR="00176CF6" w:rsidRDefault="00834716">
      <w:pPr>
        <w:pStyle w:val="BodyText"/>
        <w:spacing w:before="300" w:line="290" w:lineRule="auto"/>
        <w:ind w:left="460" w:right="99"/>
        <w:jc w:val="both"/>
      </w:pPr>
      <w:r>
        <w:t>This</w:t>
      </w:r>
      <w:r>
        <w:rPr>
          <w:spacing w:val="21"/>
        </w:rPr>
        <w:t xml:space="preserve"> </w:t>
      </w:r>
      <w:r>
        <w:t>study</w:t>
      </w:r>
      <w:r>
        <w:rPr>
          <w:spacing w:val="22"/>
        </w:rPr>
        <w:t xml:space="preserve"> </w:t>
      </w:r>
      <w:r>
        <w:t>shows</w:t>
      </w:r>
      <w:r>
        <w:rPr>
          <w:spacing w:val="22"/>
        </w:rPr>
        <w:t xml:space="preserve"> </w:t>
      </w:r>
      <w:r>
        <w:t>how</w:t>
      </w:r>
      <w:r>
        <w:rPr>
          <w:spacing w:val="22"/>
        </w:rPr>
        <w:t xml:space="preserve"> </w:t>
      </w:r>
      <w:r>
        <w:t>image</w:t>
      </w:r>
      <w:r>
        <w:rPr>
          <w:spacing w:val="21"/>
        </w:rPr>
        <w:t xml:space="preserve"> </w:t>
      </w:r>
      <w:r>
        <w:t>pre-processing</w:t>
      </w:r>
      <w:r>
        <w:rPr>
          <w:spacing w:val="22"/>
        </w:rPr>
        <w:t xml:space="preserve"> </w:t>
      </w:r>
      <w:r>
        <w:t>and</w:t>
      </w:r>
      <w:r>
        <w:rPr>
          <w:spacing w:val="22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proposed</w:t>
      </w:r>
      <w:r>
        <w:rPr>
          <w:spacing w:val="8"/>
        </w:rPr>
        <w:t xml:space="preserve"> </w:t>
      </w:r>
      <w:r>
        <w:t>object</w:t>
      </w:r>
      <w:r>
        <w:rPr>
          <w:spacing w:val="8"/>
        </w:rPr>
        <w:t xml:space="preserve"> </w:t>
      </w:r>
      <w:r>
        <w:t>detection</w:t>
      </w:r>
      <w:r>
        <w:rPr>
          <w:spacing w:val="8"/>
        </w:rPr>
        <w:t xml:space="preserve"> </w:t>
      </w:r>
      <w:r>
        <w:t>model</w:t>
      </w:r>
      <w:r>
        <w:rPr>
          <w:spacing w:val="8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 used to detect COVID-19 in chest X-ray pictures. The suggested integrated dataset with</w:t>
      </w:r>
      <w:r>
        <w:rPr>
          <w:spacing w:val="1"/>
        </w:rPr>
        <w:t xml:space="preserve"> </w:t>
      </w:r>
      <w:r>
        <w:t>pneumonia</w:t>
      </w:r>
      <w:r>
        <w:rPr>
          <w:spacing w:val="1"/>
        </w:rPr>
        <w:t xml:space="preserve"> </w:t>
      </w:r>
      <w:r>
        <w:t>images</w:t>
      </w:r>
      <w:r>
        <w:rPr>
          <w:spacing w:val="1"/>
        </w:rPr>
        <w:t xml:space="preserve"> </w:t>
      </w:r>
      <w:r>
        <w:t>enables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development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robust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differentiate</w:t>
      </w:r>
      <w:r>
        <w:rPr>
          <w:spacing w:val="1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COVID-19.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generate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normalised</w:t>
      </w:r>
      <w:r>
        <w:rPr>
          <w:spacing w:val="1"/>
        </w:rPr>
        <w:t xml:space="preserve"> </w:t>
      </w:r>
      <w:r>
        <w:t>dataset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histogram equalisation technique, which helps us model the training step. It also enhances</w:t>
      </w:r>
      <w:r>
        <w:rPr>
          <w:spacing w:val="1"/>
        </w:rPr>
        <w:t xml:space="preserve"> </w:t>
      </w:r>
      <w:r>
        <w:t>normal</w:t>
      </w:r>
      <w:r>
        <w:rPr>
          <w:spacing w:val="1"/>
        </w:rPr>
        <w:t xml:space="preserve"> </w:t>
      </w:r>
      <w:r>
        <w:t>picture</w:t>
      </w:r>
      <w:r>
        <w:rPr>
          <w:spacing w:val="1"/>
        </w:rPr>
        <w:t xml:space="preserve"> </w:t>
      </w:r>
      <w:r>
        <w:t>detection</w:t>
      </w:r>
      <w:r>
        <w:rPr>
          <w:spacing w:val="1"/>
        </w:rPr>
        <w:t xml:space="preserve"> </w:t>
      </w:r>
      <w:r>
        <w:t>while</w:t>
      </w:r>
      <w:r>
        <w:rPr>
          <w:spacing w:val="1"/>
        </w:rPr>
        <w:t xml:space="preserve"> </w:t>
      </w:r>
      <w:r>
        <w:t>lowering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probability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false</w:t>
      </w:r>
      <w:r>
        <w:rPr>
          <w:spacing w:val="1"/>
        </w:rPr>
        <w:t xml:space="preserve"> </w:t>
      </w:r>
      <w:r>
        <w:t>positives.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accomplish</w:t>
      </w:r>
      <w:r>
        <w:rPr>
          <w:spacing w:val="-7"/>
        </w:rPr>
        <w:t xml:space="preserve"> </w:t>
      </w:r>
      <w:r>
        <w:t>COVID-19</w:t>
      </w:r>
      <w:r>
        <w:rPr>
          <w:spacing w:val="-7"/>
        </w:rPr>
        <w:t xml:space="preserve"> </w:t>
      </w:r>
      <w:r>
        <w:t>dete</w:t>
      </w:r>
      <w:r>
        <w:t>ction</w:t>
      </w:r>
      <w:r>
        <w:rPr>
          <w:spacing w:val="-7"/>
        </w:rPr>
        <w:t xml:space="preserve"> </w:t>
      </w:r>
      <w:r>
        <w:t>sensibility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specificity</w:t>
      </w:r>
      <w:r>
        <w:rPr>
          <w:spacing w:val="-6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our</w:t>
      </w:r>
      <w:r>
        <w:rPr>
          <w:spacing w:val="-7"/>
        </w:rPr>
        <w:t xml:space="preserve"> </w:t>
      </w:r>
      <w:r>
        <w:t>proposed</w:t>
      </w:r>
      <w:r>
        <w:rPr>
          <w:spacing w:val="-7"/>
        </w:rPr>
        <w:t xml:space="preserve"> </w:t>
      </w:r>
      <w:r>
        <w:t>approach.</w:t>
      </w:r>
    </w:p>
    <w:p w14:paraId="3623C3E2" w14:textId="77777777" w:rsidR="00176CF6" w:rsidRDefault="00176CF6">
      <w:pPr>
        <w:pStyle w:val="BodyText"/>
        <w:spacing w:before="1"/>
        <w:rPr>
          <w:sz w:val="22"/>
        </w:rPr>
      </w:pPr>
    </w:p>
    <w:p w14:paraId="151E87D3" w14:textId="77777777" w:rsidR="00176CF6" w:rsidRDefault="00834716">
      <w:pPr>
        <w:pStyle w:val="BodyText"/>
        <w:spacing w:line="292" w:lineRule="auto"/>
        <w:ind w:left="460" w:right="228"/>
        <w:jc w:val="both"/>
      </w:pPr>
      <w:r>
        <w:t>The proposed work is aimed to carry out work leading to the development of an approach</w:t>
      </w:r>
      <w:r>
        <w:rPr>
          <w:spacing w:val="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detection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COVID-19</w:t>
      </w:r>
      <w:r>
        <w:rPr>
          <w:spacing w:val="-2"/>
        </w:rPr>
        <w:t xml:space="preserve"> </w:t>
      </w:r>
      <w:r>
        <w:t>analysing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X-Ray</w:t>
      </w:r>
      <w:r>
        <w:rPr>
          <w:spacing w:val="-2"/>
        </w:rPr>
        <w:t xml:space="preserve"> </w:t>
      </w:r>
      <w:r>
        <w:t>Imageries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Lungs.</w:t>
      </w:r>
    </w:p>
    <w:p w14:paraId="4F4D7182" w14:textId="77777777" w:rsidR="00176CF6" w:rsidRDefault="00176CF6">
      <w:pPr>
        <w:spacing w:line="292" w:lineRule="auto"/>
        <w:jc w:val="both"/>
        <w:sectPr w:rsidR="00176CF6">
          <w:pgSz w:w="12240" w:h="15840"/>
          <w:pgMar w:top="660" w:right="1220" w:bottom="280" w:left="880" w:header="720" w:footer="720" w:gutter="0"/>
          <w:cols w:space="720"/>
        </w:sectPr>
      </w:pPr>
    </w:p>
    <w:p w14:paraId="6908697B" w14:textId="77777777" w:rsidR="00176CF6" w:rsidRDefault="00176CF6">
      <w:pPr>
        <w:pStyle w:val="BodyText"/>
        <w:rPr>
          <w:sz w:val="20"/>
        </w:rPr>
      </w:pPr>
    </w:p>
    <w:p w14:paraId="02C38B0C" w14:textId="77777777" w:rsidR="00176CF6" w:rsidRDefault="00176CF6">
      <w:pPr>
        <w:pStyle w:val="BodyText"/>
        <w:rPr>
          <w:sz w:val="28"/>
        </w:rPr>
      </w:pPr>
    </w:p>
    <w:p w14:paraId="22BA0C66" w14:textId="77777777" w:rsidR="00176CF6" w:rsidRDefault="00834716">
      <w:pPr>
        <w:pStyle w:val="Heading1"/>
        <w:numPr>
          <w:ilvl w:val="1"/>
          <w:numId w:val="1"/>
        </w:numPr>
        <w:tabs>
          <w:tab w:val="left" w:pos="780"/>
        </w:tabs>
        <w:spacing w:before="86"/>
        <w:ind w:left="779"/>
        <w:jc w:val="left"/>
      </w:pPr>
      <w:r>
        <w:t>METHODOLOGY</w:t>
      </w:r>
    </w:p>
    <w:p w14:paraId="567A7202" w14:textId="77777777" w:rsidR="00176CF6" w:rsidRDefault="00176CF6">
      <w:pPr>
        <w:pStyle w:val="BodyText"/>
        <w:rPr>
          <w:b/>
          <w:i w:val="0"/>
          <w:sz w:val="34"/>
        </w:rPr>
      </w:pPr>
    </w:p>
    <w:p w14:paraId="3274961D" w14:textId="77777777" w:rsidR="00176CF6" w:rsidRDefault="00834716">
      <w:pPr>
        <w:spacing w:before="278" w:line="290" w:lineRule="auto"/>
        <w:ind w:left="460" w:right="98"/>
        <w:jc w:val="both"/>
        <w:rPr>
          <w:i/>
          <w:sz w:val="28"/>
        </w:rPr>
      </w:pPr>
      <w:r>
        <w:rPr>
          <w:i/>
          <w:sz w:val="28"/>
        </w:rPr>
        <w:t>We propose using a deep convolutional neural network trained on COVID-19 and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pneumonia images, as well as a fresh dataset comprising COVID-19 and pneumonia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images.</w:t>
      </w:r>
      <w:r>
        <w:rPr>
          <w:i/>
          <w:spacing w:val="8"/>
          <w:sz w:val="28"/>
        </w:rPr>
        <w:t xml:space="preserve"> </w:t>
      </w:r>
      <w:r>
        <w:rPr>
          <w:i/>
          <w:sz w:val="28"/>
        </w:rPr>
        <w:t>Both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are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open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to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the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public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via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GitHub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and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Kaggle,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to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name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a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few.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X-rays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or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 xml:space="preserve">CT scans of the </w:t>
      </w:r>
      <w:r>
        <w:rPr>
          <w:i/>
          <w:sz w:val="28"/>
        </w:rPr>
        <w:t>chest COVID-19 cases are represented in the GitHub repository. It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was made by putting together medical photos from publicly accessible websites and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publications.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COVID-19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X-ray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pictures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are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included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in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this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dataset.</w:t>
      </w:r>
    </w:p>
    <w:p w14:paraId="3DAF92C7" w14:textId="77777777" w:rsidR="00176CF6" w:rsidRDefault="00834716">
      <w:pPr>
        <w:spacing w:before="138"/>
        <w:ind w:left="460"/>
        <w:jc w:val="both"/>
        <w:rPr>
          <w:i/>
          <w:sz w:val="28"/>
        </w:rPr>
      </w:pPr>
      <w:r>
        <w:rPr>
          <w:i/>
          <w:sz w:val="28"/>
        </w:rPr>
        <w:t>The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Kaggle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dataset,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on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the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other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hand,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was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produced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for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a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pneumonia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case.</w:t>
      </w:r>
    </w:p>
    <w:p w14:paraId="139EB7A2" w14:textId="77777777" w:rsidR="00176CF6" w:rsidRDefault="00834716">
      <w:pPr>
        <w:spacing w:before="203" w:line="290" w:lineRule="auto"/>
        <w:ind w:left="460" w:right="99"/>
        <w:jc w:val="both"/>
        <w:rPr>
          <w:i/>
          <w:sz w:val="28"/>
        </w:rPr>
      </w:pPr>
      <w:r>
        <w:rPr>
          <w:i/>
          <w:sz w:val="28"/>
        </w:rPr>
        <w:t>By combining COVID-19 and pneumonia images, we propose a new dataset that is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both larger and more diversified. Because normal pneumonia and COVID-19 have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comparable appearances in chest X-ray images, including pneum</w:t>
      </w:r>
      <w:r>
        <w:rPr>
          <w:i/>
          <w:sz w:val="28"/>
        </w:rPr>
        <w:t>onia images in the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training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dataset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implies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an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extra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advantage.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This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dataset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merger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enables</w:t>
      </w:r>
      <w:r>
        <w:rPr>
          <w:i/>
          <w:spacing w:val="70"/>
          <w:sz w:val="28"/>
        </w:rPr>
        <w:t xml:space="preserve"> </w:t>
      </w:r>
      <w:r>
        <w:rPr>
          <w:i/>
          <w:sz w:val="28"/>
        </w:rPr>
        <w:t>the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creation of a more robust model capable of distinguishing between those diseases.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Another benefit of this merge is that it expands the train dataset, which is i</w:t>
      </w:r>
      <w:r>
        <w:rPr>
          <w:i/>
          <w:sz w:val="28"/>
        </w:rPr>
        <w:t>mportant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because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COVID-19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photos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are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scarce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at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the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time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of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authoring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this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research.</w:t>
      </w:r>
    </w:p>
    <w:p w14:paraId="4AF78570" w14:textId="77777777" w:rsidR="00176CF6" w:rsidRDefault="00834716">
      <w:pPr>
        <w:spacing w:before="138" w:line="290" w:lineRule="auto"/>
        <w:ind w:left="460" w:right="100"/>
        <w:jc w:val="both"/>
        <w:rPr>
          <w:i/>
          <w:sz w:val="28"/>
        </w:rPr>
      </w:pPr>
      <w:r>
        <w:rPr>
          <w:i/>
          <w:sz w:val="28"/>
        </w:rPr>
        <w:t>Because of the similarities between pneumonia and COVID-19, this merge does not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increase the size of the COVID-19 picture collection, but it does improve detection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quality. Train with pneumonia images to offer the model a leg up on the competition.</w:t>
      </w:r>
      <w:r>
        <w:rPr>
          <w:i/>
          <w:spacing w:val="-67"/>
          <w:sz w:val="28"/>
        </w:rPr>
        <w:t xml:space="preserve"> </w:t>
      </w:r>
      <w:r>
        <w:rPr>
          <w:i/>
          <w:sz w:val="28"/>
        </w:rPr>
        <w:t>Train using pneumonia images provides more knowledge to the model, allowing it to</w:t>
      </w:r>
      <w:r>
        <w:rPr>
          <w:i/>
          <w:spacing w:val="-67"/>
          <w:sz w:val="28"/>
        </w:rPr>
        <w:t xml:space="preserve"> </w:t>
      </w:r>
      <w:r>
        <w:rPr>
          <w:i/>
          <w:sz w:val="28"/>
        </w:rPr>
        <w:t>distinguish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COVID-19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from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pneumonia,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making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disease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identification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more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successful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and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stable.</w:t>
      </w:r>
    </w:p>
    <w:p w14:paraId="14C6ED63" w14:textId="77777777" w:rsidR="00176CF6" w:rsidRDefault="00176CF6">
      <w:pPr>
        <w:pStyle w:val="BodyText"/>
        <w:rPr>
          <w:sz w:val="30"/>
        </w:rPr>
      </w:pPr>
    </w:p>
    <w:p w14:paraId="2E8D9E52" w14:textId="77777777" w:rsidR="00176CF6" w:rsidRDefault="00176CF6">
      <w:pPr>
        <w:pStyle w:val="BodyText"/>
        <w:spacing w:before="6"/>
        <w:rPr>
          <w:sz w:val="27"/>
        </w:rPr>
      </w:pPr>
    </w:p>
    <w:p w14:paraId="09FF81D7" w14:textId="77777777" w:rsidR="00176CF6" w:rsidRDefault="00834716">
      <w:pPr>
        <w:spacing w:before="1" w:line="290" w:lineRule="auto"/>
        <w:ind w:left="460" w:right="99"/>
        <w:jc w:val="both"/>
        <w:rPr>
          <w:i/>
          <w:sz w:val="28"/>
        </w:rPr>
      </w:pPr>
      <w:r>
        <w:rPr>
          <w:i/>
          <w:sz w:val="28"/>
        </w:rPr>
        <w:t>To avoid biased findings, we split the photos into train and test sets, dividing all the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 xml:space="preserve">data in a balanced way, meaning that all samples of each class in the </w:t>
      </w:r>
      <w:r>
        <w:rPr>
          <w:i/>
          <w:sz w:val="28"/>
        </w:rPr>
        <w:t>training sets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are well-balanced. We create a dataset of adequate images for this purpose, despite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the fact that we have a huge number of pneumonia and normal photographs. Now,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using our deep Convolutional Network model, we will predict whether the X-ray is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covid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positive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or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negative.</w:t>
      </w:r>
    </w:p>
    <w:p w14:paraId="2A24C49D" w14:textId="77777777" w:rsidR="00176CF6" w:rsidRDefault="00176CF6">
      <w:pPr>
        <w:spacing w:line="290" w:lineRule="auto"/>
        <w:jc w:val="both"/>
        <w:rPr>
          <w:sz w:val="28"/>
        </w:rPr>
        <w:sectPr w:rsidR="00176CF6">
          <w:pgSz w:w="12240" w:h="15840"/>
          <w:pgMar w:top="1500" w:right="1220" w:bottom="280" w:left="880" w:header="720" w:footer="720" w:gutter="0"/>
          <w:cols w:space="720"/>
        </w:sectPr>
      </w:pPr>
    </w:p>
    <w:p w14:paraId="5F9774A7" w14:textId="77777777" w:rsidR="00176CF6" w:rsidRDefault="00176CF6">
      <w:pPr>
        <w:pStyle w:val="BodyText"/>
        <w:rPr>
          <w:sz w:val="20"/>
        </w:rPr>
      </w:pPr>
    </w:p>
    <w:p w14:paraId="50631EA8" w14:textId="77777777" w:rsidR="00176CF6" w:rsidRDefault="00176CF6">
      <w:pPr>
        <w:pStyle w:val="BodyText"/>
        <w:rPr>
          <w:sz w:val="20"/>
        </w:rPr>
      </w:pPr>
    </w:p>
    <w:p w14:paraId="059BF3C4" w14:textId="77777777" w:rsidR="00176CF6" w:rsidRDefault="00176CF6">
      <w:pPr>
        <w:pStyle w:val="BodyText"/>
        <w:rPr>
          <w:sz w:val="20"/>
        </w:rPr>
      </w:pPr>
    </w:p>
    <w:p w14:paraId="4AE36CC9" w14:textId="77777777" w:rsidR="00176CF6" w:rsidRDefault="00176CF6">
      <w:pPr>
        <w:pStyle w:val="BodyText"/>
        <w:rPr>
          <w:sz w:val="20"/>
        </w:rPr>
      </w:pPr>
    </w:p>
    <w:p w14:paraId="11D138E8" w14:textId="77777777" w:rsidR="00176CF6" w:rsidRDefault="00176CF6">
      <w:pPr>
        <w:pStyle w:val="BodyText"/>
        <w:rPr>
          <w:sz w:val="20"/>
        </w:rPr>
      </w:pPr>
    </w:p>
    <w:p w14:paraId="2280E69D" w14:textId="77777777" w:rsidR="00176CF6" w:rsidRDefault="00176CF6">
      <w:pPr>
        <w:pStyle w:val="BodyText"/>
        <w:spacing w:before="7"/>
        <w:rPr>
          <w:sz w:val="23"/>
        </w:rPr>
      </w:pPr>
    </w:p>
    <w:p w14:paraId="461BCFB4" w14:textId="77777777" w:rsidR="00176CF6" w:rsidRDefault="00834716">
      <w:pPr>
        <w:pStyle w:val="Heading1"/>
        <w:numPr>
          <w:ilvl w:val="1"/>
          <w:numId w:val="1"/>
        </w:numPr>
        <w:tabs>
          <w:tab w:val="left" w:pos="775"/>
        </w:tabs>
        <w:spacing w:before="87"/>
        <w:ind w:left="774" w:hanging="315"/>
        <w:jc w:val="left"/>
      </w:pPr>
      <w:r>
        <w:t>TENTATIVE</w:t>
      </w:r>
      <w:r>
        <w:rPr>
          <w:spacing w:val="-12"/>
        </w:rPr>
        <w:t xml:space="preserve"> </w:t>
      </w:r>
      <w:r>
        <w:t>CHAPTER</w:t>
      </w:r>
      <w:r>
        <w:rPr>
          <w:spacing w:val="-12"/>
        </w:rPr>
        <w:t xml:space="preserve"> </w:t>
      </w:r>
      <w:r>
        <w:t>PLAN</w:t>
      </w:r>
      <w:r>
        <w:rPr>
          <w:spacing w:val="-11"/>
        </w:rPr>
        <w:t xml:space="preserve"> </w:t>
      </w:r>
      <w:r>
        <w:t>FOR</w:t>
      </w:r>
      <w:r>
        <w:rPr>
          <w:spacing w:val="-16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PROPOSED</w:t>
      </w:r>
      <w:r>
        <w:rPr>
          <w:spacing w:val="-16"/>
        </w:rPr>
        <w:t xml:space="preserve"> </w:t>
      </w:r>
      <w:r>
        <w:t>WORK</w:t>
      </w:r>
    </w:p>
    <w:p w14:paraId="33FC0ED9" w14:textId="77777777" w:rsidR="00176CF6" w:rsidRDefault="00834716">
      <w:pPr>
        <w:spacing w:before="283"/>
        <w:ind w:left="640"/>
        <w:rPr>
          <w:b/>
          <w:sz w:val="24"/>
        </w:rPr>
      </w:pPr>
      <w:r>
        <w:rPr>
          <w:b/>
          <w:sz w:val="24"/>
        </w:rPr>
        <w:t>CHAPTER 1: INTRODUCTION</w:t>
      </w:r>
    </w:p>
    <w:p w14:paraId="67D2683B" w14:textId="77777777" w:rsidR="00176CF6" w:rsidRDefault="00176CF6">
      <w:pPr>
        <w:pStyle w:val="BodyText"/>
        <w:rPr>
          <w:b/>
          <w:i w:val="0"/>
          <w:sz w:val="25"/>
        </w:rPr>
      </w:pPr>
    </w:p>
    <w:p w14:paraId="0DF591A1" w14:textId="77777777" w:rsidR="00176CF6" w:rsidRDefault="00834716">
      <w:pPr>
        <w:pStyle w:val="Heading3"/>
        <w:spacing w:line="252" w:lineRule="auto"/>
        <w:ind w:right="14"/>
      </w:pPr>
      <w:r>
        <w:t>This</w:t>
      </w:r>
      <w:r>
        <w:rPr>
          <w:spacing w:val="-6"/>
        </w:rPr>
        <w:t xml:space="preserve"> </w:t>
      </w:r>
      <w:r>
        <w:t>chapter</w:t>
      </w:r>
      <w:r>
        <w:rPr>
          <w:spacing w:val="-5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cover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overview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targeted</w:t>
      </w:r>
      <w:r>
        <w:rPr>
          <w:spacing w:val="-5"/>
        </w:rPr>
        <w:t xml:space="preserve"> </w:t>
      </w:r>
      <w:r>
        <w:t>disease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approaches</w:t>
      </w:r>
      <w:r>
        <w:rPr>
          <w:spacing w:val="-5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detect</w:t>
      </w:r>
      <w:r>
        <w:rPr>
          <w:spacing w:val="1"/>
        </w:rPr>
        <w:t xml:space="preserve"> </w:t>
      </w:r>
      <w:r>
        <w:t>it.</w:t>
      </w:r>
    </w:p>
    <w:p w14:paraId="20E07A13" w14:textId="77777777" w:rsidR="00176CF6" w:rsidRDefault="00176CF6">
      <w:pPr>
        <w:pStyle w:val="BodyText"/>
        <w:rPr>
          <w:i w:val="0"/>
          <w:sz w:val="28"/>
        </w:rPr>
      </w:pPr>
    </w:p>
    <w:p w14:paraId="5EB7E14C" w14:textId="77777777" w:rsidR="00176CF6" w:rsidRDefault="00176CF6">
      <w:pPr>
        <w:pStyle w:val="BodyText"/>
        <w:rPr>
          <w:i w:val="0"/>
          <w:sz w:val="32"/>
        </w:rPr>
      </w:pPr>
    </w:p>
    <w:p w14:paraId="4F4B1BDE" w14:textId="77777777" w:rsidR="00176CF6" w:rsidRDefault="00834716">
      <w:pPr>
        <w:ind w:left="640"/>
        <w:rPr>
          <w:b/>
          <w:sz w:val="24"/>
        </w:rPr>
      </w:pPr>
      <w:r>
        <w:rPr>
          <w:b/>
          <w:sz w:val="24"/>
        </w:rPr>
        <w:t>CHAPTER 2: BACKGROUND OF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PROPOSED METHOD</w:t>
      </w:r>
    </w:p>
    <w:p w14:paraId="0F78E5C6" w14:textId="77777777" w:rsidR="00176CF6" w:rsidRDefault="00176CF6">
      <w:pPr>
        <w:pStyle w:val="BodyText"/>
        <w:spacing w:before="9"/>
        <w:rPr>
          <w:b/>
          <w:i w:val="0"/>
          <w:sz w:val="34"/>
        </w:rPr>
      </w:pPr>
    </w:p>
    <w:p w14:paraId="2C139367" w14:textId="77777777" w:rsidR="00176CF6" w:rsidRDefault="00834716">
      <w:pPr>
        <w:pStyle w:val="Heading3"/>
        <w:spacing w:line="374" w:lineRule="auto"/>
        <w:ind w:right="237"/>
      </w:pPr>
      <w:r>
        <w:t>This chapter will provide an introduction to the concepts which are necessary to</w:t>
      </w:r>
      <w:r>
        <w:rPr>
          <w:spacing w:val="1"/>
        </w:rPr>
        <w:t xml:space="preserve"> </w:t>
      </w:r>
      <w:r>
        <w:t>understand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proposed</w:t>
      </w:r>
      <w:r>
        <w:rPr>
          <w:spacing w:val="-6"/>
        </w:rPr>
        <w:t xml:space="preserve"> </w:t>
      </w:r>
      <w:r>
        <w:t>system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implementation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Deep</w:t>
      </w:r>
      <w:r>
        <w:rPr>
          <w:spacing w:val="-6"/>
        </w:rPr>
        <w:t xml:space="preserve"> </w:t>
      </w:r>
      <w:r>
        <w:t>Learning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detection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COVID-19.</w:t>
      </w:r>
    </w:p>
    <w:p w14:paraId="060AB249" w14:textId="77777777" w:rsidR="00176CF6" w:rsidRDefault="00834716">
      <w:pPr>
        <w:spacing w:before="250"/>
        <w:ind w:left="640"/>
        <w:rPr>
          <w:b/>
          <w:sz w:val="24"/>
        </w:rPr>
      </w:pPr>
      <w:r>
        <w:rPr>
          <w:b/>
          <w:sz w:val="24"/>
        </w:rPr>
        <w:t>CHAPTER 4: METHODOLOGY</w:t>
      </w:r>
    </w:p>
    <w:p w14:paraId="63664228" w14:textId="77777777" w:rsidR="00176CF6" w:rsidRDefault="00176CF6">
      <w:pPr>
        <w:pStyle w:val="BodyText"/>
        <w:spacing w:before="9"/>
        <w:rPr>
          <w:b/>
          <w:i w:val="0"/>
          <w:sz w:val="34"/>
        </w:rPr>
      </w:pPr>
    </w:p>
    <w:p w14:paraId="6504D5BD" w14:textId="77777777" w:rsidR="00176CF6" w:rsidRDefault="00834716">
      <w:pPr>
        <w:pStyle w:val="Heading3"/>
      </w:pPr>
      <w:r>
        <w:t>This</w:t>
      </w:r>
      <w:r>
        <w:rPr>
          <w:spacing w:val="-6"/>
        </w:rPr>
        <w:t xml:space="preserve"> </w:t>
      </w:r>
      <w:r>
        <w:t>chapter</w:t>
      </w:r>
      <w:r>
        <w:rPr>
          <w:spacing w:val="-5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cover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technical</w:t>
      </w:r>
      <w:r>
        <w:rPr>
          <w:spacing w:val="-5"/>
        </w:rPr>
        <w:t xml:space="preserve"> </w:t>
      </w:r>
      <w:r>
        <w:t>details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proposed</w:t>
      </w:r>
      <w:r>
        <w:rPr>
          <w:spacing w:val="-6"/>
        </w:rPr>
        <w:t xml:space="preserve"> </w:t>
      </w:r>
      <w:r>
        <w:t>approach.</w:t>
      </w:r>
    </w:p>
    <w:p w14:paraId="0588B25E" w14:textId="77777777" w:rsidR="00176CF6" w:rsidRDefault="00176CF6">
      <w:pPr>
        <w:pStyle w:val="BodyText"/>
        <w:spacing w:before="6"/>
        <w:rPr>
          <w:i w:val="0"/>
          <w:sz w:val="36"/>
        </w:rPr>
      </w:pPr>
    </w:p>
    <w:p w14:paraId="682F798B" w14:textId="77777777" w:rsidR="00176CF6" w:rsidRDefault="00834716">
      <w:pPr>
        <w:ind w:left="640"/>
        <w:rPr>
          <w:b/>
          <w:sz w:val="24"/>
        </w:rPr>
      </w:pPr>
      <w:r>
        <w:rPr>
          <w:b/>
          <w:spacing w:val="-1"/>
          <w:sz w:val="24"/>
        </w:rPr>
        <w:t>CHAPTER</w:t>
      </w:r>
      <w:r>
        <w:rPr>
          <w:b/>
          <w:sz w:val="24"/>
        </w:rPr>
        <w:t xml:space="preserve"> </w:t>
      </w:r>
      <w:r>
        <w:rPr>
          <w:b/>
          <w:spacing w:val="-1"/>
          <w:sz w:val="24"/>
        </w:rPr>
        <w:t>5:</w:t>
      </w:r>
      <w:r>
        <w:rPr>
          <w:b/>
          <w:spacing w:val="1"/>
          <w:sz w:val="24"/>
        </w:rPr>
        <w:t xml:space="preserve"> </w:t>
      </w:r>
      <w:r>
        <w:rPr>
          <w:b/>
          <w:spacing w:val="-1"/>
          <w:sz w:val="24"/>
        </w:rPr>
        <w:t>EXPERIMENTAL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SETUP</w:t>
      </w:r>
    </w:p>
    <w:p w14:paraId="0056A896" w14:textId="77777777" w:rsidR="00176CF6" w:rsidRDefault="00176CF6">
      <w:pPr>
        <w:pStyle w:val="BodyText"/>
        <w:spacing w:before="3"/>
        <w:rPr>
          <w:b/>
          <w:i w:val="0"/>
          <w:sz w:val="28"/>
        </w:rPr>
      </w:pPr>
    </w:p>
    <w:p w14:paraId="178E22DD" w14:textId="77777777" w:rsidR="00176CF6" w:rsidRDefault="00834716">
      <w:pPr>
        <w:pStyle w:val="Heading3"/>
        <w:spacing w:line="374" w:lineRule="auto"/>
        <w:ind w:right="237"/>
      </w:pPr>
      <w:r>
        <w:t>This</w:t>
      </w:r>
      <w:r>
        <w:rPr>
          <w:spacing w:val="-6"/>
        </w:rPr>
        <w:t xml:space="preserve"> </w:t>
      </w:r>
      <w:r>
        <w:t>chapter</w:t>
      </w:r>
      <w:r>
        <w:rPr>
          <w:spacing w:val="-5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provide</w:t>
      </w:r>
      <w:r>
        <w:rPr>
          <w:spacing w:val="-6"/>
        </w:rPr>
        <w:t xml:space="preserve"> </w:t>
      </w:r>
      <w:r>
        <w:t>information</w:t>
      </w:r>
      <w:r>
        <w:rPr>
          <w:spacing w:val="-5"/>
        </w:rPr>
        <w:t xml:space="preserve"> </w:t>
      </w:r>
      <w:r>
        <w:t>about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subject</w:t>
      </w:r>
      <w:r>
        <w:rPr>
          <w:spacing w:val="-5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tools</w:t>
      </w:r>
      <w:r>
        <w:rPr>
          <w:spacing w:val="-6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for</w:t>
      </w:r>
      <w:r>
        <w:rPr>
          <w:spacing w:val="-62"/>
        </w:rPr>
        <w:t xml:space="preserve"> </w:t>
      </w:r>
      <w:r>
        <w:t>evaluation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proposed</w:t>
      </w:r>
      <w:r>
        <w:rPr>
          <w:spacing w:val="-1"/>
        </w:rPr>
        <w:t xml:space="preserve"> </w:t>
      </w:r>
      <w:r>
        <w:t>methods.</w:t>
      </w:r>
    </w:p>
    <w:p w14:paraId="42DC3DBF" w14:textId="77777777" w:rsidR="00176CF6" w:rsidRDefault="00834716">
      <w:pPr>
        <w:spacing w:before="252"/>
        <w:ind w:left="640"/>
        <w:rPr>
          <w:b/>
          <w:sz w:val="24"/>
        </w:rPr>
      </w:pPr>
      <w:r>
        <w:rPr>
          <w:b/>
          <w:spacing w:val="-1"/>
          <w:sz w:val="24"/>
        </w:rPr>
        <w:t>CHAPTER</w:t>
      </w:r>
      <w:r>
        <w:rPr>
          <w:b/>
          <w:spacing w:val="1"/>
          <w:sz w:val="24"/>
        </w:rPr>
        <w:t xml:space="preserve"> </w:t>
      </w:r>
      <w:r>
        <w:rPr>
          <w:b/>
          <w:spacing w:val="-1"/>
          <w:sz w:val="24"/>
        </w:rPr>
        <w:t>6:</w:t>
      </w:r>
      <w:r>
        <w:rPr>
          <w:b/>
          <w:spacing w:val="1"/>
          <w:sz w:val="24"/>
        </w:rPr>
        <w:t xml:space="preserve"> </w:t>
      </w:r>
      <w:r>
        <w:rPr>
          <w:b/>
          <w:spacing w:val="-1"/>
          <w:sz w:val="24"/>
        </w:rPr>
        <w:t>RESULTS</w:t>
      </w:r>
      <w:r>
        <w:rPr>
          <w:b/>
          <w:spacing w:val="-13"/>
          <w:sz w:val="24"/>
        </w:rPr>
        <w:t xml:space="preserve"> </w:t>
      </w:r>
      <w:r>
        <w:rPr>
          <w:b/>
          <w:spacing w:val="-1"/>
          <w:sz w:val="24"/>
        </w:rPr>
        <w:t>AND</w:t>
      </w:r>
      <w:r>
        <w:rPr>
          <w:b/>
          <w:spacing w:val="1"/>
          <w:sz w:val="24"/>
        </w:rPr>
        <w:t xml:space="preserve"> </w:t>
      </w:r>
      <w:r>
        <w:rPr>
          <w:b/>
          <w:spacing w:val="-1"/>
          <w:sz w:val="24"/>
        </w:rPr>
        <w:t>DISCUSSION</w:t>
      </w:r>
    </w:p>
    <w:p w14:paraId="163998D8" w14:textId="77777777" w:rsidR="00176CF6" w:rsidRDefault="00176CF6">
      <w:pPr>
        <w:pStyle w:val="BodyText"/>
        <w:spacing w:before="8"/>
        <w:rPr>
          <w:b/>
          <w:i w:val="0"/>
          <w:sz w:val="34"/>
        </w:rPr>
      </w:pPr>
    </w:p>
    <w:p w14:paraId="3AA954F6" w14:textId="77777777" w:rsidR="00176CF6" w:rsidRDefault="00834716">
      <w:pPr>
        <w:pStyle w:val="Heading3"/>
      </w:pPr>
      <w:r>
        <w:t>The</w:t>
      </w:r>
      <w:r>
        <w:rPr>
          <w:spacing w:val="-7"/>
        </w:rPr>
        <w:t xml:space="preserve"> </w:t>
      </w:r>
      <w:r>
        <w:t>result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proposed</w:t>
      </w:r>
      <w:r>
        <w:rPr>
          <w:spacing w:val="-6"/>
        </w:rPr>
        <w:t xml:space="preserve"> </w:t>
      </w:r>
      <w:r>
        <w:t>technique</w:t>
      </w:r>
      <w:r>
        <w:rPr>
          <w:spacing w:val="-6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discussed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chapter.</w:t>
      </w:r>
    </w:p>
    <w:p w14:paraId="0D2D2794" w14:textId="77777777" w:rsidR="00176CF6" w:rsidRDefault="00176CF6">
      <w:pPr>
        <w:pStyle w:val="BodyText"/>
        <w:spacing w:before="7"/>
        <w:rPr>
          <w:i w:val="0"/>
          <w:sz w:val="36"/>
        </w:rPr>
      </w:pPr>
    </w:p>
    <w:p w14:paraId="185413D0" w14:textId="77777777" w:rsidR="00176CF6" w:rsidRDefault="00834716">
      <w:pPr>
        <w:ind w:left="640"/>
        <w:rPr>
          <w:b/>
          <w:sz w:val="24"/>
        </w:rPr>
      </w:pPr>
      <w:r>
        <w:rPr>
          <w:b/>
          <w:sz w:val="24"/>
        </w:rPr>
        <w:t>CHAPTER 7: CONCLUSION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AND FUTURE SCOPE</w:t>
      </w:r>
    </w:p>
    <w:p w14:paraId="6C88CB22" w14:textId="77777777" w:rsidR="00176CF6" w:rsidRDefault="00176CF6">
      <w:pPr>
        <w:pStyle w:val="BodyText"/>
        <w:spacing w:before="8"/>
        <w:rPr>
          <w:b/>
          <w:i w:val="0"/>
          <w:sz w:val="34"/>
        </w:rPr>
      </w:pPr>
    </w:p>
    <w:p w14:paraId="56E5B682" w14:textId="77777777" w:rsidR="00176CF6" w:rsidRDefault="00834716">
      <w:pPr>
        <w:pStyle w:val="Heading3"/>
        <w:spacing w:line="374" w:lineRule="auto"/>
      </w:pPr>
      <w:r>
        <w:rPr>
          <w:spacing w:val="-1"/>
        </w:rPr>
        <w:t xml:space="preserve">The major finding of the work will be presented in this chapter. Also directions </w:t>
      </w:r>
      <w:r>
        <w:t>for</w:t>
      </w:r>
      <w:r>
        <w:rPr>
          <w:spacing w:val="-62"/>
        </w:rPr>
        <w:t xml:space="preserve"> </w:t>
      </w:r>
      <w:r>
        <w:t>extending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current</w:t>
      </w:r>
      <w:r>
        <w:rPr>
          <w:spacing w:val="-2"/>
        </w:rPr>
        <w:t xml:space="preserve"> </w:t>
      </w:r>
      <w:r>
        <w:t>study</w:t>
      </w:r>
      <w:r>
        <w:rPr>
          <w:spacing w:val="-1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discussed.</w:t>
      </w:r>
    </w:p>
    <w:p w14:paraId="45978D71" w14:textId="77777777" w:rsidR="00176CF6" w:rsidRDefault="00176CF6">
      <w:pPr>
        <w:spacing w:line="374" w:lineRule="auto"/>
        <w:sectPr w:rsidR="00176CF6">
          <w:pgSz w:w="12240" w:h="15840"/>
          <w:pgMar w:top="1500" w:right="1220" w:bottom="280" w:left="880" w:header="720" w:footer="720" w:gutter="0"/>
          <w:cols w:space="720"/>
        </w:sectPr>
      </w:pPr>
    </w:p>
    <w:p w14:paraId="6219F753" w14:textId="77777777" w:rsidR="00176CF6" w:rsidRDefault="00834716">
      <w:pPr>
        <w:pStyle w:val="ListParagraph"/>
        <w:numPr>
          <w:ilvl w:val="1"/>
          <w:numId w:val="1"/>
        </w:numPr>
        <w:tabs>
          <w:tab w:val="left" w:pos="760"/>
        </w:tabs>
        <w:spacing w:before="71"/>
        <w:ind w:left="760" w:hanging="300"/>
        <w:jc w:val="left"/>
        <w:rPr>
          <w:rFonts w:ascii="Times New Roman"/>
          <w:b/>
          <w:sz w:val="30"/>
        </w:rPr>
      </w:pPr>
      <w:r>
        <w:rPr>
          <w:rFonts w:ascii="Times New Roman"/>
          <w:b/>
          <w:sz w:val="30"/>
        </w:rPr>
        <w:lastRenderedPageBreak/>
        <w:t>REFERENCES</w:t>
      </w:r>
    </w:p>
    <w:p w14:paraId="19320BBD" w14:textId="77777777" w:rsidR="00176CF6" w:rsidRDefault="00176CF6">
      <w:pPr>
        <w:pStyle w:val="BodyText"/>
        <w:spacing w:before="4"/>
        <w:rPr>
          <w:b/>
          <w:i w:val="0"/>
          <w:sz w:val="43"/>
        </w:rPr>
      </w:pPr>
    </w:p>
    <w:p w14:paraId="2FF90A4F" w14:textId="77777777" w:rsidR="00176CF6" w:rsidRDefault="00834716">
      <w:pPr>
        <w:pStyle w:val="ListParagraph"/>
        <w:numPr>
          <w:ilvl w:val="2"/>
          <w:numId w:val="1"/>
        </w:numPr>
        <w:tabs>
          <w:tab w:val="left" w:pos="984"/>
        </w:tabs>
        <w:spacing w:line="256" w:lineRule="auto"/>
        <w:ind w:right="239" w:hanging="450"/>
        <w:jc w:val="both"/>
        <w:rPr>
          <w:rFonts w:ascii="Times New Roman"/>
          <w:sz w:val="26"/>
        </w:rPr>
      </w:pPr>
      <w:r>
        <w:rPr>
          <w:color w:val="333333"/>
          <w:sz w:val="27"/>
          <w:shd w:val="clear" w:color="auto" w:fill="FBFBFB"/>
        </w:rPr>
        <w:t>World Health Organization website. Pneumonia of unknown cause: China.</w:t>
      </w:r>
      <w:r>
        <w:rPr>
          <w:color w:val="004A82"/>
          <w:spacing w:val="-63"/>
          <w:sz w:val="27"/>
        </w:rPr>
        <w:t xml:space="preserve"> </w:t>
      </w:r>
      <w:hyperlink r:id="rId12">
        <w:r>
          <w:rPr>
            <w:color w:val="004A82"/>
            <w:sz w:val="27"/>
            <w:u w:val="thick" w:color="004A82"/>
            <w:shd w:val="clear" w:color="auto" w:fill="FBFBFB"/>
          </w:rPr>
          <w:t>www.who.int/csr/don/05-january-2020-pneumonia-of-unkown-cause-chi</w:t>
        </w:r>
      </w:hyperlink>
      <w:r>
        <w:rPr>
          <w:color w:val="004A82"/>
          <w:spacing w:val="-63"/>
          <w:sz w:val="27"/>
        </w:rPr>
        <w:t xml:space="preserve"> </w:t>
      </w:r>
      <w:hyperlink r:id="rId13">
        <w:r>
          <w:rPr>
            <w:color w:val="004A82"/>
            <w:sz w:val="27"/>
            <w:u w:val="thick" w:color="004A82"/>
            <w:shd w:val="clear" w:color="auto" w:fill="FBFBFB"/>
          </w:rPr>
          <w:t>na/en/</w:t>
        </w:r>
      </w:hyperlink>
      <w:r>
        <w:rPr>
          <w:color w:val="333333"/>
          <w:sz w:val="27"/>
          <w:shd w:val="clear" w:color="auto" w:fill="FBFBFB"/>
        </w:rPr>
        <w:t>. Accessed 13 Feb 2020.</w:t>
      </w:r>
    </w:p>
    <w:p w14:paraId="000D3878" w14:textId="77777777" w:rsidR="00176CF6" w:rsidRDefault="00176CF6">
      <w:pPr>
        <w:pStyle w:val="BodyText"/>
        <w:rPr>
          <w:rFonts w:ascii="Georgia"/>
          <w:i w:val="0"/>
          <w:sz w:val="40"/>
        </w:rPr>
      </w:pPr>
    </w:p>
    <w:p w14:paraId="163BF6D0" w14:textId="77777777" w:rsidR="00176CF6" w:rsidRDefault="00834716">
      <w:pPr>
        <w:pStyle w:val="ListParagraph"/>
        <w:numPr>
          <w:ilvl w:val="2"/>
          <w:numId w:val="1"/>
        </w:numPr>
        <w:tabs>
          <w:tab w:val="left" w:pos="969"/>
        </w:tabs>
        <w:spacing w:before="1" w:line="256" w:lineRule="auto"/>
        <w:ind w:right="834" w:hanging="450"/>
        <w:rPr>
          <w:color w:val="333333"/>
          <w:sz w:val="27"/>
        </w:rPr>
      </w:pPr>
      <w:r>
        <w:rPr>
          <w:color w:val="333333"/>
          <w:sz w:val="27"/>
          <w:shd w:val="clear" w:color="auto" w:fill="FBFBFB"/>
        </w:rPr>
        <w:t>Sun P, Lu X, Xu C, Sun W, Pan B (2020) Understanding of COVID</w:t>
      </w:r>
      <w:r>
        <w:rPr>
          <w:color w:val="333333"/>
          <w:sz w:val="27"/>
          <w:shd w:val="clear" w:color="auto" w:fill="FBFBFB"/>
        </w:rPr>
        <w:t>–19</w:t>
      </w:r>
      <w:r>
        <w:rPr>
          <w:color w:val="333333"/>
          <w:spacing w:val="-64"/>
          <w:sz w:val="27"/>
        </w:rPr>
        <w:t xml:space="preserve"> </w:t>
      </w:r>
      <w:r>
        <w:rPr>
          <w:color w:val="333333"/>
          <w:sz w:val="27"/>
          <w:shd w:val="clear" w:color="auto" w:fill="FBFBFB"/>
        </w:rPr>
        <w:t>based on current evidence. J Med Virol:1–4</w:t>
      </w:r>
    </w:p>
    <w:p w14:paraId="15784B47" w14:textId="77777777" w:rsidR="00176CF6" w:rsidRDefault="00176CF6">
      <w:pPr>
        <w:pStyle w:val="BodyText"/>
        <w:spacing w:before="10"/>
        <w:rPr>
          <w:rFonts w:ascii="Georgia"/>
          <w:i w:val="0"/>
          <w:sz w:val="39"/>
        </w:rPr>
      </w:pPr>
    </w:p>
    <w:p w14:paraId="42ECAF63" w14:textId="77777777" w:rsidR="00176CF6" w:rsidRDefault="00834716">
      <w:pPr>
        <w:pStyle w:val="ListParagraph"/>
        <w:numPr>
          <w:ilvl w:val="2"/>
          <w:numId w:val="1"/>
        </w:numPr>
        <w:tabs>
          <w:tab w:val="left" w:pos="967"/>
        </w:tabs>
        <w:spacing w:line="256" w:lineRule="auto"/>
        <w:ind w:right="196" w:hanging="450"/>
        <w:rPr>
          <w:color w:val="333333"/>
          <w:sz w:val="27"/>
        </w:rPr>
      </w:pPr>
      <w:r>
        <w:rPr>
          <w:color w:val="333333"/>
          <w:sz w:val="27"/>
          <w:shd w:val="clear" w:color="auto" w:fill="FBFBFB"/>
        </w:rPr>
        <w:t>World Health Organization (2020) WHO Director-General’s remarks at the</w:t>
      </w:r>
      <w:r>
        <w:rPr>
          <w:color w:val="333333"/>
          <w:spacing w:val="-64"/>
          <w:sz w:val="27"/>
        </w:rPr>
        <w:t xml:space="preserve"> </w:t>
      </w:r>
      <w:r>
        <w:rPr>
          <w:color w:val="333333"/>
          <w:sz w:val="27"/>
          <w:shd w:val="clear" w:color="auto" w:fill="FBFBFB"/>
        </w:rPr>
        <w:t>media briefing on 2019-nCoV.</w:t>
      </w:r>
      <w:r>
        <w:rPr>
          <w:color w:val="004A82"/>
          <w:spacing w:val="1"/>
          <w:sz w:val="27"/>
        </w:rPr>
        <w:t xml:space="preserve"> </w:t>
      </w:r>
      <w:hyperlink r:id="rId14">
        <w:r>
          <w:rPr>
            <w:color w:val="004A82"/>
            <w:sz w:val="27"/>
            <w:u w:val="thick" w:color="004A82"/>
            <w:shd w:val="clear" w:color="auto" w:fill="FBFBFB"/>
          </w:rPr>
          <w:t>https://www.who.int/dg/speec</w:t>
        </w:r>
        <w:r>
          <w:rPr>
            <w:color w:val="004A82"/>
            <w:sz w:val="27"/>
            <w:u w:val="thick" w:color="004A82"/>
            <w:shd w:val="clear" w:color="auto" w:fill="FBFBFB"/>
          </w:rPr>
          <w:t>hes/detail/who-director-general</w:t>
        </w:r>
      </w:hyperlink>
      <w:r>
        <w:rPr>
          <w:color w:val="004A82"/>
          <w:sz w:val="27"/>
          <w:u w:val="thick" w:color="004A82"/>
          <w:shd w:val="clear" w:color="auto" w:fill="FBFBFB"/>
        </w:rPr>
        <w:t xml:space="preserve">s </w:t>
      </w:r>
      <w:r>
        <w:rPr>
          <w:color w:val="333333"/>
          <w:sz w:val="27"/>
          <w:shd w:val="clear" w:color="auto" w:fill="FBFBFB"/>
        </w:rPr>
        <w:t>remarks</w:t>
      </w:r>
      <w:r>
        <w:rPr>
          <w:color w:val="333333"/>
          <w:spacing w:val="1"/>
          <w:sz w:val="27"/>
        </w:rPr>
        <w:t xml:space="preserve"> </w:t>
      </w:r>
      <w:r>
        <w:rPr>
          <w:color w:val="333333"/>
          <w:sz w:val="27"/>
          <w:shd w:val="clear" w:color="auto" w:fill="FBFBFB"/>
        </w:rPr>
        <w:t>at the-media-briefing-on–2019-ncov-on–11-february–2020.</w:t>
      </w:r>
    </w:p>
    <w:p w14:paraId="0D115363" w14:textId="77777777" w:rsidR="00176CF6" w:rsidRDefault="00176CF6">
      <w:pPr>
        <w:pStyle w:val="BodyText"/>
        <w:spacing w:before="2"/>
        <w:rPr>
          <w:rFonts w:ascii="Georgia"/>
          <w:i w:val="0"/>
          <w:sz w:val="40"/>
        </w:rPr>
      </w:pPr>
    </w:p>
    <w:p w14:paraId="6CB8A5E0" w14:textId="77777777" w:rsidR="00176CF6" w:rsidRDefault="00834716">
      <w:pPr>
        <w:pStyle w:val="ListParagraph"/>
        <w:numPr>
          <w:ilvl w:val="2"/>
          <w:numId w:val="1"/>
        </w:numPr>
        <w:tabs>
          <w:tab w:val="left" w:pos="971"/>
        </w:tabs>
        <w:spacing w:line="256" w:lineRule="auto"/>
        <w:ind w:right="321" w:hanging="450"/>
        <w:rPr>
          <w:color w:val="333333"/>
          <w:sz w:val="27"/>
        </w:rPr>
      </w:pPr>
      <w:r>
        <w:rPr>
          <w:color w:val="333333"/>
          <w:sz w:val="27"/>
          <w:shd w:val="clear" w:color="auto" w:fill="FBFBFB"/>
        </w:rPr>
        <w:t>Chung RYK, Li MM (2020) Anti-Chinese sentiment during the 2019-nCoV</w:t>
      </w:r>
      <w:r>
        <w:rPr>
          <w:color w:val="333333"/>
          <w:spacing w:val="-64"/>
          <w:sz w:val="27"/>
        </w:rPr>
        <w:t xml:space="preserve"> </w:t>
      </w:r>
      <w:r>
        <w:rPr>
          <w:color w:val="333333"/>
          <w:sz w:val="27"/>
          <w:shd w:val="clear" w:color="auto" w:fill="FBFBFB"/>
        </w:rPr>
        <w:t>outbreak. Lancet 395(10225):686–687</w:t>
      </w:r>
    </w:p>
    <w:p w14:paraId="02C062F6" w14:textId="77777777" w:rsidR="00176CF6" w:rsidRDefault="00176CF6">
      <w:pPr>
        <w:pStyle w:val="BodyText"/>
        <w:spacing w:before="11"/>
        <w:rPr>
          <w:rFonts w:ascii="Georgia"/>
          <w:i w:val="0"/>
          <w:sz w:val="39"/>
        </w:rPr>
      </w:pPr>
    </w:p>
    <w:p w14:paraId="29A13017" w14:textId="77777777" w:rsidR="00176CF6" w:rsidRDefault="00834716">
      <w:pPr>
        <w:pStyle w:val="ListParagraph"/>
        <w:numPr>
          <w:ilvl w:val="2"/>
          <w:numId w:val="1"/>
        </w:numPr>
        <w:tabs>
          <w:tab w:val="left" w:pos="961"/>
        </w:tabs>
        <w:spacing w:line="256" w:lineRule="auto"/>
        <w:ind w:right="235" w:hanging="450"/>
        <w:rPr>
          <w:color w:val="333333"/>
          <w:sz w:val="27"/>
        </w:rPr>
      </w:pPr>
      <w:r>
        <w:rPr>
          <w:color w:val="333333"/>
          <w:sz w:val="27"/>
          <w:shd w:val="clear" w:color="auto" w:fill="FBFBFB"/>
        </w:rPr>
        <w:t>Wong HYF, Lam HYS, Fong AH-T et al Frequency and dist</w:t>
      </w:r>
      <w:r>
        <w:rPr>
          <w:color w:val="333333"/>
          <w:sz w:val="27"/>
          <w:shd w:val="clear" w:color="auto" w:fill="FBFBFB"/>
        </w:rPr>
        <w:t>ribution of chest</w:t>
      </w:r>
      <w:r>
        <w:rPr>
          <w:color w:val="333333"/>
          <w:spacing w:val="-64"/>
          <w:sz w:val="27"/>
        </w:rPr>
        <w:t xml:space="preserve"> </w:t>
      </w:r>
      <w:r>
        <w:rPr>
          <w:color w:val="333333"/>
          <w:sz w:val="27"/>
          <w:shd w:val="clear" w:color="auto" w:fill="FBFBFB"/>
        </w:rPr>
        <w:t>radiographic findings in COVID-19 positive patients. Radiology Published</w:t>
      </w:r>
      <w:r>
        <w:rPr>
          <w:color w:val="333333"/>
          <w:spacing w:val="1"/>
          <w:sz w:val="27"/>
        </w:rPr>
        <w:t xml:space="preserve"> </w:t>
      </w:r>
      <w:r>
        <w:rPr>
          <w:color w:val="333333"/>
          <w:sz w:val="27"/>
          <w:shd w:val="clear" w:color="auto" w:fill="FBFBFB"/>
        </w:rPr>
        <w:t>Online: Mar -27- 2020</w:t>
      </w:r>
    </w:p>
    <w:p w14:paraId="27BEA918" w14:textId="77777777" w:rsidR="00176CF6" w:rsidRDefault="00176CF6">
      <w:pPr>
        <w:pStyle w:val="BodyText"/>
        <w:rPr>
          <w:rFonts w:ascii="Georgia"/>
          <w:i w:val="0"/>
          <w:sz w:val="40"/>
        </w:rPr>
      </w:pPr>
    </w:p>
    <w:p w14:paraId="5869B3D1" w14:textId="77777777" w:rsidR="00176CF6" w:rsidRDefault="00834716">
      <w:pPr>
        <w:pStyle w:val="ListParagraph"/>
        <w:numPr>
          <w:ilvl w:val="2"/>
          <w:numId w:val="1"/>
        </w:numPr>
        <w:tabs>
          <w:tab w:val="left" w:pos="971"/>
        </w:tabs>
        <w:spacing w:before="1" w:line="256" w:lineRule="auto"/>
        <w:ind w:right="405" w:hanging="450"/>
        <w:rPr>
          <w:color w:val="333333"/>
          <w:sz w:val="27"/>
        </w:rPr>
      </w:pPr>
      <w:r>
        <w:rPr>
          <w:color w:val="333333"/>
          <w:sz w:val="27"/>
          <w:shd w:val="clear" w:color="auto" w:fill="FBFBFB"/>
        </w:rPr>
        <w:t>Ng M-Y, Lee EY, Yang J et al (2020) Imaging profile of the COVID-19</w:t>
      </w:r>
      <w:r>
        <w:rPr>
          <w:color w:val="333333"/>
          <w:spacing w:val="1"/>
          <w:sz w:val="27"/>
        </w:rPr>
        <w:t xml:space="preserve"> </w:t>
      </w:r>
      <w:r>
        <w:rPr>
          <w:color w:val="333333"/>
          <w:sz w:val="27"/>
          <w:shd w:val="clear" w:color="auto" w:fill="FBFBFB"/>
        </w:rPr>
        <w:t>infection: radiologic findings and literature review. Radiol Cardiothoraci</w:t>
      </w:r>
      <w:r>
        <w:rPr>
          <w:color w:val="333333"/>
          <w:sz w:val="27"/>
          <w:shd w:val="clear" w:color="auto" w:fill="FBFBFB"/>
        </w:rPr>
        <w:t>c</w:t>
      </w:r>
      <w:r>
        <w:rPr>
          <w:color w:val="333333"/>
          <w:spacing w:val="-64"/>
          <w:sz w:val="27"/>
        </w:rPr>
        <w:t xml:space="preserve"> </w:t>
      </w:r>
      <w:r>
        <w:rPr>
          <w:color w:val="333333"/>
          <w:sz w:val="27"/>
          <w:shd w:val="clear" w:color="auto" w:fill="FBFBFB"/>
        </w:rPr>
        <w:t>Imaging 2:1</w:t>
      </w:r>
    </w:p>
    <w:p w14:paraId="6A24384F" w14:textId="77777777" w:rsidR="00176CF6" w:rsidRDefault="00176CF6">
      <w:pPr>
        <w:pStyle w:val="BodyText"/>
        <w:rPr>
          <w:rFonts w:ascii="Georgia"/>
          <w:i w:val="0"/>
          <w:sz w:val="40"/>
        </w:rPr>
      </w:pPr>
    </w:p>
    <w:p w14:paraId="0A91114F" w14:textId="77777777" w:rsidR="00176CF6" w:rsidRDefault="00834716">
      <w:pPr>
        <w:pStyle w:val="ListParagraph"/>
        <w:numPr>
          <w:ilvl w:val="2"/>
          <w:numId w:val="1"/>
        </w:numPr>
        <w:tabs>
          <w:tab w:val="left" w:pos="954"/>
        </w:tabs>
        <w:spacing w:line="256" w:lineRule="auto"/>
        <w:ind w:right="158" w:hanging="450"/>
        <w:rPr>
          <w:color w:val="333333"/>
          <w:sz w:val="27"/>
        </w:rPr>
      </w:pPr>
      <w:r>
        <w:rPr>
          <w:color w:val="333333"/>
          <w:sz w:val="27"/>
          <w:shd w:val="clear" w:color="auto" w:fill="FBFBFB"/>
        </w:rPr>
        <w:t>Kim JY, Choe PG, Oh Y et al (2020) The first case of 2019 novel coronavirus</w:t>
      </w:r>
      <w:r>
        <w:rPr>
          <w:color w:val="333333"/>
          <w:spacing w:val="-64"/>
          <w:sz w:val="27"/>
        </w:rPr>
        <w:t xml:space="preserve"> </w:t>
      </w:r>
      <w:r>
        <w:rPr>
          <w:color w:val="333333"/>
          <w:sz w:val="27"/>
          <w:shd w:val="clear" w:color="auto" w:fill="FBFBFB"/>
        </w:rPr>
        <w:t>pneumonia imported into Korea from Wuhan, China: implication for</w:t>
      </w:r>
      <w:r>
        <w:rPr>
          <w:color w:val="333333"/>
          <w:spacing w:val="1"/>
          <w:sz w:val="27"/>
        </w:rPr>
        <w:t xml:space="preserve"> </w:t>
      </w:r>
      <w:r>
        <w:rPr>
          <w:color w:val="333333"/>
          <w:sz w:val="27"/>
          <w:shd w:val="clear" w:color="auto" w:fill="FBFBFB"/>
        </w:rPr>
        <w:t>infection prevention and control measures. J Korean Med Sci 35(5)</w:t>
      </w:r>
    </w:p>
    <w:p w14:paraId="7A51B8AC" w14:textId="77777777" w:rsidR="00176CF6" w:rsidRDefault="00176CF6">
      <w:pPr>
        <w:pStyle w:val="BodyText"/>
        <w:spacing w:before="1"/>
        <w:rPr>
          <w:rFonts w:ascii="Georgia"/>
          <w:i w:val="0"/>
          <w:sz w:val="40"/>
        </w:rPr>
      </w:pPr>
    </w:p>
    <w:p w14:paraId="2C26886F" w14:textId="77777777" w:rsidR="00176CF6" w:rsidRDefault="00834716">
      <w:pPr>
        <w:pStyle w:val="ListParagraph"/>
        <w:numPr>
          <w:ilvl w:val="2"/>
          <w:numId w:val="1"/>
        </w:numPr>
        <w:tabs>
          <w:tab w:val="left" w:pos="979"/>
        </w:tabs>
        <w:spacing w:line="256" w:lineRule="auto"/>
        <w:ind w:right="293" w:hanging="450"/>
        <w:rPr>
          <w:color w:val="333333"/>
          <w:sz w:val="27"/>
        </w:rPr>
      </w:pPr>
      <w:r>
        <w:rPr>
          <w:color w:val="333333"/>
          <w:sz w:val="27"/>
          <w:shd w:val="clear" w:color="auto" w:fill="FBFBFB"/>
        </w:rPr>
        <w:t>Pan Y, Guan H, Zhou S et al (2020) Initial CT findings and temporal</w:t>
      </w:r>
      <w:r>
        <w:rPr>
          <w:color w:val="333333"/>
          <w:spacing w:val="1"/>
          <w:sz w:val="27"/>
        </w:rPr>
        <w:t xml:space="preserve"> </w:t>
      </w:r>
      <w:r>
        <w:rPr>
          <w:color w:val="333333"/>
          <w:sz w:val="27"/>
          <w:shd w:val="clear" w:color="auto" w:fill="FBFBFB"/>
        </w:rPr>
        <w:t>changes</w:t>
      </w:r>
      <w:r>
        <w:rPr>
          <w:color w:val="333333"/>
          <w:spacing w:val="-2"/>
          <w:sz w:val="27"/>
          <w:shd w:val="clear" w:color="auto" w:fill="FBFBFB"/>
        </w:rPr>
        <w:t xml:space="preserve"> </w:t>
      </w:r>
      <w:r>
        <w:rPr>
          <w:color w:val="333333"/>
          <w:sz w:val="27"/>
          <w:shd w:val="clear" w:color="auto" w:fill="FBFBFB"/>
        </w:rPr>
        <w:t>in</w:t>
      </w:r>
      <w:r>
        <w:rPr>
          <w:color w:val="333333"/>
          <w:spacing w:val="-2"/>
          <w:sz w:val="27"/>
          <w:shd w:val="clear" w:color="auto" w:fill="FBFBFB"/>
        </w:rPr>
        <w:t xml:space="preserve"> </w:t>
      </w:r>
      <w:r>
        <w:rPr>
          <w:color w:val="333333"/>
          <w:sz w:val="27"/>
          <w:shd w:val="clear" w:color="auto" w:fill="FBFBFB"/>
        </w:rPr>
        <w:t>patients</w:t>
      </w:r>
      <w:r>
        <w:rPr>
          <w:color w:val="333333"/>
          <w:spacing w:val="-2"/>
          <w:sz w:val="27"/>
          <w:shd w:val="clear" w:color="auto" w:fill="FBFBFB"/>
        </w:rPr>
        <w:t xml:space="preserve"> </w:t>
      </w:r>
      <w:r>
        <w:rPr>
          <w:color w:val="333333"/>
          <w:sz w:val="27"/>
          <w:shd w:val="clear" w:color="auto" w:fill="FBFBFB"/>
        </w:rPr>
        <w:t>with</w:t>
      </w:r>
      <w:r>
        <w:rPr>
          <w:color w:val="333333"/>
          <w:spacing w:val="-2"/>
          <w:sz w:val="27"/>
          <w:shd w:val="clear" w:color="auto" w:fill="FBFBFB"/>
        </w:rPr>
        <w:t xml:space="preserve"> </w:t>
      </w:r>
      <w:r>
        <w:rPr>
          <w:color w:val="333333"/>
          <w:sz w:val="27"/>
          <w:shd w:val="clear" w:color="auto" w:fill="FBFBFB"/>
        </w:rPr>
        <w:t>the</w:t>
      </w:r>
      <w:r>
        <w:rPr>
          <w:color w:val="333333"/>
          <w:spacing w:val="-2"/>
          <w:sz w:val="27"/>
          <w:shd w:val="clear" w:color="auto" w:fill="FBFBFB"/>
        </w:rPr>
        <w:t xml:space="preserve"> </w:t>
      </w:r>
      <w:r>
        <w:rPr>
          <w:color w:val="333333"/>
          <w:sz w:val="27"/>
          <w:shd w:val="clear" w:color="auto" w:fill="FBFBFB"/>
        </w:rPr>
        <w:t>novel</w:t>
      </w:r>
      <w:r>
        <w:rPr>
          <w:color w:val="333333"/>
          <w:spacing w:val="-2"/>
          <w:sz w:val="27"/>
          <w:shd w:val="clear" w:color="auto" w:fill="FBFBFB"/>
        </w:rPr>
        <w:t xml:space="preserve"> </w:t>
      </w:r>
      <w:r>
        <w:rPr>
          <w:color w:val="333333"/>
          <w:sz w:val="27"/>
          <w:shd w:val="clear" w:color="auto" w:fill="FBFBFB"/>
        </w:rPr>
        <w:t>coronavirus</w:t>
      </w:r>
      <w:r>
        <w:rPr>
          <w:color w:val="333333"/>
          <w:spacing w:val="-2"/>
          <w:sz w:val="27"/>
          <w:shd w:val="clear" w:color="auto" w:fill="FBFBFB"/>
        </w:rPr>
        <w:t xml:space="preserve"> </w:t>
      </w:r>
      <w:r>
        <w:rPr>
          <w:color w:val="333333"/>
          <w:sz w:val="27"/>
          <w:shd w:val="clear" w:color="auto" w:fill="FBFBFB"/>
        </w:rPr>
        <w:t>pneumonia</w:t>
      </w:r>
      <w:r>
        <w:rPr>
          <w:color w:val="333333"/>
          <w:spacing w:val="-2"/>
          <w:sz w:val="27"/>
          <w:shd w:val="clear" w:color="auto" w:fill="FBFBFB"/>
        </w:rPr>
        <w:t xml:space="preserve"> </w:t>
      </w:r>
      <w:r>
        <w:rPr>
          <w:color w:val="333333"/>
          <w:sz w:val="27"/>
          <w:shd w:val="clear" w:color="auto" w:fill="FBFBFB"/>
        </w:rPr>
        <w:t>(2019-nCoV):</w:t>
      </w:r>
      <w:r>
        <w:rPr>
          <w:color w:val="333333"/>
          <w:spacing w:val="-2"/>
          <w:sz w:val="27"/>
          <w:shd w:val="clear" w:color="auto" w:fill="FBFBFB"/>
        </w:rPr>
        <w:t xml:space="preserve"> </w:t>
      </w:r>
      <w:r>
        <w:rPr>
          <w:color w:val="333333"/>
          <w:sz w:val="27"/>
          <w:shd w:val="clear" w:color="auto" w:fill="FBFBFB"/>
        </w:rPr>
        <w:t>a</w:t>
      </w:r>
      <w:r>
        <w:rPr>
          <w:color w:val="333333"/>
          <w:spacing w:val="-62"/>
          <w:sz w:val="27"/>
        </w:rPr>
        <w:t xml:space="preserve"> </w:t>
      </w:r>
      <w:r>
        <w:rPr>
          <w:color w:val="333333"/>
          <w:sz w:val="27"/>
          <w:shd w:val="clear" w:color="auto" w:fill="FBFBFB"/>
        </w:rPr>
        <w:t>study of 63 patients in Wuhan, China. Eur Radiol</w:t>
      </w:r>
    </w:p>
    <w:p w14:paraId="5D4CDE2B" w14:textId="77777777" w:rsidR="00176CF6" w:rsidRDefault="00176CF6">
      <w:pPr>
        <w:pStyle w:val="BodyText"/>
        <w:spacing w:before="1"/>
        <w:rPr>
          <w:rFonts w:ascii="Georgia"/>
          <w:i w:val="0"/>
          <w:sz w:val="40"/>
        </w:rPr>
      </w:pPr>
    </w:p>
    <w:p w14:paraId="68F3FB46" w14:textId="77777777" w:rsidR="00176CF6" w:rsidRDefault="00834716">
      <w:pPr>
        <w:pStyle w:val="ListParagraph"/>
        <w:numPr>
          <w:ilvl w:val="2"/>
          <w:numId w:val="1"/>
        </w:numPr>
        <w:tabs>
          <w:tab w:val="left" w:pos="971"/>
        </w:tabs>
        <w:spacing w:line="256" w:lineRule="auto"/>
        <w:ind w:right="580" w:hanging="450"/>
        <w:rPr>
          <w:color w:val="333333"/>
          <w:sz w:val="27"/>
        </w:rPr>
      </w:pPr>
      <w:r>
        <w:rPr>
          <w:color w:val="333333"/>
          <w:sz w:val="27"/>
          <w:shd w:val="clear" w:color="auto" w:fill="FBFBFB"/>
        </w:rPr>
        <w:t>Bai HX, Hsieh B, Xiong Z et al (2020) Performance of radiologists in</w:t>
      </w:r>
      <w:r>
        <w:rPr>
          <w:color w:val="333333"/>
          <w:spacing w:val="1"/>
          <w:sz w:val="27"/>
        </w:rPr>
        <w:t xml:space="preserve"> </w:t>
      </w:r>
      <w:r>
        <w:rPr>
          <w:color w:val="333333"/>
          <w:sz w:val="27"/>
          <w:shd w:val="clear" w:color="auto" w:fill="FBFBFB"/>
        </w:rPr>
        <w:t>differentiating</w:t>
      </w:r>
      <w:r>
        <w:rPr>
          <w:color w:val="333333"/>
          <w:spacing w:val="-3"/>
          <w:sz w:val="27"/>
          <w:shd w:val="clear" w:color="auto" w:fill="FBFBFB"/>
        </w:rPr>
        <w:t xml:space="preserve"> </w:t>
      </w:r>
      <w:r>
        <w:rPr>
          <w:color w:val="333333"/>
          <w:sz w:val="27"/>
          <w:shd w:val="clear" w:color="auto" w:fill="FBFBFB"/>
        </w:rPr>
        <w:t>COVID-19</w:t>
      </w:r>
      <w:r>
        <w:rPr>
          <w:color w:val="333333"/>
          <w:spacing w:val="-2"/>
          <w:sz w:val="27"/>
          <w:shd w:val="clear" w:color="auto" w:fill="FBFBFB"/>
        </w:rPr>
        <w:t xml:space="preserve"> </w:t>
      </w:r>
      <w:r>
        <w:rPr>
          <w:color w:val="333333"/>
          <w:sz w:val="27"/>
          <w:shd w:val="clear" w:color="auto" w:fill="FBFBFB"/>
        </w:rPr>
        <w:t>from</w:t>
      </w:r>
      <w:r>
        <w:rPr>
          <w:color w:val="333333"/>
          <w:spacing w:val="-2"/>
          <w:sz w:val="27"/>
          <w:shd w:val="clear" w:color="auto" w:fill="FBFBFB"/>
        </w:rPr>
        <w:t xml:space="preserve"> </w:t>
      </w:r>
      <w:r>
        <w:rPr>
          <w:color w:val="333333"/>
          <w:sz w:val="27"/>
          <w:shd w:val="clear" w:color="auto" w:fill="FBFBFB"/>
        </w:rPr>
        <w:t>viral</w:t>
      </w:r>
      <w:r>
        <w:rPr>
          <w:color w:val="333333"/>
          <w:spacing w:val="-2"/>
          <w:sz w:val="27"/>
          <w:shd w:val="clear" w:color="auto" w:fill="FBFBFB"/>
        </w:rPr>
        <w:t xml:space="preserve"> </w:t>
      </w:r>
      <w:r>
        <w:rPr>
          <w:color w:val="333333"/>
          <w:sz w:val="27"/>
          <w:shd w:val="clear" w:color="auto" w:fill="FBFBFB"/>
        </w:rPr>
        <w:t>pneumonia</w:t>
      </w:r>
      <w:r>
        <w:rPr>
          <w:color w:val="333333"/>
          <w:spacing w:val="-2"/>
          <w:sz w:val="27"/>
          <w:shd w:val="clear" w:color="auto" w:fill="FBFBFB"/>
        </w:rPr>
        <w:t xml:space="preserve"> </w:t>
      </w:r>
      <w:r>
        <w:rPr>
          <w:color w:val="333333"/>
          <w:sz w:val="27"/>
          <w:shd w:val="clear" w:color="auto" w:fill="FBFBFB"/>
        </w:rPr>
        <w:t>on</w:t>
      </w:r>
      <w:r>
        <w:rPr>
          <w:color w:val="333333"/>
          <w:spacing w:val="-2"/>
          <w:sz w:val="27"/>
          <w:shd w:val="clear" w:color="auto" w:fill="FBFBFB"/>
        </w:rPr>
        <w:t xml:space="preserve"> </w:t>
      </w:r>
      <w:r>
        <w:rPr>
          <w:color w:val="333333"/>
          <w:sz w:val="27"/>
          <w:shd w:val="clear" w:color="auto" w:fill="FBFBFB"/>
        </w:rPr>
        <w:t>chest</w:t>
      </w:r>
      <w:r>
        <w:rPr>
          <w:color w:val="333333"/>
          <w:spacing w:val="-2"/>
          <w:sz w:val="27"/>
          <w:shd w:val="clear" w:color="auto" w:fill="FBFBFB"/>
        </w:rPr>
        <w:t xml:space="preserve"> </w:t>
      </w:r>
      <w:r>
        <w:rPr>
          <w:color w:val="333333"/>
          <w:sz w:val="27"/>
          <w:shd w:val="clear" w:color="auto" w:fill="FBFBFB"/>
        </w:rPr>
        <w:t>CT.</w:t>
      </w:r>
      <w:r>
        <w:rPr>
          <w:color w:val="333333"/>
          <w:spacing w:val="-2"/>
          <w:sz w:val="27"/>
          <w:shd w:val="clear" w:color="auto" w:fill="FBFBFB"/>
        </w:rPr>
        <w:t xml:space="preserve"> </w:t>
      </w:r>
      <w:r>
        <w:rPr>
          <w:color w:val="333333"/>
          <w:sz w:val="27"/>
          <w:shd w:val="clear" w:color="auto" w:fill="FBFBFB"/>
        </w:rPr>
        <w:t>Radiology.</w:t>
      </w:r>
    </w:p>
    <w:p w14:paraId="72FB9C98" w14:textId="77777777" w:rsidR="00176CF6" w:rsidRDefault="00176CF6">
      <w:pPr>
        <w:pStyle w:val="BodyText"/>
        <w:spacing w:before="10"/>
        <w:rPr>
          <w:rFonts w:ascii="Georgia"/>
          <w:i w:val="0"/>
          <w:sz w:val="39"/>
        </w:rPr>
      </w:pPr>
    </w:p>
    <w:p w14:paraId="39B37033" w14:textId="77777777" w:rsidR="00176CF6" w:rsidRDefault="00834716">
      <w:pPr>
        <w:pStyle w:val="ListParagraph"/>
        <w:numPr>
          <w:ilvl w:val="2"/>
          <w:numId w:val="1"/>
        </w:numPr>
        <w:tabs>
          <w:tab w:val="left" w:pos="1100"/>
        </w:tabs>
        <w:ind w:left="1099" w:hanging="550"/>
        <w:rPr>
          <w:color w:val="333333"/>
          <w:sz w:val="27"/>
        </w:rPr>
      </w:pPr>
      <w:r>
        <w:rPr>
          <w:color w:val="333333"/>
          <w:sz w:val="27"/>
          <w:shd w:val="clear" w:color="auto" w:fill="FBFBFB"/>
        </w:rPr>
        <w:t>Kanne JP (2020) Chest CT findings in 2019 novel coronavirus</w:t>
      </w:r>
    </w:p>
    <w:p w14:paraId="33E42D78" w14:textId="77777777" w:rsidR="00176CF6" w:rsidRDefault="00834716">
      <w:pPr>
        <w:spacing w:before="20" w:line="259" w:lineRule="auto"/>
        <w:ind w:left="1090" w:right="177"/>
        <w:rPr>
          <w:rFonts w:ascii="Georgia"/>
          <w:sz w:val="27"/>
        </w:rPr>
      </w:pPr>
      <w:r>
        <w:rPr>
          <w:rFonts w:ascii="Georgia"/>
          <w:color w:val="333333"/>
          <w:sz w:val="27"/>
          <w:shd w:val="clear" w:color="auto" w:fill="FBFBFB"/>
        </w:rPr>
        <w:t>(2019-</w:t>
      </w:r>
      <w:r>
        <w:rPr>
          <w:rFonts w:ascii="Georgia"/>
          <w:color w:val="333333"/>
          <w:sz w:val="27"/>
          <w:shd w:val="clear" w:color="auto" w:fill="FBFBFB"/>
        </w:rPr>
        <w:t>nCoV) infections from Wuhan, China: key points for the radiologist.</w:t>
      </w:r>
      <w:r>
        <w:rPr>
          <w:rFonts w:ascii="Georgia"/>
          <w:color w:val="333333"/>
          <w:spacing w:val="-64"/>
          <w:sz w:val="27"/>
        </w:rPr>
        <w:t xml:space="preserve"> </w:t>
      </w:r>
      <w:r>
        <w:rPr>
          <w:rFonts w:ascii="Georgia"/>
          <w:color w:val="333333"/>
          <w:sz w:val="27"/>
          <w:shd w:val="clear" w:color="auto" w:fill="FBFBFB"/>
        </w:rPr>
        <w:t>Radiology</w:t>
      </w:r>
    </w:p>
    <w:sectPr w:rsidR="00176CF6">
      <w:pgSz w:w="12240" w:h="15840"/>
      <w:pgMar w:top="720" w:right="1220" w:bottom="280" w:left="8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917C57"/>
    <w:multiLevelType w:val="multilevel"/>
    <w:tmpl w:val="D95E8BA4"/>
    <w:lvl w:ilvl="0">
      <w:start w:val="1"/>
      <w:numFmt w:val="decimal"/>
      <w:lvlText w:val="%1."/>
      <w:lvlJc w:val="left"/>
      <w:pPr>
        <w:ind w:left="1295" w:hanging="735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655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602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544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8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28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71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1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5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69E1858"/>
    <w:multiLevelType w:val="hybridMultilevel"/>
    <w:tmpl w:val="612098E8"/>
    <w:lvl w:ilvl="0" w:tplc="AB9293F0">
      <w:start w:val="1"/>
      <w:numFmt w:val="decimal"/>
      <w:lvlText w:val="%1."/>
      <w:lvlJc w:val="left"/>
      <w:pPr>
        <w:ind w:left="460" w:hanging="360"/>
        <w:jc w:val="left"/>
      </w:pPr>
      <w:rPr>
        <w:rFonts w:ascii="Times New Roman" w:eastAsia="Times New Roman" w:hAnsi="Times New Roman" w:cs="Times New Roman" w:hint="default"/>
        <w:i/>
        <w:iCs/>
        <w:spacing w:val="-1"/>
        <w:w w:val="100"/>
        <w:sz w:val="26"/>
        <w:szCs w:val="26"/>
        <w:lang w:val="en-US" w:eastAsia="en-US" w:bidi="ar-SA"/>
      </w:rPr>
    </w:lvl>
    <w:lvl w:ilvl="1" w:tplc="E01C56C4">
      <w:start w:val="2"/>
      <w:numFmt w:val="decimal"/>
      <w:lvlText w:val="%2."/>
      <w:lvlJc w:val="left"/>
      <w:pPr>
        <w:ind w:left="689" w:hanging="320"/>
        <w:jc w:val="right"/>
      </w:pPr>
      <w:rPr>
        <w:rFonts w:hint="default"/>
        <w:b/>
        <w:bCs/>
        <w:spacing w:val="-1"/>
        <w:w w:val="100"/>
        <w:lang w:val="en-US" w:eastAsia="en-US" w:bidi="ar-SA"/>
      </w:rPr>
    </w:lvl>
    <w:lvl w:ilvl="2" w:tplc="F97EF28E">
      <w:start w:val="1"/>
      <w:numFmt w:val="decimal"/>
      <w:lvlText w:val="[%3]"/>
      <w:lvlJc w:val="left"/>
      <w:pPr>
        <w:ind w:left="1000" w:hanging="434"/>
        <w:jc w:val="left"/>
      </w:pPr>
      <w:rPr>
        <w:rFonts w:hint="default"/>
        <w:spacing w:val="-1"/>
        <w:w w:val="100"/>
        <w:lang w:val="en-US" w:eastAsia="en-US" w:bidi="ar-SA"/>
      </w:rPr>
    </w:lvl>
    <w:lvl w:ilvl="3" w:tplc="C0B43510">
      <w:numFmt w:val="bullet"/>
      <w:lvlText w:val="•"/>
      <w:lvlJc w:val="left"/>
      <w:pPr>
        <w:ind w:left="2142" w:hanging="434"/>
      </w:pPr>
      <w:rPr>
        <w:rFonts w:hint="default"/>
        <w:lang w:val="en-US" w:eastAsia="en-US" w:bidi="ar-SA"/>
      </w:rPr>
    </w:lvl>
    <w:lvl w:ilvl="4" w:tplc="2E0A82B6">
      <w:numFmt w:val="bullet"/>
      <w:lvlText w:val="•"/>
      <w:lvlJc w:val="left"/>
      <w:pPr>
        <w:ind w:left="3285" w:hanging="434"/>
      </w:pPr>
      <w:rPr>
        <w:rFonts w:hint="default"/>
        <w:lang w:val="en-US" w:eastAsia="en-US" w:bidi="ar-SA"/>
      </w:rPr>
    </w:lvl>
    <w:lvl w:ilvl="5" w:tplc="282EFACC">
      <w:numFmt w:val="bullet"/>
      <w:lvlText w:val="•"/>
      <w:lvlJc w:val="left"/>
      <w:pPr>
        <w:ind w:left="4427" w:hanging="434"/>
      </w:pPr>
      <w:rPr>
        <w:rFonts w:hint="default"/>
        <w:lang w:val="en-US" w:eastAsia="en-US" w:bidi="ar-SA"/>
      </w:rPr>
    </w:lvl>
    <w:lvl w:ilvl="6" w:tplc="06C0777A">
      <w:numFmt w:val="bullet"/>
      <w:lvlText w:val="•"/>
      <w:lvlJc w:val="left"/>
      <w:pPr>
        <w:ind w:left="5570" w:hanging="434"/>
      </w:pPr>
      <w:rPr>
        <w:rFonts w:hint="default"/>
        <w:lang w:val="en-US" w:eastAsia="en-US" w:bidi="ar-SA"/>
      </w:rPr>
    </w:lvl>
    <w:lvl w:ilvl="7" w:tplc="187EF50E">
      <w:numFmt w:val="bullet"/>
      <w:lvlText w:val="•"/>
      <w:lvlJc w:val="left"/>
      <w:pPr>
        <w:ind w:left="6712" w:hanging="434"/>
      </w:pPr>
      <w:rPr>
        <w:rFonts w:hint="default"/>
        <w:lang w:val="en-US" w:eastAsia="en-US" w:bidi="ar-SA"/>
      </w:rPr>
    </w:lvl>
    <w:lvl w:ilvl="8" w:tplc="B12EE7DC">
      <w:numFmt w:val="bullet"/>
      <w:lvlText w:val="•"/>
      <w:lvlJc w:val="left"/>
      <w:pPr>
        <w:ind w:left="7855" w:hanging="434"/>
      </w:pPr>
      <w:rPr>
        <w:rFonts w:hint="default"/>
        <w:lang w:val="en-US" w:eastAsia="en-US" w:bidi="ar-SA"/>
      </w:rPr>
    </w:lvl>
  </w:abstractNum>
  <w:abstractNum w:abstractNumId="2" w15:restartNumberingAfterBreak="0">
    <w:nsid w:val="41453C39"/>
    <w:multiLevelType w:val="multilevel"/>
    <w:tmpl w:val="73CAAEF0"/>
    <w:lvl w:ilvl="0">
      <w:start w:val="1"/>
      <w:numFmt w:val="decimal"/>
      <w:lvlText w:val="%1."/>
      <w:lvlJc w:val="left"/>
      <w:pPr>
        <w:ind w:left="779" w:hanging="320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32"/>
        <w:szCs w:val="3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60" w:hanging="540"/>
        <w:jc w:val="left"/>
      </w:pPr>
      <w:rPr>
        <w:rFonts w:hint="default"/>
        <w:b/>
        <w:bCs/>
        <w:spacing w:val="-1"/>
        <w:w w:val="100"/>
        <w:lang w:val="en-US" w:eastAsia="en-US" w:bidi="ar-SA"/>
      </w:rPr>
    </w:lvl>
    <w:lvl w:ilvl="2">
      <w:numFmt w:val="bullet"/>
      <w:lvlText w:val="•"/>
      <w:lvlJc w:val="left"/>
      <w:pPr>
        <w:ind w:left="1820" w:hanging="54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860" w:hanging="5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00" w:hanging="5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40" w:hanging="5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80" w:hanging="5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20" w:hanging="5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60" w:hanging="54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76CF6"/>
    <w:rsid w:val="00176CF6"/>
    <w:rsid w:val="00834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  <w14:docId w14:val="446E651F"/>
  <w15:docId w15:val="{1145F0B0-3CE8-4022-8108-257A50ACC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779" w:hanging="32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460"/>
      <w:jc w:val="both"/>
      <w:outlineLvl w:val="1"/>
    </w:pPr>
    <w:rPr>
      <w:b/>
      <w:bCs/>
      <w:i/>
      <w:iCs/>
      <w:sz w:val="26"/>
      <w:szCs w:val="26"/>
    </w:rPr>
  </w:style>
  <w:style w:type="paragraph" w:styleId="Heading3">
    <w:name w:val="heading 3"/>
    <w:basedOn w:val="Normal"/>
    <w:uiPriority w:val="9"/>
    <w:unhideWhenUsed/>
    <w:qFormat/>
    <w:pPr>
      <w:ind w:left="640"/>
      <w:outlineLvl w:val="2"/>
    </w:pPr>
    <w:rPr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i/>
      <w:iCs/>
      <w:sz w:val="26"/>
      <w:szCs w:val="26"/>
    </w:rPr>
  </w:style>
  <w:style w:type="paragraph" w:styleId="Title">
    <w:name w:val="Title"/>
    <w:basedOn w:val="Normal"/>
    <w:uiPriority w:val="10"/>
    <w:qFormat/>
    <w:pPr>
      <w:spacing w:before="52"/>
      <w:ind w:left="355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1000" w:hanging="450"/>
    </w:pPr>
    <w:rPr>
      <w:rFonts w:ascii="Georgia" w:eastAsia="Georgia" w:hAnsi="Georgia" w:cs="Georgia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arayanahealth.org/blog/covid-19-coronavirus-disease/" TargetMode="External"/><Relationship Id="rId13" Type="http://schemas.openxmlformats.org/officeDocument/2006/relationships/hyperlink" Target="http://www.who.int/csr/don/05-january-2020-pneumonia-of-unkown-cause-china/e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http://www.who.int/csr/don/05-january-2020-pneumonia-of-unkown-cause-china/en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narayanahealth.org/heart-disease/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www.narayanahealth.org/heart-diseas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arayanahealth.org/diabetes/" TargetMode="External"/><Relationship Id="rId14" Type="http://schemas.openxmlformats.org/officeDocument/2006/relationships/hyperlink" Target="https://www.who.int/dg/speeches/detail/who-director-genera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3702</Words>
  <Characters>21102</Characters>
  <Application>Microsoft Office Word</Application>
  <DocSecurity>0</DocSecurity>
  <Lines>175</Lines>
  <Paragraphs>49</Paragraphs>
  <ScaleCrop>false</ScaleCrop>
  <Company/>
  <LinksUpToDate>false</LinksUpToDate>
  <CharactersWithSpaces>24755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Group_6A-3_Synopsis</dc:title>
  <cp:lastModifiedBy>Manasij Haldar</cp:lastModifiedBy>
  <cp:revision>2</cp:revision>
  <dcterms:created xsi:type="dcterms:W3CDTF">2022-03-03T06:42:00Z</dcterms:created>
  <dcterms:modified xsi:type="dcterms:W3CDTF">2022-03-03T06:46:00Z</dcterms:modified>
</cp:coreProperties>
</file>