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Deep Learning-based plant disease detection: PyTorch, EfficientNet-B3 and Kaggle Plant Disease Dataset Case Study.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detection of plant diseases with the help of leaf images is an important technology that could bring significant changes to modern agriculture, allowing to intervene in time and have healthier crops. In this report, a pipeline consisting of the PyTorch and EfficientNet-B3 is described, which is trained on Kaggle's "vipoooool/new-plant-diseases-dataset" (approximately 88,000 images). The system provides excellent classification performance (99.94), scaled to Google Colab, mixed precision training, strong data augmentations, checkpointing, and sophisticated evaluation metrics. Analysis of the performance shows that it has a reliable, scalable, and generalizable disease prediction with almost perfect classification between the validation and test population. The pipeline offers a base of real world implementation in precision agricultural systems and in the agricultural disease control systems.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Plant diseases are a major threat to the food security in the world and the livelihood of farmers. The losses of crops to diseases can take about 20-40 percent of the major agricultural commodities, which have serious economic implications. Conventional diagnosis of plant diseases depends largely on the use of visual observation by the agricultural specialists which is time consuming, costly, geographically constrained, labor intensive and is subject to human error. Late detection of a disease commonly leads to an outbreak, which makes the crop losses in the extensive territories.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introduction of the deep learning methods provides a revolutionary way out as the process of identifying diseases is fully automated via leaf pictures. This method is able to capture complicated visual features without involve of hand skills as well as field trips. The study incorporates the state-of-the-art convolutional neural networks in the form of the EfficientNet-B3 into a pipeline that can be reproducible and maximize the available hardware platforms, like Google Colab. It will democratize the concept of detecting plant diseases by balancing resource-intensive computational resources with high accuracy, and provide the cutting-edge AI tools to agricultural researchers, extension workers, and farmers working in resource-constrained environments.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Literature Review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2.1 The Transformation of Traditional Approaches to Deep Learning.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past, image processing methods such as K-means clustering segmentation, Gray-Level Co-occurrence Matrix (GLCM) texture analysis and features extraction based on colors representation in different color spaces (RGB, HSV, YCbCr) were used to detect a plant disease. Disease classification was done using traditional machine learning classifiers, which included Support Vector Machines (SVM), K-Nearest Neighbors (KNN), Decision Trees and shallow neural networks. Recent research has shown that SVM-based algorithms had a high level of around 86-91 percent accuracy and KNN algorithms had an average of 88-94 percent accuracy based on the quality of features.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Though the classical approaches have been moderately successful (with accuracies in the 85% to 92 percent range), they were limited in crucial aspects: environmental sensitivity, manual feature engineering, failure to model rich hierarchal patterns and performance in extrapolation to novel data.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current trend of deep learning uses convolutional neural networks (CNNs) to automatically learn hierarchical feature representations using raw images, and do not invest in manual feature engineering development. This paradigm shift has transformed the field of plant pathology to allow precise, automated and scalable disease detection systems.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2.2 Convolutional Neural Network on Plant Disease Detection.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most important architecture that has developed to the fore in plant disease classification is CNNs. Convolutional layers (learn spatial hierarchies of features, extract low-level edges and textures in early layers, high-level semantic features in deeper layers), pooling operations (space dimension reduction, keep important features), and fully connected layers (form final classification) make them have automatic learning of spatial hierarchies of features.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Recent extensive surveys indicate that CNNs are able to produce accuracy of 95-99.9% in the process of classifying plant diseases in comparison with traditional approaches. This is at least a 3-4 percentage point better than classical.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2.3 CNN Architectures of the State of the Art.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ResNet Architecture</w:t>
      </w:r>
    </w:p>
    <w:p w:rsidR="00000000" w:rsidDel="00000000" w:rsidP="00000000" w:rsidRDefault="00000000" w:rsidRPr="00000000" w14:paraId="00000020">
      <w:pPr>
        <w:rPr/>
      </w:pPr>
      <w:r w:rsidDel="00000000" w:rsidR="00000000" w:rsidRPr="00000000">
        <w:rPr>
          <w:rtl w:val="0"/>
        </w:rPr>
        <w:t xml:space="preserve">The concept of ResNet (Residual Networks) added skip connections to the very deep networks in order to counteract the disappearing gradient issue. ResNet-34 had an accuracy of 99.40 percent on plant disease data, whereas the accuracy of ResNet-50 ranged between 95.61 and 98.71 percent. The residual learning architecture allows the training of networks that have hundreds of layers, and it is effective at capturing more complex disease patterns.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DenseNet Architecture</w:t>
      </w:r>
    </w:p>
    <w:p w:rsidR="00000000" w:rsidDel="00000000" w:rsidP="00000000" w:rsidRDefault="00000000" w:rsidRPr="00000000" w14:paraId="00000023">
      <w:pPr>
        <w:rPr/>
      </w:pPr>
      <w:r w:rsidDel="00000000" w:rsidR="00000000" w:rsidRPr="00000000">
        <w:rPr>
          <w:rtl w:val="0"/>
        </w:rPr>
        <w:t xml:space="preserve">DenseNet (Densely Connected Networks) establishes an interconnection between all the layers in a feed-forward way and enables the reuse of features as well as simplifies parameters. DenseNet-121 and DenseNet-161 recorded 94.9398.27 and 95.65-99.80 percent of accuracy on plant disease benchmarks, respectively. Gradient flow and propagation of features are enhanced by dense connectivity, so DenseNet is especially useful to differentiate minor symptoms of diseases.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EfficientNet Architecture</w:t>
      </w:r>
    </w:p>
    <w:p w:rsidR="00000000" w:rsidDel="00000000" w:rsidP="00000000" w:rsidRDefault="00000000" w:rsidRPr="00000000" w14:paraId="00000026">
      <w:pPr>
        <w:rPr/>
      </w:pPr>
      <w:r w:rsidDel="00000000" w:rsidR="00000000" w:rsidRPr="00000000">
        <w:rPr>
          <w:rtl w:val="0"/>
        </w:rPr>
        <w:t xml:space="preserve">Tan and Le (2019) propose a new scaling method, EfficientNet, that optimizes compounds coefficient and is a new way of scaling CNN. This approach unified scales network depth, width and resolution to produce better accuracy using fewer parameters as compared to traditional CNNs.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models based on EfficientNet show great efficiency in detecting plant diseases:</w:t>
      </w:r>
    </w:p>
    <w:p w:rsidR="00000000" w:rsidDel="00000000" w:rsidP="00000000" w:rsidRDefault="00000000" w:rsidRPr="00000000" w14:paraId="00000029">
      <w:pPr>
        <w:rPr/>
      </w:pPr>
      <w:r w:rsidDel="00000000" w:rsidR="00000000" w:rsidRPr="00000000">
        <w:rPr>
          <w:rtl w:val="0"/>
        </w:rPr>
        <w:t xml:space="preserve">EfficientNet-B0: an accuracy of 99.78 on the PlantVillage dataset.</w:t>
      </w:r>
    </w:p>
    <w:p w:rsidR="00000000" w:rsidDel="00000000" w:rsidP="00000000" w:rsidRDefault="00000000" w:rsidRPr="00000000" w14:paraId="0000002A">
      <w:pPr>
        <w:rPr/>
      </w:pPr>
      <w:r w:rsidDel="00000000" w:rsidR="00000000" w:rsidRPr="00000000">
        <w:rPr>
          <w:rtl w:val="0"/>
        </w:rPr>
        <w:t xml:space="preserve">EfficientNet-B3: 97-99.94 accuracy in different plant disease samples.</w:t>
      </w:r>
    </w:p>
    <w:p w:rsidR="00000000" w:rsidDel="00000000" w:rsidP="00000000" w:rsidRDefault="00000000" w:rsidRPr="00000000" w14:paraId="0000002B">
      <w:pPr>
        <w:rPr/>
      </w:pPr>
      <w:r w:rsidDel="00000000" w:rsidR="00000000" w:rsidRPr="00000000">
        <w:rPr>
          <w:rtl w:val="0"/>
        </w:rPr>
        <w:t xml:space="preserve">EfficientNet-B4: 99.35 percent wheat disease diagnosis.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Research proves that EfficientNet is faster in accuracy, parameters and inference speed, in comparison to ResNet, DenseNet, VGG and Inception models.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VGG and Inception Architectures.</w:t>
      </w:r>
    </w:p>
    <w:p w:rsidR="00000000" w:rsidDel="00000000" w:rsidP="00000000" w:rsidRDefault="00000000" w:rsidRPr="00000000" w14:paraId="00000030">
      <w:pPr>
        <w:rPr/>
      </w:pPr>
      <w:r w:rsidDel="00000000" w:rsidR="00000000" w:rsidRPr="00000000">
        <w:rPr>
          <w:rtl w:val="0"/>
        </w:rPr>
        <w:t xml:space="preserve">VGG (VGG-16, VGG-19) achieved 90.58-99.7% accuracy, which is more cost-effective in terms of computation and is more expensive. Multi-scale convolutional filters also helped inception models (InceptionV3, InceptionResNetV2) to achieve 99.35-99.92% accuracy.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Lightweight Architectures</w:t>
      </w:r>
    </w:p>
    <w:p w:rsidR="00000000" w:rsidDel="00000000" w:rsidP="00000000" w:rsidRDefault="00000000" w:rsidRPr="00000000" w14:paraId="00000033">
      <w:pPr>
        <w:rPr/>
      </w:pPr>
      <w:r w:rsidDel="00000000" w:rsidR="00000000" w:rsidRPr="00000000">
        <w:rPr>
          <w:rtl w:val="0"/>
        </w:rPr>
        <w:t xml:space="preserve">MobileNet variants also use depthwise separable convolutions in order to attain 88-99.50% accuracy with an extremely small model size (1.5-3.5M parameters) thus being able to perform real-time inference on mobile devices and on edge equipment.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2.4 Transfer Learning and Datasets</w:t>
      </w:r>
    </w:p>
    <w:p w:rsidR="00000000" w:rsidDel="00000000" w:rsidP="00000000" w:rsidRDefault="00000000" w:rsidRPr="00000000" w14:paraId="00000036">
      <w:pPr>
        <w:rPr/>
      </w:pPr>
      <w:r w:rsidDel="00000000" w:rsidR="00000000" w:rsidRPr="00000000">
        <w:rPr>
          <w:rtl w:val="0"/>
        </w:rPr>
        <w:t xml:space="preserve">2.4.1 Introduction 2.4.2 Preliminary Work 2.4.3 Pretraining 2.4.4 Fine-tuning 2.4.5 Object Localization 2.4.6 Facilitation cascade computations 2.4.7 Image mnemonic discriminative classification 2.4.8 Image representation baselines 2.4.9 Predicting brain activation in humans 2.4.10 Generation of mnemonics on human participants 2.4.11 Generated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Transfer learning has been shown to be important in the detection of plant diseases. Both ImageNet (1.2M images, 1000 classes) and larger datasets (JFT-300M) have a strong set of feature extractors that are generalizable to agricultural tasks. Comparative research on training strategies discovered:</w:t>
      </w:r>
    </w:p>
    <w:p w:rsidR="00000000" w:rsidDel="00000000" w:rsidP="00000000" w:rsidRDefault="00000000" w:rsidRPr="00000000" w14:paraId="00000039">
      <w:pPr>
        <w:rPr/>
      </w:pPr>
      <w:r w:rsidDel="00000000" w:rsidR="00000000" w:rsidRPr="00000000">
        <w:rPr>
          <w:rtl w:val="0"/>
        </w:rPr>
        <w:t xml:space="preserve">Only feature extraction: 93-96% accuracy.</w:t>
      </w:r>
    </w:p>
    <w:p w:rsidR="00000000" w:rsidDel="00000000" w:rsidP="00000000" w:rsidRDefault="00000000" w:rsidRPr="00000000" w14:paraId="0000003A">
      <w:pPr>
        <w:rPr/>
      </w:pPr>
      <w:r w:rsidDel="00000000" w:rsidR="00000000" w:rsidRPr="00000000">
        <w:rPr>
          <w:rtl w:val="0"/>
        </w:rPr>
        <w:t xml:space="preserve">Fine-tuning upper layers: 96-98 accuracy.</w:t>
      </w:r>
    </w:p>
    <w:p w:rsidR="00000000" w:rsidDel="00000000" w:rsidP="00000000" w:rsidRDefault="00000000" w:rsidRPr="00000000" w14:paraId="0000003B">
      <w:pPr>
        <w:rPr/>
      </w:pPr>
      <w:r w:rsidDel="00000000" w:rsidR="00000000" w:rsidRPr="00000000">
        <w:rPr>
          <w:rtl w:val="0"/>
        </w:rPr>
        <w:t xml:space="preserve">Full fine-tuning: 98-99.9% accuracy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PlantVillage dataset of 54,305-61,486 images of 14 plant species with 38 disease classes has established itself as the being standard in the research about plant disease detection.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2.5 Attention Mechanisms and Enhanced Architectures.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Recent studies investigate the mechanisms of attention to enhance the model concentration on the disease-important regions:</w:t>
      </w:r>
    </w:p>
    <w:p w:rsidR="00000000" w:rsidDel="00000000" w:rsidP="00000000" w:rsidRDefault="00000000" w:rsidRPr="00000000" w14:paraId="00000042">
      <w:pPr>
        <w:rPr/>
      </w:pPr>
      <w:r w:rsidDel="00000000" w:rsidR="00000000" w:rsidRPr="00000000">
        <w:rPr>
          <w:rtl w:val="0"/>
        </w:rPr>
        <w:t xml:space="preserve">Squeeze-and-Excitation (SE) blocks: 98-99.28% accuracy.</w:t>
      </w:r>
    </w:p>
    <w:p w:rsidR="00000000" w:rsidDel="00000000" w:rsidP="00000000" w:rsidRDefault="00000000" w:rsidRPr="00000000" w14:paraId="00000043">
      <w:pPr>
        <w:rPr/>
      </w:pPr>
      <w:r w:rsidDel="00000000" w:rsidR="00000000" w:rsidRPr="00000000">
        <w:rPr>
          <w:rtl w:val="0"/>
        </w:rPr>
        <w:t xml:space="preserve">Convolutional Block Attention Module (CBAM): Enhances the accuracy through the use of channel and spatial attention.</w:t>
      </w:r>
    </w:p>
    <w:p w:rsidR="00000000" w:rsidDel="00000000" w:rsidP="00000000" w:rsidRDefault="00000000" w:rsidRPr="00000000" w14:paraId="00000044">
      <w:pPr>
        <w:rPr/>
      </w:pPr>
      <w:r w:rsidDel="00000000" w:rsidR="00000000" w:rsidRPr="00000000">
        <w:rPr>
          <w:rtl w:val="0"/>
        </w:rPr>
        <w:t xml:space="preserve">Vision Transformers (ViT): 96-99.74 accuracy.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last approach to consider is the Data Augmentation Strategy.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generalization and robustness of the models are greatly enhanced in data augmentation:</w:t>
      </w:r>
    </w:p>
    <w:p w:rsidR="00000000" w:rsidDel="00000000" w:rsidP="00000000" w:rsidRDefault="00000000" w:rsidRPr="00000000" w14:paraId="00000049">
      <w:pPr>
        <w:rPr/>
      </w:pPr>
      <w:r w:rsidDel="00000000" w:rsidR="00000000" w:rsidRPr="00000000">
        <w:rPr>
          <w:rtl w:val="0"/>
        </w:rPr>
        <w:t xml:space="preserve">Geometric transformations: Rotation, flipping, scaling, translation (improved by 1-2 percent)</w:t>
      </w:r>
    </w:p>
    <w:p w:rsidR="00000000" w:rsidDel="00000000" w:rsidP="00000000" w:rsidRDefault="00000000" w:rsidRPr="00000000" w14:paraId="0000004A">
      <w:pPr>
        <w:rPr/>
      </w:pPr>
      <w:r w:rsidDel="00000000" w:rsidR="00000000" w:rsidRPr="00000000">
        <w:rPr>
          <w:rtl w:val="0"/>
        </w:rPr>
        <w:t xml:space="preserve">Photo editing functions: Brightness, contrast, color jittering.</w:t>
      </w:r>
    </w:p>
    <w:p w:rsidR="00000000" w:rsidDel="00000000" w:rsidP="00000000" w:rsidRDefault="00000000" w:rsidRPr="00000000" w14:paraId="0000004B">
      <w:pPr>
        <w:rPr/>
      </w:pPr>
      <w:r w:rsidDel="00000000" w:rsidR="00000000" w:rsidRPr="00000000">
        <w:rPr>
          <w:rtl w:val="0"/>
        </w:rPr>
        <w:t xml:space="preserve">Sophisticated methods: CutOut, MixUp (2-4% better) CutMix (2.5-3.5% better)</w:t>
      </w:r>
    </w:p>
    <w:p w:rsidR="00000000" w:rsidDel="00000000" w:rsidP="00000000" w:rsidRDefault="00000000" w:rsidRPr="00000000" w14:paraId="0000004C">
      <w:pPr>
        <w:rPr/>
      </w:pPr>
      <w:r w:rsidDel="00000000" w:rsidR="00000000" w:rsidRPr="00000000">
        <w:rPr>
          <w:rtl w:val="0"/>
        </w:rPr>
        <w:t xml:space="preserve">Enhanced-RICAP: 99.86% accuracy (3.36 improvement over baseline) was obtained.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2.7 Mobile Deployment and Edge Computing.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There are practical agricultural applications, which need to be deployed on systems with limited resources. NVIDIA Jetson Nano was able to perform CNN-based classification with 99.1% accuracy and Raspberry Pi 4B was able to deploy lightweight models to perform real-time classification. The model quantization decreased 1.5M MobileNetV3 parameters to 0.93M with 99.50% accuracy.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2.8 Overview of Literature Findings.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literature shows definite development of the traditional machine learning (85-92% accuracy) to deep CNNs (95-99.9% accuracy), where EfficientNet architectures represent the best balance of accuracy, efficiency, and deployability. The direction of the field has been changed to edge computing and deployed to the field in a mobile format.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Dataset Overview</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most important would be the Kaggle vipoooool/new-plant-diseases-dataset or a massive scale benchmark of detecting plant diseases.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Dataset Specifications:</w:t>
      </w:r>
    </w:p>
    <w:p w:rsidR="00000000" w:rsidDel="00000000" w:rsidP="00000000" w:rsidRDefault="00000000" w:rsidRPr="00000000" w14:paraId="0000005B">
      <w:pPr>
        <w:rPr/>
      </w:pPr>
      <w:r w:rsidDel="00000000" w:rsidR="00000000" w:rsidRPr="00000000">
        <w:rPr>
          <w:rtl w:val="0"/>
        </w:rPr>
        <w:t xml:space="preserve">Source: https://www.kaggle.com/vipoooool/new-plant-diseases-dataset</w:t>
      </w:r>
    </w:p>
    <w:p w:rsidR="00000000" w:rsidDel="00000000" w:rsidP="00000000" w:rsidRDefault="00000000" w:rsidRPr="00000000" w14:paraId="0000005C">
      <w:pPr>
        <w:rPr/>
      </w:pPr>
      <w:r w:rsidDel="00000000" w:rsidR="00000000" w:rsidRPr="00000000">
        <w:rPr>
          <w:rtl w:val="0"/>
        </w:rPr>
        <w:t xml:space="preserve">Size: Approximately 88,000 large scale leaf images.</w:t>
      </w:r>
    </w:p>
    <w:p w:rsidR="00000000" w:rsidDel="00000000" w:rsidP="00000000" w:rsidRDefault="00000000" w:rsidRPr="00000000" w14:paraId="0000005D">
      <w:pPr>
        <w:rPr/>
      </w:pPr>
      <w:r w:rsidDel="00000000" w:rsidR="00000000" w:rsidRPr="00000000">
        <w:rPr>
          <w:rtl w:val="0"/>
        </w:rPr>
        <w:t xml:space="preserve">Classes Multiple categories of samples of plant diseases and healthy samples.</w:t>
      </w:r>
    </w:p>
    <w:p w:rsidR="00000000" w:rsidDel="00000000" w:rsidP="00000000" w:rsidRDefault="00000000" w:rsidRPr="00000000" w14:paraId="0000005E">
      <w:pPr>
        <w:rPr/>
      </w:pPr>
      <w:r w:rsidDel="00000000" w:rsidR="00000000" w:rsidRPr="00000000">
        <w:rPr>
          <w:rtl w:val="0"/>
        </w:rPr>
        <w:t xml:space="preserve">Organization: The folders are organized according to the hierarchy of diseases/ healthy.</w:t>
      </w:r>
    </w:p>
    <w:p w:rsidR="00000000" w:rsidDel="00000000" w:rsidP="00000000" w:rsidRDefault="00000000" w:rsidRPr="00000000" w14:paraId="0000005F">
      <w:pPr>
        <w:rPr/>
      </w:pPr>
      <w:r w:rsidDel="00000000" w:rsidR="00000000" w:rsidRPr="00000000">
        <w:rPr>
          <w:rtl w:val="0"/>
        </w:rPr>
        <w:t xml:space="preserve">Format: RGB JPEG / PNG files, that have been scaled to 300x300 pixels to be trained.</w:t>
      </w:r>
    </w:p>
    <w:p w:rsidR="00000000" w:rsidDel="00000000" w:rsidP="00000000" w:rsidRDefault="00000000" w:rsidRPr="00000000" w14:paraId="00000060">
      <w:pPr>
        <w:rPr/>
      </w:pPr>
      <w:r w:rsidDel="00000000" w:rsidR="00000000" w:rsidRPr="00000000">
        <w:rPr>
          <w:rtl w:val="0"/>
        </w:rPr>
        <w:t xml:space="preserve">Train/ Val /test Split: 80/10/10 directory structure splits also worked.</w:t>
      </w:r>
    </w:p>
    <w:p w:rsidR="00000000" w:rsidDel="00000000" w:rsidP="00000000" w:rsidRDefault="00000000" w:rsidRPr="00000000" w14:paraId="00000061">
      <w:pPr>
        <w:rPr/>
      </w:pPr>
      <w:r w:rsidDel="00000000" w:rsidR="00000000" w:rsidRPr="00000000">
        <w:rPr>
          <w:rtl w:val="0"/>
        </w:rPr>
        <w:t xml:space="preserve">Licence: Non commercial and academic research.</w:t>
      </w:r>
    </w:p>
    <w:p w:rsidR="00000000" w:rsidDel="00000000" w:rsidP="00000000" w:rsidRDefault="00000000" w:rsidRPr="00000000" w14:paraId="00000062">
      <w:pPr>
        <w:rPr/>
      </w:pPr>
      <w:r w:rsidDel="00000000" w:rsidR="00000000" w:rsidRPr="00000000">
        <w:rPr>
          <w:rtl w:val="0"/>
        </w:rPr>
        <w:t xml:space="preserve">Coverage: Plant species, disease conditions of great multi-class classification benchmark.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data is a challenging and non-homogenous source of developing generalizable disease detection models that can be transferred to plant varieties and environment.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Methodology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presented activity of data preprocessing and augmentation is found in 4.1.</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Images are also reduced to 300x300 pixels (can be adjusted to 256 to run faster or 384 depending on the VRAM available), which also allows VRAM. Examples of such data augmentation with Albumentations library are:</w:t>
      </w:r>
    </w:p>
    <w:p w:rsidR="00000000" w:rsidDel="00000000" w:rsidP="00000000" w:rsidRDefault="00000000" w:rsidRPr="00000000" w14:paraId="0000006B">
      <w:pPr>
        <w:rPr/>
      </w:pPr>
      <w:r w:rsidDel="00000000" w:rsidR="00000000" w:rsidRPr="00000000">
        <w:rPr>
          <w:rtl w:val="0"/>
        </w:rPr>
        <w:t xml:space="preserve">Flips produced randomly, both horizontal and vertical.</w:t>
      </w:r>
    </w:p>
    <w:p w:rsidR="00000000" w:rsidDel="00000000" w:rsidP="00000000" w:rsidRDefault="00000000" w:rsidRPr="00000000" w14:paraId="0000006C">
      <w:pPr>
        <w:rPr/>
      </w:pPr>
      <w:r w:rsidDel="00000000" w:rsidR="00000000" w:rsidRPr="00000000">
        <w:rPr>
          <w:rtl w:val="0"/>
        </w:rPr>
        <w:t xml:space="preserve">Light rotations (+-10-15deg)</w:t>
      </w:r>
    </w:p>
    <w:p w:rsidR="00000000" w:rsidDel="00000000" w:rsidP="00000000" w:rsidRDefault="00000000" w:rsidRPr="00000000" w14:paraId="0000006D">
      <w:pPr>
        <w:rPr/>
      </w:pPr>
      <w:r w:rsidDel="00000000" w:rsidR="00000000" w:rsidRPr="00000000">
        <w:rPr>
          <w:rtl w:val="0"/>
        </w:rPr>
        <w:t xml:space="preserve">Brightness, contrast and color jittering (saturation).</w:t>
      </w:r>
    </w:p>
    <w:p w:rsidR="00000000" w:rsidDel="00000000" w:rsidP="00000000" w:rsidRDefault="00000000" w:rsidRPr="00000000" w14:paraId="0000006E">
      <w:pPr>
        <w:rPr/>
      </w:pPr>
      <w:r w:rsidDel="00000000" w:rsidR="00000000" w:rsidRPr="00000000">
        <w:rPr>
          <w:rtl w:val="0"/>
        </w:rPr>
        <w:t xml:space="preserve">Gaussian noise injection</w:t>
      </w:r>
    </w:p>
    <w:p w:rsidR="00000000" w:rsidDel="00000000" w:rsidP="00000000" w:rsidRDefault="00000000" w:rsidRPr="00000000" w14:paraId="0000006F">
      <w:pPr>
        <w:rPr/>
      </w:pPr>
      <w:r w:rsidDel="00000000" w:rsidR="00000000" w:rsidRPr="00000000">
        <w:rPr>
          <w:rtl w:val="0"/>
        </w:rPr>
        <w:t xml:space="preserve">Affine distortions (randomly selected).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Augmentations increase tolerance to changes in environment and image changes expected to occur in actual field situation.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4.2 Model Architecture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Backbone: EfficientNet-B3 (tfefficientnetb3_ns)</w:t>
      </w:r>
    </w:p>
    <w:p w:rsidR="00000000" w:rsidDel="00000000" w:rsidP="00000000" w:rsidRDefault="00000000" w:rsidRPr="00000000" w14:paraId="00000076">
      <w:pPr>
        <w:rPr/>
      </w:pPr>
      <w:r w:rsidDel="00000000" w:rsidR="00000000" w:rsidRPr="00000000">
        <w:rPr>
          <w:rtl w:val="0"/>
        </w:rPr>
        <w:t xml:space="preserve">Student who is noisy is trained on JFT-1B.</w:t>
      </w:r>
    </w:p>
    <w:p w:rsidR="00000000" w:rsidDel="00000000" w:rsidP="00000000" w:rsidRDefault="00000000" w:rsidRPr="00000000" w14:paraId="00000077">
      <w:pPr>
        <w:rPr/>
      </w:pPr>
      <w:r w:rsidDel="00000000" w:rsidR="00000000" w:rsidRPr="00000000">
        <w:rPr>
          <w:rtl w:val="0"/>
        </w:rPr>
        <w:t xml:space="preserve">The optimal tradeoff between accuracy and computing efficiency.</w:t>
      </w:r>
    </w:p>
    <w:p w:rsidR="00000000" w:rsidDel="00000000" w:rsidP="00000000" w:rsidRDefault="00000000" w:rsidRPr="00000000" w14:paraId="00000078">
      <w:pPr>
        <w:rPr/>
      </w:pPr>
      <w:r w:rsidDel="00000000" w:rsidR="00000000" w:rsidRPr="00000000">
        <w:rPr>
          <w:rtl w:val="0"/>
        </w:rPr>
        <w:t xml:space="preserve">Architecture 26 convolutional layers with MBConv blocks.</w:t>
      </w:r>
    </w:p>
    <w:p w:rsidR="00000000" w:rsidDel="00000000" w:rsidP="00000000" w:rsidRDefault="00000000" w:rsidRPr="00000000" w14:paraId="00000079">
      <w:pPr>
        <w:rPr/>
      </w:pPr>
      <w:r w:rsidDel="00000000" w:rsidR="00000000" w:rsidRPr="00000000">
        <w:rPr>
          <w:rtl w:val="0"/>
        </w:rPr>
        <w:t xml:space="preserve">Parameters: It is approximately 12 million.</w:t>
      </w:r>
    </w:p>
    <w:p w:rsidR="00000000" w:rsidDel="00000000" w:rsidP="00000000" w:rsidRDefault="00000000" w:rsidRPr="00000000" w14:paraId="0000007A">
      <w:pPr>
        <w:rPr/>
      </w:pPr>
      <w:r w:rsidDel="00000000" w:rsidR="00000000" w:rsidRPr="00000000">
        <w:rPr>
          <w:rtl w:val="0"/>
        </w:rPr>
        <w:t xml:space="preserve">Input resolution: 300x300 pixels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entire model is perfected on the pictures of the leaf of a plant to achieve the visual patterns of disease.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4.3 Training Configuration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training will consist of two phases that will have specially planned learning rate strategies: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Sanity Run (Warmup Phase)</w:t>
      </w:r>
    </w:p>
    <w:p w:rsidR="00000000" w:rsidDel="00000000" w:rsidP="00000000" w:rsidRDefault="00000000" w:rsidRPr="00000000" w14:paraId="00000083">
      <w:pPr>
        <w:rPr/>
      </w:pPr>
      <w:r w:rsidDel="00000000" w:rsidR="00000000" w:rsidRPr="00000000">
        <w:rPr>
          <w:rtl w:val="0"/>
        </w:rPr>
        <w:t xml:space="preserve">Duration: 2 epochs</w:t>
      </w:r>
    </w:p>
    <w:p w:rsidR="00000000" w:rsidDel="00000000" w:rsidP="00000000" w:rsidRDefault="00000000" w:rsidRPr="00000000" w14:paraId="00000084">
      <w:pPr>
        <w:rPr/>
      </w:pPr>
      <w:r w:rsidDel="00000000" w:rsidR="00000000" w:rsidRPr="00000000">
        <w:rPr>
          <w:rtl w:val="0"/>
        </w:rPr>
        <w:t xml:space="preserve">Learning Rate: 1x 10 -4 (conservative, enables the transfer learning to be slow)</w:t>
      </w:r>
    </w:p>
    <w:p w:rsidR="00000000" w:rsidDel="00000000" w:rsidP="00000000" w:rsidRDefault="00000000" w:rsidRPr="00000000" w14:paraId="00000085">
      <w:pPr>
        <w:rPr/>
      </w:pPr>
      <w:r w:rsidDel="00000000" w:rsidR="00000000" w:rsidRPr="00000000">
        <w:rPr>
          <w:rtl w:val="0"/>
        </w:rPr>
        <w:t xml:space="preserve">Purpose: Have the weights preliminarily trained, and then stabilised, and then gradually correct the weights.</w:t>
      </w:r>
    </w:p>
    <w:p w:rsidR="00000000" w:rsidDel="00000000" w:rsidP="00000000" w:rsidRDefault="00000000" w:rsidRPr="00000000" w14:paraId="00000086">
      <w:pPr>
        <w:rPr/>
      </w:pPr>
      <w:r w:rsidDel="00000000" w:rsidR="00000000" w:rsidRPr="00000000">
        <w:rPr>
          <w:rtl w:val="0"/>
        </w:rPr>
        <w:t xml:space="preserve">Batch Size: 64 (on Colab T4 GPU)</w:t>
      </w:r>
    </w:p>
    <w:p w:rsidR="00000000" w:rsidDel="00000000" w:rsidP="00000000" w:rsidRDefault="00000000" w:rsidRPr="00000000" w14:paraId="00000087">
      <w:pPr>
        <w:rPr/>
      </w:pPr>
      <w:r w:rsidDel="00000000" w:rsidR="00000000" w:rsidRPr="00000000">
        <w:rPr>
          <w:rtl w:val="0"/>
        </w:rPr>
        <w:t xml:space="preserve">Other Settings: Mixed precision On, Standard augmentations 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warmup step allows a smooth transition to the new domain (plant disease images) without a substantial loss of helpful features of ImageNet/JFT pretraining.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Main Training Phase</w:t>
      </w:r>
    </w:p>
    <w:p w:rsidR="00000000" w:rsidDel="00000000" w:rsidP="00000000" w:rsidRDefault="00000000" w:rsidRPr="00000000" w14:paraId="0000008C">
      <w:pPr>
        <w:rPr/>
      </w:pPr>
      <w:r w:rsidDel="00000000" w:rsidR="00000000" w:rsidRPr="00000000">
        <w:rPr>
          <w:rtl w:val="0"/>
        </w:rPr>
        <w:t xml:space="preserve">Length: 17 (extended to 20 target) epochs (cut short at group 19).</w:t>
      </w:r>
    </w:p>
    <w:p w:rsidR="00000000" w:rsidDel="00000000" w:rsidP="00000000" w:rsidRDefault="00000000" w:rsidRPr="00000000" w14:paraId="0000008D">
      <w:pPr>
        <w:rPr/>
      </w:pPr>
      <w:r w:rsidDel="00000000" w:rsidR="00000000" w:rsidRPr="00000000">
        <w:rPr>
          <w:rtl w:val="0"/>
        </w:rPr>
        <w:t xml:space="preserve">Learning rate: 3 x 10 -4 (base adamW optimizer)</w:t>
      </w:r>
    </w:p>
    <w:p w:rsidR="00000000" w:rsidDel="00000000" w:rsidP="00000000" w:rsidRDefault="00000000" w:rsidRPr="00000000" w14:paraId="0000008E">
      <w:pPr>
        <w:rPr/>
      </w:pPr>
      <w:r w:rsidDel="00000000" w:rsidR="00000000" w:rsidRPr="00000000">
        <w:rPr>
          <w:rtl w:val="0"/>
        </w:rPr>
        <w:t xml:space="preserve">Optimizer: AdamW 1x10-4 weight decay.</w:t>
      </w:r>
    </w:p>
    <w:p w:rsidR="00000000" w:rsidDel="00000000" w:rsidP="00000000" w:rsidRDefault="00000000" w:rsidRPr="00000000" w14:paraId="0000008F">
      <w:pPr>
        <w:rPr/>
      </w:pPr>
      <w:r w:rsidDel="00000000" w:rsidR="00000000" w:rsidRPr="00000000">
        <w:rPr>
          <w:rtl w:val="0"/>
        </w:rPr>
        <w:t xml:space="preserve">Function: CrossEntropy: label smoothing 0.1.</w:t>
      </w:r>
    </w:p>
    <w:p w:rsidR="00000000" w:rsidDel="00000000" w:rsidP="00000000" w:rsidRDefault="00000000" w:rsidRPr="00000000" w14:paraId="00000090">
      <w:pPr>
        <w:rPr/>
      </w:pPr>
      <w:r w:rsidDel="00000000" w:rsidR="00000000" w:rsidRPr="00000000">
        <w:rPr>
          <w:rtl w:val="0"/>
        </w:rPr>
        <w:t xml:space="preserve">Learning rate Scheduler: ReduceLROnPlateau (factor 0.5, patience 2 epochs)</w:t>
      </w:r>
    </w:p>
    <w:p w:rsidR="00000000" w:rsidDel="00000000" w:rsidP="00000000" w:rsidRDefault="00000000" w:rsidRPr="00000000" w14:paraId="00000091">
      <w:pPr>
        <w:rPr/>
      </w:pPr>
      <w:r w:rsidDel="00000000" w:rsidR="00000000" w:rsidRPr="00000000">
        <w:rPr>
          <w:rtl w:val="0"/>
        </w:rPr>
        <w:t xml:space="preserve">Early Stopping: Patience 4 epochs (stops when no improvement is made)</w:t>
      </w:r>
    </w:p>
    <w:p w:rsidR="00000000" w:rsidDel="00000000" w:rsidP="00000000" w:rsidRDefault="00000000" w:rsidRPr="00000000" w14:paraId="00000092">
      <w:pPr>
        <w:rPr/>
      </w:pPr>
      <w:r w:rsidDel="00000000" w:rsidR="00000000" w:rsidRPr="00000000">
        <w:rPr>
          <w:rtl w:val="0"/>
        </w:rPr>
        <w:t xml:space="preserve">Batch Size: 64</w:t>
      </w:r>
    </w:p>
    <w:p w:rsidR="00000000" w:rsidDel="00000000" w:rsidP="00000000" w:rsidRDefault="00000000" w:rsidRPr="00000000" w14:paraId="00000093">
      <w:pPr>
        <w:rPr/>
      </w:pPr>
      <w:r w:rsidDel="00000000" w:rsidR="00000000" w:rsidRPr="00000000">
        <w:rPr>
          <w:rtl w:val="0"/>
        </w:rPr>
        <w:t xml:space="preserve">Mixed Precision Mixed-precision torch.amp.autocast + GradScaler Community support.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 is a two-step algorithm that balances the transfer learning and intensive fine-tuning to the extent of maximizing convergence and avoiding overfitting.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Mixed Precision Training (AMP) was introduced to encourage the use of mixed-precision calculators instead of single-precision ones.&lt;|human|&gt;4.4 Mixed Precision Training (AMP)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Torch.amp.autocast and GradScaler offer Automatic Mixed Precision that offers:</w:t>
      </w:r>
    </w:p>
    <w:p w:rsidR="00000000" w:rsidDel="00000000" w:rsidP="00000000" w:rsidRDefault="00000000" w:rsidRPr="00000000" w14:paraId="0000009A">
      <w:pPr>
        <w:rPr/>
      </w:pPr>
      <w:r w:rsidDel="00000000" w:rsidR="00000000" w:rsidRPr="00000000">
        <w:rPr>
          <w:rtl w:val="0"/>
        </w:rPr>
        <w:t xml:space="preserve">FP16 results 1.5x training.</w:t>
      </w:r>
    </w:p>
    <w:p w:rsidR="00000000" w:rsidDel="00000000" w:rsidP="00000000" w:rsidRDefault="00000000" w:rsidRPr="00000000" w14:paraId="0000009B">
      <w:pPr>
        <w:rPr/>
      </w:pPr>
      <w:r w:rsidDel="00000000" w:rsidR="00000000" w:rsidRPr="00000000">
        <w:rPr>
          <w:rtl w:val="0"/>
        </w:rPr>
        <w:t xml:space="preserve">Reduced memory footprint has raised the size of batches.</w:t>
      </w:r>
    </w:p>
    <w:p w:rsidR="00000000" w:rsidDel="00000000" w:rsidP="00000000" w:rsidRDefault="00000000" w:rsidRPr="00000000" w14:paraId="0000009C">
      <w:pPr>
        <w:rPr/>
      </w:pPr>
      <w:r w:rsidDel="00000000" w:rsidR="00000000" w:rsidRPr="00000000">
        <w:rPr>
          <w:rtl w:val="0"/>
        </w:rPr>
        <w:t xml:space="preserve">Constant accuracy of crucial computations in FP32.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4.5 Evaluation Metrics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in-depth evaluation will involve:</w:t>
      </w:r>
    </w:p>
    <w:p w:rsidR="00000000" w:rsidDel="00000000" w:rsidP="00000000" w:rsidRDefault="00000000" w:rsidRPr="00000000" w14:paraId="000000A1">
      <w:pPr>
        <w:rPr/>
      </w:pPr>
      <w:r w:rsidDel="00000000" w:rsidR="00000000" w:rsidRPr="00000000">
        <w:rPr>
          <w:rtl w:val="0"/>
        </w:rPr>
        <w:t xml:space="preserve">The accuracy: generic accuracy of classification.</w:t>
      </w:r>
    </w:p>
    <w:p w:rsidR="00000000" w:rsidDel="00000000" w:rsidP="00000000" w:rsidRDefault="00000000" w:rsidRPr="00000000" w14:paraId="000000A2">
      <w:pPr>
        <w:rPr/>
      </w:pPr>
      <w:r w:rsidDel="00000000" w:rsidR="00000000" w:rsidRPr="00000000">
        <w:rPr>
          <w:rtl w:val="0"/>
        </w:rPr>
        <w:t xml:space="preserve">Precision, Recall: Sensitivity and per-class positive predicative value.</w:t>
      </w:r>
    </w:p>
    <w:p w:rsidR="00000000" w:rsidDel="00000000" w:rsidP="00000000" w:rsidRDefault="00000000" w:rsidRPr="00000000" w14:paraId="000000A3">
      <w:pPr>
        <w:rPr/>
      </w:pPr>
      <w:r w:rsidDel="00000000" w:rsidR="00000000" w:rsidRPr="00000000">
        <w:rPr>
          <w:rtl w:val="0"/>
        </w:rPr>
        <w:t xml:space="preserve">F1 Score: Macro averaged harmonic mean of all classes.</w:t>
      </w:r>
    </w:p>
    <w:p w:rsidR="00000000" w:rsidDel="00000000" w:rsidP="00000000" w:rsidRDefault="00000000" w:rsidRPr="00000000" w14:paraId="000000A4">
      <w:pPr>
        <w:rPr/>
      </w:pPr>
      <w:r w:rsidDel="00000000" w:rsidR="00000000" w:rsidRPr="00000000">
        <w:rPr>
          <w:rtl w:val="0"/>
        </w:rPr>
        <w:t xml:space="preserve">ROC-AUC: Area Under the Curve (macro, One-vs-Rest scheme)</w:t>
      </w:r>
    </w:p>
    <w:p w:rsidR="00000000" w:rsidDel="00000000" w:rsidP="00000000" w:rsidRDefault="00000000" w:rsidRPr="00000000" w14:paraId="000000A5">
      <w:pPr>
        <w:rPr/>
      </w:pPr>
      <w:r w:rsidDel="00000000" w:rsidR="00000000" w:rsidRPr="00000000">
        <w:rPr>
          <w:rtl w:val="0"/>
        </w:rPr>
        <w:t xml:space="preserve">Top-5 Accuracy The proportion of true label at top 5 predictions.</w:t>
      </w:r>
    </w:p>
    <w:p w:rsidR="00000000" w:rsidDel="00000000" w:rsidP="00000000" w:rsidRDefault="00000000" w:rsidRPr="00000000" w14:paraId="000000A6">
      <w:pPr>
        <w:rPr/>
      </w:pPr>
      <w:r w:rsidDel="00000000" w:rsidR="00000000" w:rsidRPr="00000000">
        <w:rPr>
          <w:rtl w:val="0"/>
        </w:rPr>
        <w:t xml:space="preserve">Confusion Matrix: Class per-class classification.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Results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5.1 Per-Epoch Performance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All 19 training epochs have validation measures that increase: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Phase Epoch Val Accuracy Precision recalls F1 Score ROC-AUC.</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Warmup 1 0.9748 0.9768 0.9740 0.9741 0.9997</w:t>
      </w:r>
    </w:p>
    <w:p w:rsidR="00000000" w:rsidDel="00000000" w:rsidP="00000000" w:rsidRDefault="00000000" w:rsidRPr="00000000" w14:paraId="000000B1">
      <w:pPr>
        <w:rPr/>
      </w:pPr>
      <w:r w:rsidDel="00000000" w:rsidR="00000000" w:rsidRPr="00000000">
        <w:rPr>
          <w:rtl w:val="0"/>
        </w:rPr>
        <w:t xml:space="preserve">Warmup 2 0.9879 0.9879 0.9878 0.9878 1.0000</w:t>
      </w:r>
    </w:p>
    <w:p w:rsidR="00000000" w:rsidDel="00000000" w:rsidP="00000000" w:rsidRDefault="00000000" w:rsidRPr="00000000" w14:paraId="000000B2">
      <w:pPr>
        <w:rPr/>
      </w:pPr>
      <w:r w:rsidDel="00000000" w:rsidR="00000000" w:rsidRPr="00000000">
        <w:rPr>
          <w:rtl w:val="0"/>
        </w:rPr>
        <w:t xml:space="preserve">Main 3 0.9853 0.9858 0.9848 0.9850 1.0000</w:t>
      </w:r>
    </w:p>
    <w:p w:rsidR="00000000" w:rsidDel="00000000" w:rsidP="00000000" w:rsidRDefault="00000000" w:rsidRPr="00000000" w14:paraId="000000B3">
      <w:pPr>
        <w:rPr/>
      </w:pPr>
      <w:r w:rsidDel="00000000" w:rsidR="00000000" w:rsidRPr="00000000">
        <w:rPr>
          <w:rtl w:val="0"/>
        </w:rPr>
        <w:t xml:space="preserve">Main 4 0.9917 0.9919 0.9916 0.9917 1.0000</w:t>
      </w:r>
    </w:p>
    <w:p w:rsidR="00000000" w:rsidDel="00000000" w:rsidP="00000000" w:rsidRDefault="00000000" w:rsidRPr="00000000" w14:paraId="000000B4">
      <w:pPr>
        <w:rPr/>
      </w:pPr>
      <w:r w:rsidDel="00000000" w:rsidR="00000000" w:rsidRPr="00000000">
        <w:rPr>
          <w:rtl w:val="0"/>
        </w:rPr>
        <w:t xml:space="preserve">Main 5 0.9920 0.9921 0.9917 0.9919 1.0000</w:t>
      </w:r>
    </w:p>
    <w:p w:rsidR="00000000" w:rsidDel="00000000" w:rsidP="00000000" w:rsidRDefault="00000000" w:rsidRPr="00000000" w14:paraId="000000B5">
      <w:pPr>
        <w:rPr/>
      </w:pPr>
      <w:r w:rsidDel="00000000" w:rsidR="00000000" w:rsidRPr="00000000">
        <w:rPr>
          <w:rtl w:val="0"/>
        </w:rPr>
        <w:t xml:space="preserve">Main 6 0.9886 0.9890 0.9884 0.9885 1.0000</w:t>
      </w:r>
    </w:p>
    <w:p w:rsidR="00000000" w:rsidDel="00000000" w:rsidP="00000000" w:rsidRDefault="00000000" w:rsidRPr="00000000" w14:paraId="000000B6">
      <w:pPr>
        <w:rPr/>
      </w:pPr>
      <w:r w:rsidDel="00000000" w:rsidR="00000000" w:rsidRPr="00000000">
        <w:rPr>
          <w:rtl w:val="0"/>
        </w:rPr>
        <w:t xml:space="preserve">Main 7 0.9921 0.9921 0.9921 0.9920 1.0000</w:t>
      </w:r>
    </w:p>
    <w:p w:rsidR="00000000" w:rsidDel="00000000" w:rsidP="00000000" w:rsidRDefault="00000000" w:rsidRPr="00000000" w14:paraId="000000B7">
      <w:pPr>
        <w:rPr/>
      </w:pPr>
      <w:r w:rsidDel="00000000" w:rsidR="00000000" w:rsidRPr="00000000">
        <w:rPr>
          <w:rtl w:val="0"/>
        </w:rPr>
        <w:t xml:space="preserve">Main 8 0.9930 0.9931 0.9929 0.9930 1.0000</w:t>
      </w:r>
    </w:p>
    <w:p w:rsidR="00000000" w:rsidDel="00000000" w:rsidP="00000000" w:rsidRDefault="00000000" w:rsidRPr="00000000" w14:paraId="000000B8">
      <w:pPr>
        <w:rPr/>
      </w:pPr>
      <w:r w:rsidDel="00000000" w:rsidR="00000000" w:rsidRPr="00000000">
        <w:rPr>
          <w:rtl w:val="0"/>
        </w:rPr>
        <w:t xml:space="preserve">Main 9 0.9942 0.9943 0.9940 0.9941 1.0000</w:t>
      </w:r>
    </w:p>
    <w:p w:rsidR="00000000" w:rsidDel="00000000" w:rsidP="00000000" w:rsidRDefault="00000000" w:rsidRPr="00000000" w14:paraId="000000B9">
      <w:pPr>
        <w:rPr/>
      </w:pPr>
      <w:r w:rsidDel="00000000" w:rsidR="00000000" w:rsidRPr="00000000">
        <w:rPr>
          <w:rtl w:val="0"/>
        </w:rPr>
        <w:t xml:space="preserve">Main 10 0.9951 0.9952 0.9950 0.9951 1.0000</w:t>
      </w:r>
    </w:p>
    <w:p w:rsidR="00000000" w:rsidDel="00000000" w:rsidP="00000000" w:rsidRDefault="00000000" w:rsidRPr="00000000" w14:paraId="000000BA">
      <w:pPr>
        <w:rPr/>
      </w:pPr>
      <w:r w:rsidDel="00000000" w:rsidR="00000000" w:rsidRPr="00000000">
        <w:rPr>
          <w:rtl w:val="0"/>
        </w:rPr>
        <w:t xml:space="preserve">Main 11 0.9960 0.9961 0.9959 0.9960 1.0000</w:t>
      </w:r>
    </w:p>
    <w:p w:rsidR="00000000" w:rsidDel="00000000" w:rsidP="00000000" w:rsidRDefault="00000000" w:rsidRPr="00000000" w14:paraId="000000BB">
      <w:pPr>
        <w:rPr/>
      </w:pPr>
      <w:r w:rsidDel="00000000" w:rsidR="00000000" w:rsidRPr="00000000">
        <w:rPr>
          <w:rtl w:val="0"/>
        </w:rPr>
        <w:t xml:space="preserve">Main 12 0.9971 0.9971 0.9970 0.9970 1.0000</w:t>
      </w:r>
    </w:p>
    <w:p w:rsidR="00000000" w:rsidDel="00000000" w:rsidP="00000000" w:rsidRDefault="00000000" w:rsidRPr="00000000" w14:paraId="000000BC">
      <w:pPr>
        <w:rPr/>
      </w:pPr>
      <w:r w:rsidDel="00000000" w:rsidR="00000000" w:rsidRPr="00000000">
        <w:rPr>
          <w:rtl w:val="0"/>
        </w:rPr>
        <w:t xml:space="preserve">Main 13 0.9976 0.9976 0.9975 0.9975 1.0000</w:t>
      </w:r>
    </w:p>
    <w:p w:rsidR="00000000" w:rsidDel="00000000" w:rsidP="00000000" w:rsidRDefault="00000000" w:rsidRPr="00000000" w14:paraId="000000BD">
      <w:pPr>
        <w:rPr/>
      </w:pPr>
      <w:r w:rsidDel="00000000" w:rsidR="00000000" w:rsidRPr="00000000">
        <w:rPr>
          <w:rtl w:val="0"/>
        </w:rPr>
        <w:t xml:space="preserve">Main 14 0.9980 0.9980 0.9979 0.9979 1.0000</w:t>
      </w:r>
    </w:p>
    <w:p w:rsidR="00000000" w:rsidDel="00000000" w:rsidP="00000000" w:rsidRDefault="00000000" w:rsidRPr="00000000" w14:paraId="000000BE">
      <w:pPr>
        <w:rPr/>
      </w:pPr>
      <w:r w:rsidDel="00000000" w:rsidR="00000000" w:rsidRPr="00000000">
        <w:rPr>
          <w:rtl w:val="0"/>
        </w:rPr>
        <w:t xml:space="preserve">Main 15 0.9984 0.9984 0.9984 0.9984 1.0000</w:t>
      </w:r>
    </w:p>
    <w:p w:rsidR="00000000" w:rsidDel="00000000" w:rsidP="00000000" w:rsidRDefault="00000000" w:rsidRPr="00000000" w14:paraId="000000BF">
      <w:pPr>
        <w:rPr/>
      </w:pPr>
      <w:r w:rsidDel="00000000" w:rsidR="00000000" w:rsidRPr="00000000">
        <w:rPr>
          <w:rtl w:val="0"/>
        </w:rPr>
        <w:t xml:space="preserve">Main 16 0.9981 0.9982 0.9980 0.9981 1.0000</w:t>
      </w:r>
    </w:p>
    <w:p w:rsidR="00000000" w:rsidDel="00000000" w:rsidP="00000000" w:rsidRDefault="00000000" w:rsidRPr="00000000" w14:paraId="000000C0">
      <w:pPr>
        <w:rPr/>
      </w:pPr>
      <w:r w:rsidDel="00000000" w:rsidR="00000000" w:rsidRPr="00000000">
        <w:rPr>
          <w:rtl w:val="0"/>
        </w:rPr>
        <w:t xml:space="preserve">Main 17 0.9983 0.9983 0.9983 0.9983 1.0000</w:t>
      </w:r>
    </w:p>
    <w:p w:rsidR="00000000" w:rsidDel="00000000" w:rsidP="00000000" w:rsidRDefault="00000000" w:rsidRPr="00000000" w14:paraId="000000C1">
      <w:pPr>
        <w:rPr/>
      </w:pPr>
      <w:r w:rsidDel="00000000" w:rsidR="00000000" w:rsidRPr="00000000">
        <w:rPr>
          <w:rtl w:val="0"/>
        </w:rPr>
        <w:t xml:space="preserve">Main 18 0.9968 0.9969 0.9967 0.9967 1.0000</w:t>
      </w:r>
    </w:p>
    <w:p w:rsidR="00000000" w:rsidDel="00000000" w:rsidP="00000000" w:rsidRDefault="00000000" w:rsidRPr="00000000" w14:paraId="000000C2">
      <w:pPr>
        <w:rPr/>
      </w:pPr>
      <w:r w:rsidDel="00000000" w:rsidR="00000000" w:rsidRPr="00000000">
        <w:rPr>
          <w:rtl w:val="0"/>
        </w:rPr>
        <w:t xml:space="preserve">Main 19 0.9971 0.9972 0.9969 0.9970 1.0000</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Training Dynamics Analysis:</w:t>
      </w:r>
    </w:p>
    <w:p w:rsidR="00000000" w:rsidDel="00000000" w:rsidP="00000000" w:rsidRDefault="00000000" w:rsidRPr="00000000" w14:paraId="000000C5">
      <w:pPr>
        <w:rPr/>
      </w:pPr>
      <w:r w:rsidDel="00000000" w:rsidR="00000000" w:rsidRPr="00000000">
        <w:rPr>
          <w:rtl w:val="0"/>
        </w:rPr>
        <w:t xml:space="preserve">Fast convergence in warmup Rapid convergence in warmup with convergence of 97.48 and 98.79 on validation indicates effective transfer learning.</w:t>
      </w:r>
    </w:p>
    <w:p w:rsidR="00000000" w:rsidDel="00000000" w:rsidP="00000000" w:rsidRDefault="00000000" w:rsidRPr="00000000" w14:paraId="000000C6">
      <w:pPr>
        <w:rPr/>
      </w:pPr>
      <w:r w:rsidDel="00000000" w:rsidR="00000000" w:rsidRPr="00000000">
        <w:rPr>
          <w:rtl w:val="0"/>
        </w:rPr>
        <w:t xml:space="preserve">Stable increase on the main phase: Accuracy was initially at 98.53 and then it rose to the peak of 99.84 at epoch 15.</w:t>
      </w:r>
    </w:p>
    <w:p w:rsidR="00000000" w:rsidDel="00000000" w:rsidP="00000000" w:rsidRDefault="00000000" w:rsidRPr="00000000" w14:paraId="000000C7">
      <w:pPr>
        <w:rPr/>
      </w:pPr>
      <w:r w:rsidDel="00000000" w:rsidR="00000000" w:rsidRPr="00000000">
        <w:rPr>
          <w:rtl w:val="0"/>
        </w:rPr>
        <w:t xml:space="preserve">Early termination: Since no progress was achieved in the 4 sequential epochs, training was early terminated in epoch 19 in order to prevent overfitting.</w:t>
      </w:r>
    </w:p>
    <w:p w:rsidR="00000000" w:rsidDel="00000000" w:rsidP="00000000" w:rsidRDefault="00000000" w:rsidRPr="00000000" w14:paraId="000000C8">
      <w:pPr>
        <w:rPr/>
      </w:pPr>
      <w:r w:rsidDel="00000000" w:rsidR="00000000" w:rsidRPr="00000000">
        <w:rPr>
          <w:rtl w:val="0"/>
        </w:rPr>
        <w:t xml:space="preserve">Perfect ROC-AUC: AUC =0.01000 2 because epoch 2, i.e., the separation of classes, is perfect.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5.2 Final Evaluation Results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Validation Set:</w:t>
      </w:r>
    </w:p>
    <w:p w:rsidR="00000000" w:rsidDel="00000000" w:rsidP="00000000" w:rsidRDefault="00000000" w:rsidRPr="00000000" w14:paraId="000000CD">
      <w:pPr>
        <w:rPr/>
      </w:pPr>
      <w:r w:rsidDel="00000000" w:rsidR="00000000" w:rsidRPr="00000000">
        <w:rPr>
          <w:rtl w:val="0"/>
        </w:rPr>
        <w:t xml:space="preserve">Validation Accuracy: 99.87%</w:t>
      </w:r>
    </w:p>
    <w:p w:rsidR="00000000" w:rsidDel="00000000" w:rsidP="00000000" w:rsidRDefault="00000000" w:rsidRPr="00000000" w14:paraId="000000CE">
      <w:pPr>
        <w:rPr/>
      </w:pPr>
      <w:r w:rsidDel="00000000" w:rsidR="00000000" w:rsidRPr="00000000">
        <w:rPr>
          <w:rtl w:val="0"/>
        </w:rPr>
        <w:t xml:space="preserve">Top-5 Accuracy: 99.99%</w:t>
      </w:r>
    </w:p>
    <w:p w:rsidR="00000000" w:rsidDel="00000000" w:rsidP="00000000" w:rsidRDefault="00000000" w:rsidRPr="00000000" w14:paraId="000000CF">
      <w:pPr>
        <w:rPr/>
      </w:pPr>
      <w:r w:rsidDel="00000000" w:rsidR="00000000" w:rsidRPr="00000000">
        <w:rPr>
          <w:rtl w:val="0"/>
        </w:rPr>
        <w:t xml:space="preserve">Macro F1 Score: 99.87%</w:t>
      </w:r>
    </w:p>
    <w:p w:rsidR="00000000" w:rsidDel="00000000" w:rsidP="00000000" w:rsidRDefault="00000000" w:rsidRPr="00000000" w14:paraId="000000D0">
      <w:pPr>
        <w:rPr/>
      </w:pPr>
      <w:r w:rsidDel="00000000" w:rsidR="00000000" w:rsidRPr="00000000">
        <w:rPr>
          <w:rtl w:val="0"/>
        </w:rPr>
        <w:t xml:space="preserve">Macro ROC-AUC: 1.0000</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Test Set (Original Split):</w:t>
      </w:r>
    </w:p>
    <w:p w:rsidR="00000000" w:rsidDel="00000000" w:rsidP="00000000" w:rsidRDefault="00000000" w:rsidRPr="00000000" w14:paraId="000000D3">
      <w:pPr>
        <w:rPr/>
      </w:pPr>
      <w:r w:rsidDel="00000000" w:rsidR="00000000" w:rsidRPr="00000000">
        <w:rPr>
          <w:rtl w:val="0"/>
        </w:rPr>
        <w:t xml:space="preserve">Test Accuracy: 99.94%</w:t>
      </w:r>
    </w:p>
    <w:p w:rsidR="00000000" w:rsidDel="00000000" w:rsidP="00000000" w:rsidRDefault="00000000" w:rsidRPr="00000000" w14:paraId="000000D4">
      <w:pPr>
        <w:rPr/>
      </w:pPr>
      <w:r w:rsidDel="00000000" w:rsidR="00000000" w:rsidRPr="00000000">
        <w:rPr>
          <w:rtl w:val="0"/>
        </w:rPr>
        <w:t xml:space="preserve">Micro-AUC: 1.0000</w:t>
      </w:r>
    </w:p>
    <w:p w:rsidR="00000000" w:rsidDel="00000000" w:rsidP="00000000" w:rsidRDefault="00000000" w:rsidRPr="00000000" w14:paraId="000000D5">
      <w:pPr>
        <w:rPr/>
      </w:pPr>
      <w:r w:rsidDel="00000000" w:rsidR="00000000" w:rsidRPr="00000000">
        <w:rPr>
          <w:rtl w:val="0"/>
        </w:rPr>
        <w:t xml:space="preserve">Confidence Range: 99.94% +- 1.10%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Truly Unseen Data:</w:t>
      </w:r>
    </w:p>
    <w:p w:rsidR="00000000" w:rsidDel="00000000" w:rsidP="00000000" w:rsidRDefault="00000000" w:rsidRPr="00000000" w14:paraId="000000D8">
      <w:pPr>
        <w:rPr/>
      </w:pPr>
      <w:r w:rsidDel="00000000" w:rsidR="00000000" w:rsidRPr="00000000">
        <w:rPr>
          <w:rtl w:val="0"/>
        </w:rPr>
        <w:t xml:space="preserve">Accuracy: 100.00%</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These outstanding findings indicate feature learning and good generalization in all evaluation cases.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5.3 Robustness Testing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Systematic assessment in the presence of distortions of images: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Type of distortion used Parameter Accuracy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Rotation 10deg 0.9269</w:t>
      </w:r>
    </w:p>
    <w:p w:rsidR="00000000" w:rsidDel="00000000" w:rsidP="00000000" w:rsidRDefault="00000000" w:rsidRPr="00000000" w14:paraId="000000E3">
      <w:pPr>
        <w:rPr/>
      </w:pPr>
      <w:r w:rsidDel="00000000" w:rsidR="00000000" w:rsidRPr="00000000">
        <w:rPr>
          <w:rtl w:val="0"/>
        </w:rPr>
        <w:t xml:space="preserve">Rotation 30deg 0.8631</w:t>
      </w:r>
    </w:p>
    <w:p w:rsidR="00000000" w:rsidDel="00000000" w:rsidP="00000000" w:rsidRDefault="00000000" w:rsidRPr="00000000" w14:paraId="000000E4">
      <w:pPr>
        <w:rPr/>
      </w:pPr>
      <w:r w:rsidDel="00000000" w:rsidR="00000000" w:rsidRPr="00000000">
        <w:rPr>
          <w:rtl w:val="0"/>
        </w:rPr>
        <w:t xml:space="preserve">Rotation 45deg 0.8608</w:t>
      </w:r>
    </w:p>
    <w:p w:rsidR="00000000" w:rsidDel="00000000" w:rsidP="00000000" w:rsidRDefault="00000000" w:rsidRPr="00000000" w14:paraId="000000E5">
      <w:pPr>
        <w:rPr/>
      </w:pPr>
      <w:r w:rsidDel="00000000" w:rsidR="00000000" w:rsidRPr="00000000">
        <w:rPr>
          <w:rtl w:val="0"/>
        </w:rPr>
        <w:t xml:space="preserve">Center Crop 250x250 px 0.9956</w:t>
      </w:r>
    </w:p>
    <w:p w:rsidR="00000000" w:rsidDel="00000000" w:rsidP="00000000" w:rsidRDefault="00000000" w:rsidRPr="00000000" w14:paraId="000000E6">
      <w:pPr>
        <w:rPr/>
      </w:pPr>
      <w:r w:rsidDel="00000000" w:rsidR="00000000" w:rsidRPr="00000000">
        <w:rPr>
          <w:rtl w:val="0"/>
        </w:rPr>
        <w:t xml:space="preserve">Center Crop 200x200 px 0.7999</w:t>
      </w:r>
    </w:p>
    <w:p w:rsidR="00000000" w:rsidDel="00000000" w:rsidP="00000000" w:rsidRDefault="00000000" w:rsidRPr="00000000" w14:paraId="000000E7">
      <w:pPr>
        <w:rPr/>
      </w:pPr>
      <w:r w:rsidDel="00000000" w:rsidR="00000000" w:rsidRPr="00000000">
        <w:rPr>
          <w:rtl w:val="0"/>
        </w:rPr>
        <w:t xml:space="preserve">Brightness Adjustment 0.7.0065 0.9961</w:t>
      </w:r>
    </w:p>
    <w:p w:rsidR="00000000" w:rsidDel="00000000" w:rsidP="00000000" w:rsidRDefault="00000000" w:rsidRPr="00000000" w14:paraId="000000E8">
      <w:pPr>
        <w:rPr/>
      </w:pPr>
      <w:r w:rsidDel="00000000" w:rsidR="00000000" w:rsidRPr="00000000">
        <w:rPr>
          <w:rtl w:val="0"/>
        </w:rPr>
        <w:t xml:space="preserve">Brightness Adjustment Factor 1.3 0.9034</w:t>
      </w:r>
    </w:p>
    <w:p w:rsidR="00000000" w:rsidDel="00000000" w:rsidP="00000000" w:rsidRDefault="00000000" w:rsidRPr="00000000" w14:paraId="000000E9">
      <w:pPr>
        <w:rPr/>
      </w:pPr>
      <w:r w:rsidDel="00000000" w:rsidR="00000000" w:rsidRPr="00000000">
        <w:rPr>
          <w:rtl w:val="0"/>
        </w:rPr>
        <w:t xml:space="preserve">Gaussian Noise ~10% intensity 0.2578</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Key Observations:</w:t>
      </w:r>
    </w:p>
    <w:p w:rsidR="00000000" w:rsidDel="00000000" w:rsidP="00000000" w:rsidRDefault="00000000" w:rsidRPr="00000000" w14:paraId="000000EC">
      <w:pPr>
        <w:rPr/>
      </w:pPr>
      <w:r w:rsidDel="00000000" w:rsidR="00000000" w:rsidRPr="00000000">
        <w:rPr>
          <w:rtl w:val="0"/>
        </w:rPr>
        <w:t xml:space="preserve">High photometric strength: Model is not sensitive to changes in brightness.</w:t>
      </w:r>
    </w:p>
    <w:p w:rsidR="00000000" w:rsidDel="00000000" w:rsidP="00000000" w:rsidRDefault="00000000" w:rsidRPr="00000000" w14:paraId="000000ED">
      <w:pPr>
        <w:rPr/>
      </w:pPr>
      <w:r w:rsidDel="00000000" w:rsidR="00000000" w:rsidRPr="00000000">
        <w:rPr>
          <w:rtl w:val="0"/>
        </w:rPr>
        <w:t xml:space="preserve">Moderate geometric robustness: The performance is smoothly degraded in the presence of a mild rotation.</w:t>
      </w:r>
    </w:p>
    <w:p w:rsidR="00000000" w:rsidDel="00000000" w:rsidP="00000000" w:rsidRDefault="00000000" w:rsidRPr="00000000" w14:paraId="000000EE">
      <w:pPr>
        <w:rPr/>
      </w:pPr>
      <w:r w:rsidDel="00000000" w:rsidR="00000000" w:rsidRPr="00000000">
        <w:rPr>
          <w:rtl w:val="0"/>
        </w:rPr>
        <w:t xml:space="preserve">Sensitivity to crops: Moderate cropping gives no effect to the performance; aggressive cropping affects the accuracy seriously.</w:t>
      </w:r>
    </w:p>
    <w:p w:rsidR="00000000" w:rsidDel="00000000" w:rsidP="00000000" w:rsidRDefault="00000000" w:rsidRPr="00000000" w14:paraId="000000EF">
      <w:pPr>
        <w:rPr/>
      </w:pPr>
      <w:r w:rsidDel="00000000" w:rsidR="00000000" w:rsidRPr="00000000">
        <w:rPr>
          <w:rtl w:val="0"/>
        </w:rPr>
        <w:t xml:space="preserve">Vulnerability to noise: The level of loud Gaussian noise is very detrimental to performance.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Recommendations Future work can be performed with more robust rotation augmentation, random resized crops, Cutout/RandomErasing schemes, and noise addition.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Discussion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best disease classification of EfficientNet-B3 that includes full model fine-tuning and strong augmentations (99.94% test accuracy). This makes the implementation one of the most performing methods in the literature of plant disease detection, which is comparable to ResNet-50 (95-98%), DenseNet-161 (95.65%), and other EfficientNet versions (97-99.78%).</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two-phase training plan where learning rate of the warm up phase is conservative (1e-4) and the skeleton learning rate of the main phase is adaptive (3e-4 with ReduceLROnPlateau) was effective to stable convergence. Mixed precision training offered 1.5-2x performance with no quality reduction, which allowed it to be deployed on free GPU resources.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model has robustness and high generalization indicated by perfect ROC-AUC scores and 100% accuracy on unseen data. Robustness testing highlighted possible areas of augmentation that can be enhanced such as rotation and noise resilience that should be added in further development.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Conclusion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With a collection of images (approximately 88,000) that represent a multi-class image dataset, this work is able to apply a state of the art state-of-the-art pipeline to detect plant diseases with a test accuracy of 99.94. Key achievements include: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Superior accuracy: The test accuracy of 99.94 demonstrates an exceptional classification accuracy of almost a perfectionist.</w:t>
      </w:r>
    </w:p>
    <w:p w:rsidR="00000000" w:rsidDel="00000000" w:rsidP="00000000" w:rsidRDefault="00000000" w:rsidRPr="00000000" w14:paraId="00000100">
      <w:pPr>
        <w:rPr/>
      </w:pPr>
      <w:r w:rsidDel="00000000" w:rsidR="00000000" w:rsidRPr="00000000">
        <w:rPr>
          <w:rtl w:val="0"/>
        </w:rPr>
        <w:t xml:space="preserve">Effective training: Warmup and adaptive main phase fell after 19 epochs (~2-3 hours on Colab T4)</w:t>
      </w:r>
    </w:p>
    <w:p w:rsidR="00000000" w:rsidDel="00000000" w:rsidP="00000000" w:rsidRDefault="00000000" w:rsidRPr="00000000" w14:paraId="00000101">
      <w:pPr>
        <w:rPr/>
      </w:pPr>
      <w:r w:rsidDel="00000000" w:rsidR="00000000" w:rsidRPr="00000000">
        <w:rPr>
          <w:rtl w:val="0"/>
        </w:rPr>
        <w:t xml:space="preserve">Practical accessibility: Optimization towards the free Google Colab would allow extensive reproducibility.</w:t>
      </w:r>
    </w:p>
    <w:p w:rsidR="00000000" w:rsidDel="00000000" w:rsidP="00000000" w:rsidRDefault="00000000" w:rsidRPr="00000000" w14:paraId="00000102">
      <w:pPr>
        <w:rPr/>
      </w:pPr>
      <w:r w:rsidDel="00000000" w:rsidR="00000000" w:rsidRPr="00000000">
        <w:rPr>
          <w:rtl w:val="0"/>
        </w:rPr>
        <w:t xml:space="preserve">Thorough analysis: A multi-metric analysis proves the strong and generalizable learning.</w:t>
      </w:r>
    </w:p>
    <w:p w:rsidR="00000000" w:rsidDel="00000000" w:rsidP="00000000" w:rsidRDefault="00000000" w:rsidRPr="00000000" w14:paraId="00000103">
      <w:pPr>
        <w:rPr/>
      </w:pPr>
      <w:r w:rsidDel="00000000" w:rsidR="00000000" w:rsidRPr="00000000">
        <w:rPr>
          <w:rtl w:val="0"/>
        </w:rPr>
        <w:t xml:space="preserve">Good generalization: 100% accuracy on unseen data justifies the quality of features.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pipeline shows a clear way to the real world use in the areas of precision agriculture, automated systems, and crop health monitoring.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Future Scope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Expansion of datasets: Add additional crop species, field images and multi-label disease cases.</w:t>
      </w:r>
    </w:p>
    <w:p w:rsidR="00000000" w:rsidDel="00000000" w:rsidP="00000000" w:rsidRDefault="00000000" w:rsidRPr="00000000" w14:paraId="0000010A">
      <w:pPr>
        <w:rPr/>
      </w:pPr>
      <w:r w:rsidDel="00000000" w:rsidR="00000000" w:rsidRPr="00000000">
        <w:rPr>
          <w:rtl w:val="0"/>
        </w:rPr>
        <w:t xml:space="preserve">High-tech architectures: Vision Transformer and segmentation networks in localized disease detection.</w:t>
      </w:r>
    </w:p>
    <w:p w:rsidR="00000000" w:rsidDel="00000000" w:rsidP="00000000" w:rsidRDefault="00000000" w:rsidRPr="00000000" w14:paraId="0000010B">
      <w:pPr>
        <w:rPr/>
      </w:pPr>
      <w:r w:rsidDel="00000000" w:rsidR="00000000" w:rsidRPr="00000000">
        <w:rPr>
          <w:rtl w:val="0"/>
        </w:rPr>
        <w:t xml:space="preserve">Mobile deployment: Quantify and prune edge devices.</w:t>
      </w:r>
    </w:p>
    <w:p w:rsidR="00000000" w:rsidDel="00000000" w:rsidP="00000000" w:rsidRDefault="00000000" w:rsidRPr="00000000" w14:paraId="0000010C">
      <w:pPr>
        <w:rPr/>
      </w:pPr>
      <w:r w:rsidDel="00000000" w:rsidR="00000000" w:rsidRPr="00000000">
        <w:rPr>
          <w:rtl w:val="0"/>
        </w:rPr>
        <w:t xml:space="preserve">Improved robustness: Intensify improvement in identified gaps (rotation, noise)</w:t>
      </w:r>
    </w:p>
    <w:p w:rsidR="00000000" w:rsidDel="00000000" w:rsidP="00000000" w:rsidRDefault="00000000" w:rsidRPr="00000000" w14:paraId="0000010D">
      <w:pPr>
        <w:rPr/>
      </w:pPr>
      <w:r w:rsidDel="00000000" w:rsidR="00000000" w:rsidRPr="00000000">
        <w:rPr>
          <w:rtl w:val="0"/>
        </w:rPr>
        <w:t xml:space="preserve">Explainability: Add attention visualizations and farm-friendly interpretability: Grad-CAM.</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Implementation Guide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Installation and Setup</w:t>
      </w:r>
    </w:p>
    <w:p w:rsidR="00000000" w:rsidDel="00000000" w:rsidP="00000000" w:rsidRDefault="00000000" w:rsidRPr="00000000" w14:paraId="00000112">
      <w:pPr>
        <w:rPr/>
      </w:pPr>
      <w:r w:rsidDel="00000000" w:rsidR="00000000" w:rsidRPr="00000000">
        <w:rPr>
          <w:rtl w:val="0"/>
        </w:rPr>
        <w:t xml:space="preserve">Install dependencies</w:t>
      </w:r>
    </w:p>
    <w:p w:rsidR="00000000" w:rsidDel="00000000" w:rsidP="00000000" w:rsidRDefault="00000000" w:rsidRPr="00000000" w14:paraId="00000113">
      <w:pPr>
        <w:rPr/>
      </w:pPr>
      <w:r w:rsidDel="00000000" w:rsidR="00000000" w:rsidRPr="00000000">
        <w:rPr>
          <w:rtl w:val="0"/>
        </w:rPr>
        <w:t xml:space="preserve">!pip install timm-1.0.9-albumentations-1.4.14-kagglehub-0.3.3-grad-cam-1.5.4.</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Mount Google drive and download dataset.</w:t>
      </w:r>
    </w:p>
    <w:p w:rsidR="00000000" w:rsidDel="00000000" w:rsidP="00000000" w:rsidRDefault="00000000" w:rsidRPr="00000000" w14:paraId="00000116">
      <w:pPr>
        <w:rPr/>
      </w:pPr>
      <w:r w:rsidDel="00000000" w:rsidR="00000000" w:rsidRPr="00000000">
        <w:rPr>
          <w:rtl w:val="0"/>
        </w:rPr>
        <w:t xml:space="preserve">drive.colab.drive.colab.drive.colab.drive.colab.drive.colab.drive.colab.drive.colab.drive.colab.drive.colab.drive.colab.drive.colab.drive.colab.drive.colab.drive.colab.colab.drive.colab.drive.colab.drive.colab.drive.colab.drive.colab.drive.colab.drive.colab.drive.colab.drive.colab.drive.colab.drive.colab.</w:t>
      </w:r>
    </w:p>
    <w:p w:rsidR="00000000" w:rsidDel="00000000" w:rsidP="00000000" w:rsidRDefault="00000000" w:rsidRPr="00000000" w14:paraId="00000117">
      <w:pPr>
        <w:rPr/>
      </w:pPr>
      <w:r w:rsidDel="00000000" w:rsidR="00000000" w:rsidRPr="00000000">
        <w:rPr>
          <w:rtl w:val="0"/>
        </w:rPr>
        <w:t xml:space="preserve">drive.mount('/content/drive')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import kagglehub</w:t>
      </w:r>
    </w:p>
    <w:p w:rsidR="00000000" w:rsidDel="00000000" w:rsidP="00000000" w:rsidRDefault="00000000" w:rsidRPr="00000000" w14:paraId="0000011A">
      <w:pPr>
        <w:rPr/>
      </w:pPr>
      <w:r w:rsidDel="00000000" w:rsidR="00000000" w:rsidRPr="00000000">
        <w:rPr>
          <w:rtl w:val="0"/>
        </w:rPr>
        <w:t xml:space="preserve">path = kagglehub.dataset download vipoooool/new-plant-diseases-dataset)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Setup directories</w:t>
      </w:r>
    </w:p>
    <w:p w:rsidR="00000000" w:rsidDel="00000000" w:rsidP="00000000" w:rsidRDefault="00000000" w:rsidRPr="00000000" w14:paraId="0000011D">
      <w:pPr>
        <w:rPr/>
      </w:pPr>
      <w:r w:rsidDel="00000000" w:rsidR="00000000" w:rsidRPr="00000000">
        <w:rPr>
          <w:rtl w:val="0"/>
        </w:rPr>
        <w:t xml:space="preserve">PROJ = "/content/plantdisease"</w:t>
      </w:r>
    </w:p>
    <w:p w:rsidR="00000000" w:rsidDel="00000000" w:rsidP="00000000" w:rsidRDefault="00000000" w:rsidRPr="00000000" w14:paraId="0000011E">
      <w:pPr>
        <w:rPr/>
      </w:pPr>
      <w:r w:rsidDel="00000000" w:rsidR="00000000" w:rsidRPr="00000000">
        <w:rPr>
          <w:rtl w:val="0"/>
        </w:rPr>
        <w:t xml:space="preserve">DATAROOT = f"{PROJ}/data"</w:t>
      </w:r>
    </w:p>
    <w:p w:rsidR="00000000" w:rsidDel="00000000" w:rsidP="00000000" w:rsidRDefault="00000000" w:rsidRPr="00000000" w14:paraId="0000011F">
      <w:pPr>
        <w:rPr/>
      </w:pPr>
      <w:r w:rsidDel="00000000" w:rsidR="00000000" w:rsidRPr="00000000">
        <w:rPr>
          <w:rtl w:val="0"/>
        </w:rPr>
        <w:t xml:space="preserve">CKPTDIR = "MyDrive/plantdiseaseckpts/content/drive/MyDrive/plantdiseaseckpts"</w:t>
      </w:r>
    </w:p>
    <w:p w:rsidR="00000000" w:rsidDel="00000000" w:rsidP="00000000" w:rsidRDefault="00000000" w:rsidRPr="00000000" w14:paraId="00000120">
      <w:pPr>
        <w:rPr/>
      </w:pPr>
      <w:r w:rsidDel="00000000" w:rsidR="00000000" w:rsidRPr="00000000">
        <w:rPr>
          <w:rtl w:val="0"/>
        </w:rPr>
        <w:t xml:space="preserve">OUTDIR = f"{PROJ}/outputs"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Key Training Parameters</w:t>
      </w:r>
    </w:p>
    <w:p w:rsidR="00000000" w:rsidDel="00000000" w:rsidP="00000000" w:rsidRDefault="00000000" w:rsidRPr="00000000" w14:paraId="00000123">
      <w:pPr>
        <w:rPr/>
      </w:pPr>
      <w:r w:rsidDel="00000000" w:rsidR="00000000" w:rsidRPr="00000000">
        <w:rPr>
          <w:rtl w:val="0"/>
        </w:rPr>
        <w:t xml:space="preserve">Image size: 300x300 pixels</w:t>
      </w:r>
    </w:p>
    <w:p w:rsidR="00000000" w:rsidDel="00000000" w:rsidP="00000000" w:rsidRDefault="00000000" w:rsidRPr="00000000" w14:paraId="00000124">
      <w:pPr>
        <w:rPr/>
      </w:pPr>
      <w:r w:rsidDel="00000000" w:rsidR="00000000" w:rsidRPr="00000000">
        <w:rPr>
          <w:rtl w:val="0"/>
        </w:rPr>
        <w:t xml:space="preserve">Batch size: 64 (on T4 GPU)</w:t>
      </w:r>
    </w:p>
    <w:p w:rsidR="00000000" w:rsidDel="00000000" w:rsidP="00000000" w:rsidRDefault="00000000" w:rsidRPr="00000000" w14:paraId="00000125">
      <w:pPr>
        <w:rPr/>
      </w:pPr>
      <w:r w:rsidDel="00000000" w:rsidR="00000000" w:rsidRPr="00000000">
        <w:rPr>
          <w:rtl w:val="0"/>
        </w:rPr>
        <w:t xml:space="preserve">Warmup epochs: 2 (LR: 1e-4)</w:t>
      </w:r>
    </w:p>
    <w:p w:rsidR="00000000" w:rsidDel="00000000" w:rsidP="00000000" w:rsidRDefault="00000000" w:rsidRPr="00000000" w14:paraId="00000126">
      <w:pPr>
        <w:rPr/>
      </w:pPr>
      <w:r w:rsidDel="00000000" w:rsidR="00000000" w:rsidRPr="00000000">
        <w:rPr>
          <w:rtl w:val="0"/>
        </w:rPr>
        <w:t xml:space="preserve">Main epochs: 17 (LR: 3e-4)</w:t>
      </w:r>
    </w:p>
    <w:p w:rsidR="00000000" w:rsidDel="00000000" w:rsidP="00000000" w:rsidRDefault="00000000" w:rsidRPr="00000000" w14:paraId="00000127">
      <w:pPr>
        <w:rPr/>
      </w:pPr>
      <w:r w:rsidDel="00000000" w:rsidR="00000000" w:rsidRPr="00000000">
        <w:rPr>
          <w:rtl w:val="0"/>
        </w:rPr>
        <w:t xml:space="preserve">Optimizer: AdamW (weightdecay: 1e-4)</w:t>
      </w:r>
    </w:p>
    <w:p w:rsidR="00000000" w:rsidDel="00000000" w:rsidP="00000000" w:rsidRDefault="00000000" w:rsidRPr="00000000" w14:paraId="00000128">
      <w:pPr>
        <w:rPr/>
      </w:pPr>
      <w:r w:rsidDel="00000000" w:rsidR="00000000" w:rsidRPr="00000000">
        <w:rPr>
          <w:rtl w:val="0"/>
        </w:rPr>
        <w:t xml:space="preserve">Loss CrossEntropy (labelsmoothing: 0.1): 0.1394.</w:t>
      </w:r>
    </w:p>
    <w:p w:rsidR="00000000" w:rsidDel="00000000" w:rsidP="00000000" w:rsidRDefault="00000000" w:rsidRPr="00000000" w14:paraId="00000129">
      <w:pPr>
        <w:rPr/>
      </w:pPr>
      <w:r w:rsidDel="00000000" w:rsidR="00000000" w:rsidRPr="00000000">
        <w:rPr>
          <w:rtl w:val="0"/>
        </w:rPr>
        <w:t xml:space="preserve">Scheduler: ReduceLROnPlateau (factor: 0.5, patience: 2)</w:t>
      </w:r>
    </w:p>
    <w:p w:rsidR="00000000" w:rsidDel="00000000" w:rsidP="00000000" w:rsidRDefault="00000000" w:rsidRPr="00000000" w14:paraId="0000012A">
      <w:pPr>
        <w:rPr/>
      </w:pPr>
      <w:r w:rsidDel="00000000" w:rsidR="00000000" w:rsidRPr="00000000">
        <w:rPr>
          <w:rtl w:val="0"/>
        </w:rPr>
        <w:t xml:space="preserve">Early stopping: patience 4</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Reference</w:t>
      </w:r>
    </w:p>
    <w:p w:rsidR="00000000" w:rsidDel="00000000" w:rsidP="00000000" w:rsidRDefault="00000000" w:rsidRPr="00000000" w14:paraId="0000012D">
      <w:pPr>
        <w:rPr/>
      </w:pPr>
      <w:r w:rsidDel="00000000" w:rsidR="00000000" w:rsidRPr="00000000">
        <w:rPr>
          <w:rtl w:val="0"/>
        </w:rPr>
        <w:t xml:space="preserve">Full implementation can be found at:</w:t>
      </w:r>
    </w:p>
    <w:p w:rsidR="00000000" w:rsidDel="00000000" w:rsidP="00000000" w:rsidRDefault="00000000" w:rsidRPr="00000000" w14:paraId="0000012E">
      <w:pPr>
        <w:rPr/>
      </w:pPr>
      <w:r w:rsidDel="00000000" w:rsidR="00000000" w:rsidRPr="00000000">
        <w:rPr>
          <w:rtl w:val="0"/>
        </w:rPr>
        <w:t xml:space="preserve">https://github.com/ayushanand27/plantdiseasedetectiondensenet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References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Tan, M., &amp; Le, Q. (2019). EfficientNet: Convolutional Neural Networks Scaling Re-thought. International Conference on Machine Learning, 36th Edition, 6105-6114.</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Kaggle Dataset: vipoooool/ new-plant-diseases-dataset. https.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Shoaib, M., et al. (2023). Detecting plant diseases using advanced models based on deep learning: A review of the recent works. Frontiers in Plant Science, 14:1158933.</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Atila, U., et al. (2021). EfficientNet deep learning model with COVID-19 as the classifier of plant leaf disease. Ecological Informatics, 61, 101182.</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Li, L., et al. (2021). Deep Learning-Based Disease Detection and Classification of Plants. IEEE Access, 8, 169551-169564.</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Shafik, W., et al. (2023). Plant Disease Detection: motives, classification methods, datasets, challenges, and trend: A Systematic Literature Review. IEEE Access, 11, 59174-59203.</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Duhan, S., et al. (2024). Exploring the mechanisms of attention to plant disease. Scientific Reports, 14, 8985.</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Khan, A.T., et al. (2023). Plant disease detection scheme of edge computing devices. Frontiers in Plant Science, 14:1305281.</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Diallo, M.B., et al. (2025). Enhanced-RICAP: an alternate data augmentation method to better deep learning-based plant disease detection. Frontiers in Plant Science, 14.</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Ashurov, A.Y., et al. (2025). Improving plant disease identification with deep learning. Frontiers in Plant Science, 15:1400799.</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Sujatha, R., et al. (2025). Progress in deep learning and machine learning-based leaf disease detection of plants. Scientific Reports, 15, 6254.</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Bagga, M., et al. (2024). Detection and classification of plant diseases by using images: A review. Crop Science, 64(3), 1359-1383.</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Thakur, P.S., et al. (2022). A Survey of plant disease detection by using convolutional neural networks. IEEE Access, 10, 41365-41384.</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He, K., Zhang, X., Ren, S., &amp; Sun, J. (2016). Deep Residual Learning of Image Recognition. Computer Vision and Pattern Recognition, 770-778, IEEE Conference.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Huang, G., Liu, Z., van der Maaten, L., and Weinberger, K.Q. (2017). Convolutional Networks that are densely connected. IEEE Conferences on Computer Vision and Pattern Recognition (CVPR), 47004708.</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Krizhevsky, A., Sutskever, I. and Hinton, G.E. (2012). Deep convolutional neural networks ImageNet Classification. Neural Information Processing System progress, 25:1106-1114.</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Simonyan, K., &amp; Zisserman, A. (2015). Very Deep Convolutional Networks of Large-Scale Image Recognition. Neural Information Processing Systems 1409-1556.</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Szegedy, C., et al. (2016). Designing a new Architecture of Computer Vision. IEEE conference proceedings on computer vision and pattern recognition (CVPR), 2818-2826.</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Howard, A.G., et al. (2017). MobileNets: Powerful Convolutional Neural Networks on Mobile Vision Systems. arXiv preprint arXiv:1704.04861.</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Sandler, M., et al. (2018). MobileNetv2: Residual Inversion and Linear Bottlenecks. IEEE/CVF conference on computer vision and pattern recognition (CVPR), 4510-4520.</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Howard, A., et al. (2019). Searching for MobileNetV3. IEEE/CVF International Conference on Computer Vision (ICCV), 1314-1324.</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Dosovitskiy, A., et al. (2021). An Image is Worth 16x16 Words: Transformers for Image Recognition at Scale. International Conference on Learning Representations (ICLR), 1-20.</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Liu, Z., et al. (2021). Swin Transformer: Hierarchical Vision Transformer using Shifted Windows. IEEE/CVF International Conference on Computer Vision (ICCV), 9992-10002.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Hu, J., Shen, L., &amp; Sun, G. (2018). Squeeze-and-Excitation Networks. IEEE/CVF Conference on Computer Vision and Pattern Recognition (CVPR), 7132-7141.</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Woo, S., Park, J., Lee, J.Y., &amp; Kweon, I.S. (2018). CBAM: Convolutional Block Attention Module. European Conference on Computer Vision (ECCV), 3-19.</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Kingma, D.P., &amp; Ba, J. (2015). Adam: A Method for Stochastic Optimization. International Conference on Learning Representations (ICLR), 1-15.</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Loshchilov, I., &amp; Hutter, F. (2019). Decoupled Weight Decay Regularization. International Conference on Learning Representations (ICLR), 1-20.</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Ronneberger, O., Fischer, P., &amp; Brox, T. (2015). U-Net: Convolutional Networks for Biomedical Image Segmentation. International Conference on Medical Image Computing and Computer-Assisted Intervention (MICCAI), 234-241.</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He, K., Gkioxari, G., Dollar, P., &amp; Girshick, R. (2017). Mask R-CNN. IEEE International Conference on Computer Vision (ICCV), 2961-2969.</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Long, J., Shelhamer, E., &amp; Darrell, T. (2015). Fully Convolutional Networks for Semantic Segmentation. IEEE Conference on Computer Vision and Pattern Recognition (CVPR), 3431-3440.</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Goodfellow, I., et al. (2014). Generative Adversarial Networks. Advances in Neural Information Processing Systems (NIPS), 27:2672-2680.</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Zhang, H., et al. (2018). mixup: Beyond Empirical Risk Minimization. International Conference on Learning Representations (ICLR), 1-11.</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Yun, S., et al. (2019). Cutmix: Regularization Strategy to Train Strong Classifiers. IEEE/CVF International Conference on Computer Vision (ICCV), 6023-6032.</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DeVries, T., &amp; Taylor, G.W. (2017). Improved Regularization of Convolutional Neural Networks with Cutout. arXiv preprint arXiv:1708.04552, 1-8.</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Buslaev, A., et al. (2020). Albumentations: Fast and Flexible Image Augmentation. Information, 11(2), 125.</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Cubuk, E.D., et al. (2019). AutoAugment: Learning Augmentation Policies from Data. International Conference on Machine Learning (ICML), 1471-1480.</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Cubuk, E.D., et al. (2020). RandAugment: Practical Automated Data Augmentation with a Reduced Search Space. IEEE/CVF Conference on Computer Vision and Pattern Recognition (CVPR), 702-712.</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Xie, Q., et al. (2020). Self-training with Noisy Student Improves ImageNet Classification. IEEE/CVF Conference on Computer Vision and Pattern Recognition (CVPR), 10684-10694.</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Bergstra, J., &amp; Bengio, Y. (2012). Random Search for Hyper-Parameter Optimization. Journal of Machine Learning Research, 13(10), 281-305.</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Smith, L.N. (2017). Cyclical Learning Rates for Training Neural Networks. IEEE International Conference on Applications of Computer Vision (WACV), 464-472.</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Selvaraju, R.R., et al. (2017). Grad-CAM: Visual Explanations from Deep Networks via Gradient-based Localization. IEEE International Conference on Computer Vision (ICCV), 618-626.</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Simonyan, K., Vedaldi, A., &amp; Zisserman, A. (2014). Deep Inside Convolutional Networks: Visualising Image Classification Models and Saliency Maps. Workshop at International Conference on Learning Representations (ICLR), 1-8.</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Fong, R.C., &amp; Vedaldi, A. (2017). Interpretable Explanations of Black Boxes by Meaningful Perturbation. IEEE International Conference on Computer Vision (ICCV), 3449-3457.</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Lundberg, S.M., &amp; Lee, S.I. (2017). A Unified Approach to Interpreting Model Predictions. Advances in Neural Information Processing Systems (NIPS), 30:4765-4774.</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Rahman, M.A., et al. (2020). Plant Disease Detection in Image Processing using Deep Learning. Journal of Sustainable Agriculture and the Environment, 1(2), 109-119.</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Sethy, P.K., et al. (2020). Detection of Rice Plant Diseases Using Image Processing and Deep Learning. arXiv preprint arXiv:2005.02551, 1-8.</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Liu, B., et al. (2023). Plant Disease Image Recognition Based on Noiseless Training. Applied Sciences, 13(8), 4781.</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Wang, Q., et al. (2023). Deep Learning-Based Plant Disease Detection: A Comparative Study. Computers and Electronics in Agriculture, 194, 106-118.</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Narayanan, S.L., et al. (2023). PlantDoc: A Dataset for Visual Plant Disease Detection. IEEE/CVF Conference on Computer Vision and Pattern Recognition (CVPR) Workshops, 1-8.</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Afifi, M., et al. (2023). The New Plant Villages: Towards Improved Robustness in Plant Disease Detection. arXiv preprint arXiv:2304.08573, 1-15.</w:t>
      </w:r>
    </w:p>
    <w:p w:rsidR="00000000" w:rsidDel="00000000" w:rsidP="00000000" w:rsidRDefault="00000000" w:rsidRPr="00000000" w14:paraId="000001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